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2C26CAC" w14:textId="0939D771" w:rsidR="00DF6EFD" w:rsidRPr="009E2FEA" w:rsidRDefault="00DF6EFD" w:rsidP="00474C85">
      <w:pPr>
        <w:jc w:val="center"/>
        <w:rPr>
          <w:rFonts w:ascii="Times New Roman" w:eastAsia="宋体" w:hAnsi="Times New Roman"/>
          <w:b/>
          <w:sz w:val="30"/>
          <w:szCs w:val="30"/>
        </w:rPr>
      </w:pPr>
      <w:r w:rsidRPr="009E2FEA">
        <w:rPr>
          <w:rFonts w:ascii="Times New Roman" w:eastAsia="宋体" w:hAnsi="Times New Roman"/>
          <w:b/>
          <w:sz w:val="30"/>
          <w:szCs w:val="30"/>
        </w:rPr>
        <w:t>前</w:t>
      </w:r>
      <w:r w:rsidRPr="009E2FEA">
        <w:rPr>
          <w:rFonts w:ascii="Times New Roman" w:eastAsia="宋体" w:hAnsi="Times New Roman"/>
          <w:b/>
          <w:sz w:val="30"/>
          <w:szCs w:val="30"/>
        </w:rPr>
        <w:t xml:space="preserve"> </w:t>
      </w:r>
      <w:r w:rsidRPr="009E2FEA">
        <w:rPr>
          <w:rFonts w:ascii="Times New Roman" w:eastAsia="宋体" w:hAnsi="Times New Roman"/>
          <w:b/>
          <w:sz w:val="30"/>
          <w:szCs w:val="30"/>
        </w:rPr>
        <w:t>言</w:t>
      </w:r>
    </w:p>
    <w:p w14:paraId="17CFBE0E" w14:textId="77777777" w:rsidR="00DF6EFD" w:rsidRPr="009E2FEA" w:rsidRDefault="00DF6EFD" w:rsidP="00DF6EFD">
      <w:pPr>
        <w:adjustRightInd/>
        <w:snapToGrid/>
        <w:spacing w:after="0"/>
        <w:jc w:val="center"/>
        <w:rPr>
          <w:rFonts w:ascii="Times New Roman" w:eastAsia="宋体" w:hAnsi="Times New Roman"/>
          <w:b/>
          <w:sz w:val="30"/>
          <w:szCs w:val="30"/>
        </w:rPr>
      </w:pPr>
    </w:p>
    <w:p w14:paraId="4FFE3E6D" w14:textId="1AF88D38" w:rsidR="00B13EAE" w:rsidRPr="00B13EAE" w:rsidRDefault="00B13EAE" w:rsidP="00B13EAE">
      <w:pPr>
        <w:widowControl w:val="0"/>
        <w:spacing w:after="0" w:line="360" w:lineRule="auto"/>
        <w:ind w:firstLineChars="200" w:firstLine="480"/>
        <w:jc w:val="both"/>
        <w:rPr>
          <w:rFonts w:ascii="Times New Roman" w:eastAsia="宋体" w:hAnsi="Times New Roman"/>
          <w:kern w:val="2"/>
          <w:sz w:val="24"/>
          <w:szCs w:val="24"/>
        </w:rPr>
      </w:pPr>
      <w:r w:rsidRPr="00B13EAE">
        <w:rPr>
          <w:rFonts w:ascii="Times New Roman" w:eastAsia="宋体" w:hAnsi="Times New Roman"/>
          <w:kern w:val="2"/>
          <w:sz w:val="24"/>
          <w:szCs w:val="24"/>
        </w:rPr>
        <w:t>重庆长安汽车股份有限公司</w:t>
      </w:r>
      <w:r>
        <w:rPr>
          <w:rFonts w:ascii="Times New Roman" w:eastAsia="宋体" w:hAnsi="Times New Roman" w:hint="eastAsia"/>
          <w:kern w:val="2"/>
          <w:sz w:val="24"/>
          <w:szCs w:val="24"/>
        </w:rPr>
        <w:t>（以下称：长安汽车）</w:t>
      </w:r>
      <w:r w:rsidRPr="00B13EAE">
        <w:rPr>
          <w:rFonts w:ascii="Times New Roman" w:eastAsia="宋体" w:hAnsi="Times New Roman"/>
          <w:kern w:val="2"/>
          <w:sz w:val="24"/>
          <w:szCs w:val="24"/>
        </w:rPr>
        <w:t>注册成立于</w:t>
      </w:r>
      <w:r w:rsidRPr="00B13EAE">
        <w:rPr>
          <w:rFonts w:ascii="Times New Roman" w:eastAsia="宋体" w:hAnsi="Times New Roman"/>
          <w:kern w:val="2"/>
          <w:sz w:val="24"/>
          <w:szCs w:val="24"/>
        </w:rPr>
        <w:t>1996</w:t>
      </w:r>
      <w:r w:rsidRPr="00B13EAE">
        <w:rPr>
          <w:rFonts w:ascii="Times New Roman" w:eastAsia="宋体" w:hAnsi="Times New Roman"/>
          <w:kern w:val="2"/>
          <w:sz w:val="24"/>
          <w:szCs w:val="24"/>
        </w:rPr>
        <w:t>年，是一家开发、制造、销售全系列乘用车和</w:t>
      </w:r>
      <w:hyperlink r:id="rId9" w:tgtFrame="_blank" w:history="1">
        <w:r w:rsidRPr="00B13EAE">
          <w:rPr>
            <w:rFonts w:ascii="Times New Roman" w:eastAsia="宋体" w:hAnsi="Times New Roman"/>
            <w:kern w:val="2"/>
            <w:sz w:val="24"/>
            <w:szCs w:val="24"/>
          </w:rPr>
          <w:t>商用车</w:t>
        </w:r>
      </w:hyperlink>
      <w:r w:rsidRPr="00B13EAE">
        <w:rPr>
          <w:rFonts w:ascii="Times New Roman" w:eastAsia="宋体" w:hAnsi="Times New Roman"/>
          <w:kern w:val="2"/>
          <w:sz w:val="24"/>
          <w:szCs w:val="24"/>
        </w:rPr>
        <w:t>的汽车公司，年汽车生产能力达</w:t>
      </w:r>
      <w:r w:rsidRPr="00B13EAE">
        <w:rPr>
          <w:rFonts w:ascii="Times New Roman" w:eastAsia="宋体" w:hAnsi="Times New Roman"/>
          <w:kern w:val="2"/>
          <w:sz w:val="24"/>
          <w:szCs w:val="24"/>
        </w:rPr>
        <w:t>100</w:t>
      </w:r>
      <w:r w:rsidRPr="00B13EAE">
        <w:rPr>
          <w:rFonts w:ascii="Times New Roman" w:eastAsia="宋体" w:hAnsi="Times New Roman"/>
          <w:kern w:val="2"/>
          <w:sz w:val="24"/>
          <w:szCs w:val="24"/>
        </w:rPr>
        <w:t>万辆以上，年发动机生产能力</w:t>
      </w:r>
      <w:r w:rsidRPr="00B13EAE">
        <w:rPr>
          <w:rFonts w:ascii="Times New Roman" w:eastAsia="宋体" w:hAnsi="Times New Roman"/>
          <w:kern w:val="2"/>
          <w:sz w:val="24"/>
          <w:szCs w:val="24"/>
        </w:rPr>
        <w:t>110</w:t>
      </w:r>
      <w:r w:rsidRPr="00B13EAE">
        <w:rPr>
          <w:rFonts w:ascii="Times New Roman" w:eastAsia="宋体" w:hAnsi="Times New Roman"/>
          <w:kern w:val="2"/>
          <w:sz w:val="24"/>
          <w:szCs w:val="24"/>
        </w:rPr>
        <w:t>万台以上。</w:t>
      </w:r>
    </w:p>
    <w:p w14:paraId="67ADBCA1" w14:textId="77777777" w:rsidR="00B13EAE" w:rsidRPr="00B13EAE" w:rsidRDefault="00B13EAE" w:rsidP="00B13EAE">
      <w:pPr>
        <w:widowControl w:val="0"/>
        <w:spacing w:after="0" w:line="360" w:lineRule="auto"/>
        <w:ind w:firstLineChars="200" w:firstLine="480"/>
        <w:jc w:val="both"/>
        <w:rPr>
          <w:rFonts w:ascii="Times New Roman" w:eastAsia="宋体" w:hAnsi="Times New Roman"/>
          <w:kern w:val="2"/>
          <w:sz w:val="24"/>
          <w:szCs w:val="24"/>
        </w:rPr>
      </w:pPr>
      <w:r w:rsidRPr="00B13EAE">
        <w:rPr>
          <w:rFonts w:ascii="Times New Roman" w:eastAsia="宋体" w:hAnsi="Times New Roman"/>
          <w:kern w:val="2"/>
          <w:sz w:val="24"/>
          <w:szCs w:val="24"/>
        </w:rPr>
        <w:t>2018</w:t>
      </w:r>
      <w:r w:rsidRPr="00B13EAE">
        <w:rPr>
          <w:rFonts w:ascii="Times New Roman" w:eastAsia="宋体" w:hAnsi="Times New Roman"/>
          <w:kern w:val="2"/>
          <w:sz w:val="24"/>
          <w:szCs w:val="24"/>
        </w:rPr>
        <w:t>年，长安汽车发起</w:t>
      </w:r>
      <w:r w:rsidRPr="00B13EAE">
        <w:rPr>
          <w:rFonts w:ascii="Times New Roman" w:eastAsia="宋体" w:hAnsi="Times New Roman"/>
          <w:kern w:val="2"/>
          <w:sz w:val="24"/>
          <w:szCs w:val="24"/>
        </w:rPr>
        <w:t>“</w:t>
      </w:r>
      <w:r w:rsidRPr="00B13EAE">
        <w:rPr>
          <w:rFonts w:ascii="Times New Roman" w:eastAsia="宋体" w:hAnsi="Times New Roman"/>
          <w:kern w:val="2"/>
          <w:sz w:val="24"/>
          <w:szCs w:val="24"/>
        </w:rPr>
        <w:t>第三次创业</w:t>
      </w:r>
      <w:r w:rsidRPr="00B13EAE">
        <w:rPr>
          <w:rFonts w:ascii="Times New Roman" w:eastAsia="宋体" w:hAnsi="Times New Roman"/>
          <w:kern w:val="2"/>
          <w:sz w:val="24"/>
          <w:szCs w:val="24"/>
        </w:rPr>
        <w:t>——</w:t>
      </w:r>
      <w:r w:rsidRPr="00B13EAE">
        <w:rPr>
          <w:rFonts w:ascii="Times New Roman" w:eastAsia="宋体" w:hAnsi="Times New Roman"/>
          <w:kern w:val="2"/>
          <w:sz w:val="24"/>
          <w:szCs w:val="24"/>
        </w:rPr>
        <w:t>创新创业计划</w:t>
      </w:r>
      <w:r w:rsidRPr="00B13EAE">
        <w:rPr>
          <w:rFonts w:ascii="Times New Roman" w:eastAsia="宋体" w:hAnsi="Times New Roman"/>
          <w:kern w:val="2"/>
          <w:sz w:val="24"/>
          <w:szCs w:val="24"/>
        </w:rPr>
        <w:t>”</w:t>
      </w:r>
      <w:r w:rsidRPr="00B13EAE">
        <w:rPr>
          <w:rFonts w:ascii="Times New Roman" w:eastAsia="宋体" w:hAnsi="Times New Roman"/>
          <w:kern w:val="2"/>
          <w:sz w:val="24"/>
          <w:szCs w:val="24"/>
        </w:rPr>
        <w:t>，致力于实现向智能出行科技公司的转型。以打造世界一流汽车企业为目标，以创新为驱动，将效率打造成为组织核心竞争力，着力推动四大转型，三大创新，将长安汽车打造成为具有国际竞争力的中国品牌。公司第三次创业明确打造科技实力成为关键，长安汽车亟需在体外孵化一个科技创新主体，根据公司决策，同意筹建长安科技公司，实现快速向智能低碳出行科技公司转型。</w:t>
      </w:r>
    </w:p>
    <w:p w14:paraId="0F2A4EF3" w14:textId="77777777" w:rsidR="00B13EAE" w:rsidRPr="00B13EAE" w:rsidRDefault="00B13EAE" w:rsidP="00B13EAE">
      <w:pPr>
        <w:widowControl w:val="0"/>
        <w:spacing w:after="0" w:line="360" w:lineRule="auto"/>
        <w:ind w:firstLineChars="200" w:firstLine="480"/>
        <w:jc w:val="both"/>
        <w:rPr>
          <w:rFonts w:ascii="Times New Roman" w:eastAsia="宋体" w:hAnsi="Times New Roman"/>
          <w:kern w:val="2"/>
          <w:sz w:val="24"/>
          <w:szCs w:val="24"/>
        </w:rPr>
      </w:pPr>
      <w:r w:rsidRPr="00B13EAE">
        <w:rPr>
          <w:rFonts w:ascii="Times New Roman" w:eastAsia="宋体" w:hAnsi="Times New Roman"/>
          <w:kern w:val="2"/>
          <w:sz w:val="24"/>
          <w:szCs w:val="24"/>
        </w:rPr>
        <w:t>重庆长安汽车股份有限公司造型设计院</w:t>
      </w:r>
      <w:r w:rsidRPr="00B13EAE">
        <w:rPr>
          <w:rFonts w:ascii="Times New Roman" w:eastAsia="宋体" w:hAnsi="Times New Roman" w:hint="eastAsia"/>
          <w:kern w:val="2"/>
          <w:sz w:val="24"/>
          <w:szCs w:val="24"/>
        </w:rPr>
        <w:t>位于渝北区空港大道高堡湖路</w:t>
      </w:r>
      <w:r w:rsidRPr="00B13EAE">
        <w:rPr>
          <w:rFonts w:ascii="Times New Roman" w:eastAsia="宋体" w:hAnsi="Times New Roman" w:hint="eastAsia"/>
          <w:kern w:val="2"/>
          <w:sz w:val="24"/>
          <w:szCs w:val="24"/>
        </w:rPr>
        <w:t>589</w:t>
      </w:r>
      <w:r w:rsidRPr="00B13EAE">
        <w:rPr>
          <w:rFonts w:ascii="Times New Roman" w:eastAsia="宋体" w:hAnsi="Times New Roman" w:hint="eastAsia"/>
          <w:kern w:val="2"/>
          <w:sz w:val="24"/>
          <w:szCs w:val="24"/>
        </w:rPr>
        <w:t>号，</w:t>
      </w:r>
      <w:r w:rsidRPr="00B13EAE">
        <w:rPr>
          <w:rFonts w:ascii="Times New Roman" w:eastAsia="宋体" w:hAnsi="Times New Roman"/>
          <w:kern w:val="2"/>
          <w:sz w:val="24"/>
          <w:szCs w:val="24"/>
        </w:rPr>
        <w:t>现有办公位</w:t>
      </w:r>
      <w:r w:rsidRPr="00B13EAE">
        <w:rPr>
          <w:rFonts w:ascii="Times New Roman" w:eastAsia="宋体" w:hAnsi="Times New Roman"/>
          <w:kern w:val="2"/>
          <w:sz w:val="24"/>
          <w:szCs w:val="24"/>
        </w:rPr>
        <w:t>330</w:t>
      </w:r>
      <w:r w:rsidRPr="00B13EAE">
        <w:rPr>
          <w:rFonts w:ascii="Times New Roman" w:eastAsia="宋体" w:hAnsi="Times New Roman"/>
          <w:kern w:val="2"/>
          <w:sz w:val="24"/>
          <w:szCs w:val="24"/>
        </w:rPr>
        <w:t>个，模型场地</w:t>
      </w:r>
      <w:r w:rsidRPr="00B13EAE">
        <w:rPr>
          <w:rFonts w:ascii="Times New Roman" w:eastAsia="宋体" w:hAnsi="Times New Roman"/>
          <w:kern w:val="2"/>
          <w:sz w:val="24"/>
          <w:szCs w:val="24"/>
        </w:rPr>
        <w:t>7</w:t>
      </w:r>
      <w:r w:rsidRPr="00B13EAE">
        <w:rPr>
          <w:rFonts w:ascii="Times New Roman" w:eastAsia="宋体" w:hAnsi="Times New Roman"/>
          <w:kern w:val="2"/>
          <w:sz w:val="24"/>
          <w:szCs w:val="24"/>
        </w:rPr>
        <w:t>个，造型评价场地</w:t>
      </w:r>
      <w:r w:rsidRPr="00B13EAE">
        <w:rPr>
          <w:rFonts w:ascii="Times New Roman" w:eastAsia="宋体" w:hAnsi="Times New Roman"/>
          <w:kern w:val="2"/>
          <w:sz w:val="24"/>
          <w:szCs w:val="24"/>
        </w:rPr>
        <w:t>480</w:t>
      </w:r>
      <w:r w:rsidRPr="00B13EAE">
        <w:rPr>
          <w:rFonts w:ascii="Times New Roman" w:eastAsia="宋体" w:hAnsi="Times New Roman"/>
          <w:kern w:val="2"/>
          <w:sz w:val="24"/>
          <w:szCs w:val="24"/>
        </w:rPr>
        <w:t>㎡，根据产品开发项目和人力资源计划，以及</w:t>
      </w:r>
      <w:r w:rsidRPr="00B13EAE">
        <w:rPr>
          <w:rFonts w:ascii="Times New Roman" w:eastAsia="宋体" w:hAnsi="Times New Roman"/>
          <w:kern w:val="2"/>
          <w:sz w:val="24"/>
          <w:szCs w:val="24"/>
        </w:rPr>
        <w:t>5</w:t>
      </w:r>
      <w:r w:rsidRPr="00B13EAE">
        <w:rPr>
          <w:rFonts w:ascii="Times New Roman" w:eastAsia="宋体" w:hAnsi="Times New Roman"/>
          <w:kern w:val="2"/>
          <w:sz w:val="24"/>
          <w:szCs w:val="24"/>
        </w:rPr>
        <w:t>号地造型永久基地建设计划，当前资源已无法满足</w:t>
      </w:r>
      <w:r w:rsidRPr="00B13EAE">
        <w:rPr>
          <w:rFonts w:ascii="Times New Roman" w:eastAsia="宋体" w:hAnsi="Times New Roman"/>
          <w:kern w:val="2"/>
          <w:sz w:val="24"/>
          <w:szCs w:val="24"/>
        </w:rPr>
        <w:t>2022</w:t>
      </w:r>
      <w:r w:rsidRPr="00B13EAE">
        <w:rPr>
          <w:rFonts w:ascii="Times New Roman" w:eastAsia="宋体" w:hAnsi="Times New Roman"/>
          <w:kern w:val="2"/>
          <w:sz w:val="24"/>
          <w:szCs w:val="24"/>
        </w:rPr>
        <w:t>年</w:t>
      </w:r>
      <w:r w:rsidRPr="00B13EAE">
        <w:rPr>
          <w:rFonts w:ascii="Times New Roman" w:eastAsia="宋体" w:hAnsi="Times New Roman"/>
          <w:kern w:val="2"/>
          <w:sz w:val="24"/>
          <w:szCs w:val="24"/>
        </w:rPr>
        <w:t>6</w:t>
      </w:r>
      <w:r w:rsidRPr="00B13EAE">
        <w:rPr>
          <w:rFonts w:ascii="Times New Roman" w:eastAsia="宋体" w:hAnsi="Times New Roman"/>
          <w:kern w:val="2"/>
          <w:sz w:val="24"/>
          <w:szCs w:val="24"/>
        </w:rPr>
        <w:t>月及以后的需求，也急待增加办公场地及设备。</w:t>
      </w:r>
    </w:p>
    <w:p w14:paraId="54893773" w14:textId="4F6EFE4B" w:rsidR="00B13EAE" w:rsidRPr="00B13EAE" w:rsidRDefault="00B13EAE" w:rsidP="00B13EAE">
      <w:pPr>
        <w:widowControl w:val="0"/>
        <w:spacing w:after="0" w:line="360" w:lineRule="auto"/>
        <w:ind w:firstLineChars="200" w:firstLine="480"/>
        <w:jc w:val="both"/>
        <w:rPr>
          <w:rFonts w:ascii="Times New Roman" w:eastAsia="宋体" w:hAnsi="Times New Roman"/>
          <w:kern w:val="2"/>
          <w:sz w:val="24"/>
          <w:szCs w:val="24"/>
        </w:rPr>
      </w:pPr>
      <w:r w:rsidRPr="00B13EAE">
        <w:rPr>
          <w:rFonts w:ascii="Times New Roman" w:eastAsia="宋体" w:hAnsi="Times New Roman"/>
          <w:kern w:val="2"/>
          <w:sz w:val="24"/>
          <w:szCs w:val="24"/>
        </w:rPr>
        <w:t>由此，基于前期调研情况选定中德（龙盛）产业园作为过渡场地，其南临现代大道、东临两江大道，距离全球研发中心</w:t>
      </w:r>
      <w:r w:rsidRPr="00B13EAE">
        <w:rPr>
          <w:rFonts w:ascii="Times New Roman" w:eastAsia="宋体" w:hAnsi="Times New Roman"/>
          <w:kern w:val="2"/>
          <w:sz w:val="24"/>
          <w:szCs w:val="24"/>
        </w:rPr>
        <w:t>3</w:t>
      </w:r>
      <w:r w:rsidRPr="00B13EAE">
        <w:rPr>
          <w:rFonts w:ascii="Times New Roman" w:eastAsia="宋体" w:hAnsi="Times New Roman"/>
          <w:kern w:val="2"/>
          <w:sz w:val="24"/>
          <w:szCs w:val="24"/>
        </w:rPr>
        <w:t>公里。</w:t>
      </w:r>
      <w:r w:rsidRPr="00B13EAE">
        <w:rPr>
          <w:rFonts w:ascii="Times New Roman" w:eastAsia="宋体" w:hAnsi="Times New Roman"/>
          <w:kern w:val="2"/>
          <w:sz w:val="24"/>
          <w:szCs w:val="24"/>
        </w:rPr>
        <w:t>2022</w:t>
      </w:r>
      <w:r w:rsidRPr="00B13EAE">
        <w:rPr>
          <w:rFonts w:ascii="Times New Roman" w:eastAsia="宋体" w:hAnsi="Times New Roman"/>
          <w:kern w:val="2"/>
          <w:sz w:val="24"/>
          <w:szCs w:val="24"/>
        </w:rPr>
        <w:t>年</w:t>
      </w:r>
      <w:r w:rsidRPr="00B13EAE">
        <w:rPr>
          <w:rFonts w:ascii="Times New Roman" w:eastAsia="宋体" w:hAnsi="Times New Roman"/>
          <w:kern w:val="2"/>
          <w:sz w:val="24"/>
          <w:szCs w:val="24"/>
        </w:rPr>
        <w:t>6</w:t>
      </w:r>
      <w:r w:rsidRPr="00B13EAE">
        <w:rPr>
          <w:rFonts w:ascii="Times New Roman" w:eastAsia="宋体" w:hAnsi="Times New Roman"/>
          <w:kern w:val="2"/>
          <w:sz w:val="24"/>
          <w:szCs w:val="24"/>
        </w:rPr>
        <w:t>月</w:t>
      </w:r>
      <w:r w:rsidRPr="00B13EAE">
        <w:rPr>
          <w:rFonts w:ascii="Times New Roman" w:eastAsia="宋体" w:hAnsi="Times New Roman"/>
          <w:kern w:val="2"/>
          <w:sz w:val="24"/>
          <w:szCs w:val="24"/>
        </w:rPr>
        <w:t>20</w:t>
      </w:r>
      <w:r w:rsidRPr="00B13EAE">
        <w:rPr>
          <w:rFonts w:ascii="Times New Roman" w:eastAsia="宋体" w:hAnsi="Times New Roman"/>
          <w:kern w:val="2"/>
          <w:sz w:val="24"/>
          <w:szCs w:val="24"/>
        </w:rPr>
        <w:t>日，重庆两江新区经济运行局下发《重庆市企业投资项目备案证》（项目代码</w:t>
      </w:r>
      <w:r w:rsidRPr="00B13EAE">
        <w:rPr>
          <w:rFonts w:ascii="Times New Roman" w:eastAsia="宋体" w:hAnsi="Times New Roman"/>
          <w:kern w:val="2"/>
          <w:sz w:val="24"/>
          <w:szCs w:val="24"/>
        </w:rPr>
        <w:t>2206-500112-04-05-530476</w:t>
      </w:r>
      <w:r w:rsidRPr="00B13EAE">
        <w:rPr>
          <w:rFonts w:ascii="Times New Roman" w:eastAsia="宋体" w:hAnsi="Times New Roman"/>
          <w:kern w:val="2"/>
          <w:sz w:val="24"/>
          <w:szCs w:val="24"/>
        </w:rPr>
        <w:t>），批准重庆长安汽车股份有限公司建设长安汽车中德产业园办公研发基地，提升长安汽车造型设计及科技创新能力。</w:t>
      </w:r>
    </w:p>
    <w:p w14:paraId="65DE26F6" w14:textId="77777777" w:rsidR="00403073" w:rsidRDefault="00B13EAE" w:rsidP="00B13EAE">
      <w:pPr>
        <w:widowControl w:val="0"/>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2</w:t>
      </w:r>
      <w:r>
        <w:rPr>
          <w:rFonts w:ascii="Times New Roman" w:eastAsia="宋体" w:hAnsi="Times New Roman"/>
          <w:kern w:val="2"/>
          <w:sz w:val="24"/>
          <w:szCs w:val="24"/>
        </w:rPr>
        <w:t>023</w:t>
      </w:r>
      <w:r>
        <w:rPr>
          <w:rFonts w:ascii="Times New Roman" w:eastAsia="宋体" w:hAnsi="Times New Roman" w:hint="eastAsia"/>
          <w:kern w:val="2"/>
          <w:sz w:val="24"/>
          <w:szCs w:val="24"/>
        </w:rPr>
        <w:t>年</w:t>
      </w:r>
      <w:r>
        <w:rPr>
          <w:rFonts w:ascii="Times New Roman" w:eastAsia="宋体" w:hAnsi="Times New Roman" w:hint="eastAsia"/>
          <w:kern w:val="2"/>
          <w:sz w:val="24"/>
          <w:szCs w:val="24"/>
        </w:rPr>
        <w:t>2</w:t>
      </w:r>
      <w:r>
        <w:rPr>
          <w:rFonts w:ascii="Times New Roman" w:eastAsia="宋体" w:hAnsi="Times New Roman" w:hint="eastAsia"/>
          <w:kern w:val="2"/>
          <w:sz w:val="24"/>
          <w:szCs w:val="24"/>
        </w:rPr>
        <w:t>月，长安汽车委托中煤科工重庆设计研究院（集团）有限公司完成了《重庆长安汽车股份有限公司长安汽车中德产业园办公研发基地改扩建项目环境影响报告表》</w:t>
      </w:r>
      <w:r w:rsidR="00B1511A">
        <w:rPr>
          <w:rFonts w:ascii="Times New Roman" w:eastAsia="宋体" w:hAnsi="Times New Roman" w:hint="eastAsia"/>
          <w:kern w:val="2"/>
          <w:sz w:val="24"/>
          <w:szCs w:val="24"/>
        </w:rPr>
        <w:t>；</w:t>
      </w:r>
    </w:p>
    <w:p w14:paraId="34DC3305" w14:textId="77777777" w:rsidR="00403073" w:rsidRDefault="00B1511A" w:rsidP="00B13EAE">
      <w:pPr>
        <w:widowControl w:val="0"/>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2</w:t>
      </w:r>
      <w:r>
        <w:rPr>
          <w:rFonts w:ascii="Times New Roman" w:eastAsia="宋体" w:hAnsi="Times New Roman"/>
          <w:kern w:val="2"/>
          <w:sz w:val="24"/>
          <w:szCs w:val="24"/>
        </w:rPr>
        <w:t>023</w:t>
      </w:r>
      <w:r>
        <w:rPr>
          <w:rFonts w:ascii="Times New Roman" w:eastAsia="宋体" w:hAnsi="Times New Roman" w:hint="eastAsia"/>
          <w:kern w:val="2"/>
          <w:sz w:val="24"/>
          <w:szCs w:val="24"/>
        </w:rPr>
        <w:t>年</w:t>
      </w:r>
      <w:r>
        <w:rPr>
          <w:rFonts w:ascii="Times New Roman" w:eastAsia="宋体" w:hAnsi="Times New Roman" w:hint="eastAsia"/>
          <w:kern w:val="2"/>
          <w:sz w:val="24"/>
          <w:szCs w:val="24"/>
        </w:rPr>
        <w:t>3</w:t>
      </w:r>
      <w:r>
        <w:rPr>
          <w:rFonts w:ascii="Times New Roman" w:eastAsia="宋体" w:hAnsi="Times New Roman" w:hint="eastAsia"/>
          <w:kern w:val="2"/>
          <w:sz w:val="24"/>
          <w:szCs w:val="24"/>
        </w:rPr>
        <w:t>月</w:t>
      </w:r>
      <w:r>
        <w:rPr>
          <w:rFonts w:ascii="Times New Roman" w:eastAsia="宋体" w:hAnsi="Times New Roman" w:hint="eastAsia"/>
          <w:kern w:val="2"/>
          <w:sz w:val="24"/>
          <w:szCs w:val="24"/>
        </w:rPr>
        <w:t>3</w:t>
      </w:r>
      <w:r>
        <w:rPr>
          <w:rFonts w:ascii="Times New Roman" w:eastAsia="宋体" w:hAnsi="Times New Roman" w:hint="eastAsia"/>
          <w:kern w:val="2"/>
          <w:sz w:val="24"/>
          <w:szCs w:val="24"/>
        </w:rPr>
        <w:t>日，项目取得了重庆市生态环境局两江新区分局下发的《重庆市建设项目环境影响评价文件批准书》（渝（两江）环准</w:t>
      </w:r>
      <w:r w:rsidRPr="00B1511A">
        <w:rPr>
          <w:rFonts w:ascii="Times New Roman" w:eastAsia="宋体" w:hAnsi="Times New Roman" w:hint="eastAsia"/>
          <w:kern w:val="2"/>
          <w:sz w:val="24"/>
          <w:szCs w:val="24"/>
        </w:rPr>
        <w:t>〔</w:t>
      </w:r>
      <w:r>
        <w:rPr>
          <w:rFonts w:ascii="Times New Roman" w:eastAsia="宋体" w:hAnsi="Times New Roman" w:hint="eastAsia"/>
          <w:kern w:val="2"/>
          <w:sz w:val="24"/>
          <w:szCs w:val="24"/>
        </w:rPr>
        <w:t>2</w:t>
      </w:r>
      <w:r>
        <w:rPr>
          <w:rFonts w:ascii="Times New Roman" w:eastAsia="宋体" w:hAnsi="Times New Roman"/>
          <w:kern w:val="2"/>
          <w:sz w:val="24"/>
          <w:szCs w:val="24"/>
        </w:rPr>
        <w:t>023</w:t>
      </w:r>
      <w:r w:rsidRPr="00B1511A">
        <w:rPr>
          <w:rFonts w:ascii="Times New Roman" w:eastAsia="宋体" w:hAnsi="Times New Roman" w:hint="eastAsia"/>
          <w:kern w:val="2"/>
          <w:sz w:val="24"/>
          <w:szCs w:val="24"/>
        </w:rPr>
        <w:t>〕</w:t>
      </w:r>
      <w:r>
        <w:rPr>
          <w:rFonts w:ascii="Times New Roman" w:eastAsia="宋体" w:hAnsi="Times New Roman" w:hint="eastAsia"/>
          <w:kern w:val="2"/>
          <w:sz w:val="24"/>
          <w:szCs w:val="24"/>
        </w:rPr>
        <w:t>2</w:t>
      </w:r>
      <w:r>
        <w:rPr>
          <w:rFonts w:ascii="Times New Roman" w:eastAsia="宋体" w:hAnsi="Times New Roman"/>
          <w:kern w:val="2"/>
          <w:sz w:val="24"/>
          <w:szCs w:val="24"/>
        </w:rPr>
        <w:t>1</w:t>
      </w:r>
      <w:r>
        <w:rPr>
          <w:rFonts w:ascii="Times New Roman" w:eastAsia="宋体" w:hAnsi="Times New Roman" w:hint="eastAsia"/>
          <w:kern w:val="2"/>
          <w:sz w:val="24"/>
          <w:szCs w:val="24"/>
        </w:rPr>
        <w:t>号）</w:t>
      </w:r>
      <w:r w:rsidR="00403073">
        <w:rPr>
          <w:rFonts w:ascii="Times New Roman" w:eastAsia="宋体" w:hAnsi="Times New Roman" w:hint="eastAsia"/>
          <w:kern w:val="2"/>
          <w:sz w:val="24"/>
          <w:szCs w:val="24"/>
        </w:rPr>
        <w:t>；</w:t>
      </w:r>
      <w:r w:rsidR="00403073">
        <w:rPr>
          <w:rFonts w:ascii="Times New Roman" w:eastAsia="宋体" w:hAnsi="Times New Roman" w:hint="eastAsia"/>
          <w:kern w:val="2"/>
          <w:sz w:val="24"/>
          <w:szCs w:val="24"/>
        </w:rPr>
        <w:t>2</w:t>
      </w:r>
      <w:r w:rsidR="00403073">
        <w:rPr>
          <w:rFonts w:ascii="Times New Roman" w:eastAsia="宋体" w:hAnsi="Times New Roman"/>
          <w:kern w:val="2"/>
          <w:sz w:val="24"/>
          <w:szCs w:val="24"/>
        </w:rPr>
        <w:t>023</w:t>
      </w:r>
      <w:r w:rsidR="00403073">
        <w:rPr>
          <w:rFonts w:ascii="Times New Roman" w:eastAsia="宋体" w:hAnsi="Times New Roman" w:hint="eastAsia"/>
          <w:kern w:val="2"/>
          <w:sz w:val="24"/>
          <w:szCs w:val="24"/>
        </w:rPr>
        <w:t>年</w:t>
      </w:r>
      <w:r w:rsidR="00403073">
        <w:rPr>
          <w:rFonts w:ascii="Times New Roman" w:eastAsia="宋体" w:hAnsi="Times New Roman" w:hint="eastAsia"/>
          <w:kern w:val="2"/>
          <w:sz w:val="24"/>
          <w:szCs w:val="24"/>
        </w:rPr>
        <w:t>3</w:t>
      </w:r>
      <w:r w:rsidR="00403073">
        <w:rPr>
          <w:rFonts w:ascii="Times New Roman" w:eastAsia="宋体" w:hAnsi="Times New Roman" w:hint="eastAsia"/>
          <w:kern w:val="2"/>
          <w:sz w:val="24"/>
          <w:szCs w:val="24"/>
        </w:rPr>
        <w:t>月，项目开工建设；</w:t>
      </w:r>
    </w:p>
    <w:p w14:paraId="449DEFEE" w14:textId="5FF99522" w:rsidR="00B13EAE" w:rsidRDefault="00403073" w:rsidP="00B13EAE">
      <w:pPr>
        <w:widowControl w:val="0"/>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2</w:t>
      </w:r>
      <w:r>
        <w:rPr>
          <w:rFonts w:ascii="Times New Roman" w:eastAsia="宋体" w:hAnsi="Times New Roman"/>
          <w:kern w:val="2"/>
          <w:sz w:val="24"/>
          <w:szCs w:val="24"/>
        </w:rPr>
        <w:t>023</w:t>
      </w:r>
      <w:r>
        <w:rPr>
          <w:rFonts w:ascii="Times New Roman" w:eastAsia="宋体" w:hAnsi="Times New Roman" w:hint="eastAsia"/>
          <w:kern w:val="2"/>
          <w:sz w:val="24"/>
          <w:szCs w:val="24"/>
        </w:rPr>
        <w:t>年</w:t>
      </w:r>
      <w:r>
        <w:rPr>
          <w:rFonts w:ascii="Times New Roman" w:eastAsia="宋体" w:hAnsi="Times New Roman" w:hint="eastAsia"/>
          <w:kern w:val="2"/>
          <w:sz w:val="24"/>
          <w:szCs w:val="24"/>
        </w:rPr>
        <w:t>5</w:t>
      </w:r>
      <w:r>
        <w:rPr>
          <w:rFonts w:ascii="Times New Roman" w:eastAsia="宋体" w:hAnsi="Times New Roman" w:hint="eastAsia"/>
          <w:kern w:val="2"/>
          <w:sz w:val="24"/>
          <w:szCs w:val="24"/>
        </w:rPr>
        <w:t>月，</w:t>
      </w:r>
      <w:r w:rsidRPr="00403073">
        <w:rPr>
          <w:rFonts w:ascii="Times New Roman" w:eastAsia="宋体" w:hAnsi="Times New Roman" w:hint="eastAsia"/>
          <w:kern w:val="2"/>
          <w:sz w:val="24"/>
          <w:szCs w:val="24"/>
        </w:rPr>
        <w:t>项目主体工程基本竣工开始调试。项目从施工至今无环境投诉、违法或处罚记录等</w:t>
      </w:r>
      <w:r>
        <w:rPr>
          <w:rFonts w:ascii="Times New Roman" w:eastAsia="宋体" w:hAnsi="Times New Roman" w:hint="eastAsia"/>
          <w:kern w:val="2"/>
          <w:sz w:val="24"/>
          <w:szCs w:val="24"/>
        </w:rPr>
        <w:t>；</w:t>
      </w:r>
    </w:p>
    <w:p w14:paraId="548BBA19" w14:textId="2B01C25C" w:rsidR="00403073" w:rsidRPr="00B13EAE" w:rsidRDefault="00403073" w:rsidP="00B13EAE">
      <w:pPr>
        <w:widowControl w:val="0"/>
        <w:spacing w:after="0" w:line="360" w:lineRule="auto"/>
        <w:ind w:firstLineChars="200" w:firstLine="480"/>
        <w:jc w:val="both"/>
        <w:rPr>
          <w:rFonts w:ascii="Times New Roman" w:eastAsia="宋体" w:hAnsi="Times New Roman"/>
          <w:kern w:val="2"/>
          <w:sz w:val="24"/>
          <w:szCs w:val="24"/>
        </w:rPr>
      </w:pPr>
      <w:r w:rsidRPr="00403073">
        <w:rPr>
          <w:rFonts w:ascii="Times New Roman" w:eastAsia="宋体" w:hAnsi="Times New Roman" w:hint="eastAsia"/>
          <w:kern w:val="2"/>
          <w:sz w:val="24"/>
          <w:szCs w:val="24"/>
        </w:rPr>
        <w:t>根据《固定污染源排污许可分类管理名录》（</w:t>
      </w:r>
      <w:r w:rsidRPr="00403073">
        <w:rPr>
          <w:rFonts w:ascii="Times New Roman" w:eastAsia="宋体" w:hAnsi="Times New Roman" w:hint="eastAsia"/>
          <w:kern w:val="2"/>
          <w:sz w:val="24"/>
          <w:szCs w:val="24"/>
        </w:rPr>
        <w:t>2019</w:t>
      </w:r>
      <w:r w:rsidRPr="00403073">
        <w:rPr>
          <w:rFonts w:ascii="Times New Roman" w:eastAsia="宋体" w:hAnsi="Times New Roman" w:hint="eastAsia"/>
          <w:kern w:val="2"/>
          <w:sz w:val="24"/>
          <w:szCs w:val="24"/>
        </w:rPr>
        <w:t>版），项目不属于排污许可管理范畴。</w:t>
      </w:r>
    </w:p>
    <w:p w14:paraId="653C7C4C" w14:textId="1130E0EF" w:rsidR="00403073" w:rsidRDefault="00403073" w:rsidP="00202DC5">
      <w:pPr>
        <w:widowControl w:val="0"/>
        <w:adjustRightInd/>
        <w:snapToGrid/>
        <w:spacing w:after="0" w:line="360" w:lineRule="auto"/>
        <w:ind w:firstLineChars="200" w:firstLine="480"/>
        <w:jc w:val="both"/>
        <w:rPr>
          <w:rFonts w:ascii="Times New Roman" w:eastAsia="宋体" w:hAnsi="Times New Roman"/>
          <w:kern w:val="2"/>
          <w:sz w:val="24"/>
          <w:szCs w:val="24"/>
        </w:rPr>
      </w:pPr>
      <w:r w:rsidRPr="00403073">
        <w:rPr>
          <w:rFonts w:ascii="Times New Roman" w:eastAsia="宋体" w:hAnsi="Times New Roman" w:hint="eastAsia"/>
          <w:sz w:val="24"/>
          <w:lang w:val="zh-CN"/>
        </w:rPr>
        <w:lastRenderedPageBreak/>
        <w:t>本次验收范围及验收内容为：</w:t>
      </w:r>
      <w:r>
        <w:rPr>
          <w:rFonts w:ascii="Times New Roman" w:eastAsia="宋体" w:hAnsi="Times New Roman" w:hint="eastAsia"/>
          <w:kern w:val="2"/>
          <w:sz w:val="24"/>
          <w:szCs w:val="24"/>
        </w:rPr>
        <w:t>重庆长安汽车股份有限公司长安汽车中德产业园办公研发基地改扩建项目已全部建成，本次验收为该项目整体验收，以及相应的配套设施。主要内容为：</w:t>
      </w:r>
      <w:r w:rsidR="00202DC5" w:rsidRPr="00202DC5">
        <w:rPr>
          <w:rFonts w:ascii="Times New Roman" w:eastAsia="宋体" w:hAnsi="Times New Roman" w:hint="eastAsia"/>
          <w:kern w:val="2"/>
          <w:sz w:val="24"/>
          <w:szCs w:val="24"/>
        </w:rPr>
        <w:t>对中德（龙盛）高端制造产业园</w:t>
      </w:r>
      <w:r w:rsidR="00202DC5" w:rsidRPr="00202DC5">
        <w:rPr>
          <w:rFonts w:ascii="Times New Roman" w:eastAsia="宋体" w:hAnsi="Times New Roman" w:hint="eastAsia"/>
          <w:kern w:val="2"/>
          <w:sz w:val="24"/>
          <w:szCs w:val="24"/>
        </w:rPr>
        <w:t>S1</w:t>
      </w:r>
      <w:r w:rsidR="00202DC5" w:rsidRPr="00202DC5">
        <w:rPr>
          <w:rFonts w:ascii="Times New Roman" w:eastAsia="宋体" w:hAnsi="Times New Roman" w:hint="eastAsia"/>
          <w:kern w:val="2"/>
          <w:sz w:val="24"/>
          <w:szCs w:val="24"/>
        </w:rPr>
        <w:t>、</w:t>
      </w:r>
      <w:r w:rsidR="00202DC5" w:rsidRPr="00202DC5">
        <w:rPr>
          <w:rFonts w:ascii="Times New Roman" w:eastAsia="宋体" w:hAnsi="Times New Roman" w:hint="eastAsia"/>
          <w:kern w:val="2"/>
          <w:sz w:val="24"/>
          <w:szCs w:val="24"/>
        </w:rPr>
        <w:t>N1</w:t>
      </w:r>
      <w:r w:rsidR="00202DC5" w:rsidRPr="00202DC5">
        <w:rPr>
          <w:rFonts w:ascii="Times New Roman" w:eastAsia="宋体" w:hAnsi="Times New Roman" w:hint="eastAsia"/>
          <w:kern w:val="2"/>
          <w:sz w:val="24"/>
          <w:szCs w:val="24"/>
        </w:rPr>
        <w:t>厂房及</w:t>
      </w:r>
      <w:r w:rsidR="00202DC5" w:rsidRPr="00202DC5">
        <w:rPr>
          <w:rFonts w:ascii="Times New Roman" w:eastAsia="宋体" w:hAnsi="Times New Roman" w:hint="eastAsia"/>
          <w:kern w:val="2"/>
          <w:sz w:val="24"/>
          <w:szCs w:val="24"/>
        </w:rPr>
        <w:t>W1</w:t>
      </w:r>
      <w:r w:rsidR="00202DC5" w:rsidRPr="00202DC5">
        <w:rPr>
          <w:rFonts w:ascii="Times New Roman" w:eastAsia="宋体" w:hAnsi="Times New Roman" w:hint="eastAsia"/>
          <w:kern w:val="2"/>
          <w:sz w:val="24"/>
          <w:szCs w:val="24"/>
        </w:rPr>
        <w:t>、</w:t>
      </w:r>
      <w:r w:rsidR="00202DC5" w:rsidRPr="00202DC5">
        <w:rPr>
          <w:rFonts w:ascii="Times New Roman" w:eastAsia="宋体" w:hAnsi="Times New Roman" w:hint="eastAsia"/>
          <w:kern w:val="2"/>
          <w:sz w:val="24"/>
          <w:szCs w:val="24"/>
        </w:rPr>
        <w:t>W2</w:t>
      </w:r>
      <w:r w:rsidR="00202DC5" w:rsidRPr="00202DC5">
        <w:rPr>
          <w:rFonts w:ascii="Times New Roman" w:eastAsia="宋体" w:hAnsi="Times New Roman" w:hint="eastAsia"/>
          <w:kern w:val="2"/>
          <w:sz w:val="24"/>
          <w:szCs w:val="24"/>
        </w:rPr>
        <w:t>、</w:t>
      </w:r>
      <w:r w:rsidR="00202DC5" w:rsidRPr="00202DC5">
        <w:rPr>
          <w:rFonts w:ascii="Times New Roman" w:eastAsia="宋体" w:hAnsi="Times New Roman" w:hint="eastAsia"/>
          <w:kern w:val="2"/>
          <w:sz w:val="24"/>
          <w:szCs w:val="24"/>
        </w:rPr>
        <w:t>W3</w:t>
      </w:r>
      <w:r w:rsidR="00202DC5" w:rsidRPr="00202DC5">
        <w:rPr>
          <w:rFonts w:ascii="Times New Roman" w:eastAsia="宋体" w:hAnsi="Times New Roman" w:hint="eastAsia"/>
          <w:kern w:val="2"/>
          <w:sz w:val="24"/>
          <w:szCs w:val="24"/>
        </w:rPr>
        <w:t>高层厂房进行适应性改造</w:t>
      </w:r>
      <w:r w:rsidR="00202DC5">
        <w:rPr>
          <w:rFonts w:ascii="Times New Roman" w:eastAsia="宋体" w:hAnsi="Times New Roman" w:hint="eastAsia"/>
          <w:kern w:val="2"/>
          <w:sz w:val="24"/>
          <w:szCs w:val="24"/>
        </w:rPr>
        <w:t>，</w:t>
      </w:r>
      <w:r w:rsidR="00202DC5" w:rsidRPr="00202DC5">
        <w:rPr>
          <w:rFonts w:ascii="Times New Roman" w:eastAsia="宋体" w:hAnsi="Times New Roman" w:hint="eastAsia"/>
          <w:kern w:val="2"/>
          <w:sz w:val="24"/>
          <w:szCs w:val="24"/>
        </w:rPr>
        <w:t>公辅工程等主要依托中德（龙盛）高端制造产业园配套，新建一般工业固体废物暂存间与危险废物暂存间</w:t>
      </w:r>
      <w:r w:rsidR="00202DC5">
        <w:rPr>
          <w:rFonts w:ascii="Times New Roman" w:eastAsia="宋体" w:hAnsi="Times New Roman" w:hint="eastAsia"/>
          <w:kern w:val="2"/>
          <w:sz w:val="24"/>
          <w:szCs w:val="24"/>
        </w:rPr>
        <w:t>。</w:t>
      </w:r>
    </w:p>
    <w:p w14:paraId="46017AA6" w14:textId="5C8AEE43" w:rsidR="00AC0A9E" w:rsidRPr="009E2FEA" w:rsidRDefault="00AC0A9E" w:rsidP="00202DC5">
      <w:pPr>
        <w:widowControl w:val="0"/>
        <w:adjustRightInd/>
        <w:snapToGrid/>
        <w:spacing w:after="0" w:line="360" w:lineRule="auto"/>
        <w:ind w:firstLineChars="200" w:firstLine="480"/>
        <w:jc w:val="both"/>
        <w:rPr>
          <w:rFonts w:ascii="Times New Roman" w:eastAsia="宋体" w:hAnsi="Times New Roman"/>
          <w:sz w:val="24"/>
          <w:lang w:val="zh-CN"/>
        </w:rPr>
      </w:pPr>
      <w:r w:rsidRPr="009E2FEA">
        <w:rPr>
          <w:rFonts w:ascii="Times New Roman" w:eastAsia="宋体" w:hAnsi="Times New Roman"/>
          <w:sz w:val="24"/>
          <w:lang w:val="zh-CN"/>
        </w:rPr>
        <w:t>根据《关于发布</w:t>
      </w:r>
      <w:r w:rsidRPr="009E2FEA">
        <w:rPr>
          <w:rFonts w:ascii="Times New Roman" w:eastAsia="宋体" w:hAnsi="Times New Roman"/>
          <w:sz w:val="24"/>
          <w:lang w:val="zh-CN"/>
        </w:rPr>
        <w:t>&lt;</w:t>
      </w:r>
      <w:r w:rsidRPr="009E2FEA">
        <w:rPr>
          <w:rFonts w:ascii="Times New Roman" w:eastAsia="宋体" w:hAnsi="Times New Roman"/>
          <w:sz w:val="24"/>
          <w:lang w:val="zh-CN"/>
        </w:rPr>
        <w:t>建设项目竣工环境保护验收暂行办法</w:t>
      </w:r>
      <w:r w:rsidRPr="009E2FEA">
        <w:rPr>
          <w:rFonts w:ascii="Times New Roman" w:eastAsia="宋体" w:hAnsi="Times New Roman"/>
          <w:sz w:val="24"/>
          <w:lang w:val="zh-CN"/>
        </w:rPr>
        <w:t>&gt;</w:t>
      </w:r>
      <w:r w:rsidRPr="009E2FEA">
        <w:rPr>
          <w:rFonts w:ascii="Times New Roman" w:eastAsia="宋体" w:hAnsi="Times New Roman"/>
          <w:sz w:val="24"/>
          <w:lang w:val="zh-CN"/>
        </w:rPr>
        <w:t>的公告》（国环规环评〔</w:t>
      </w:r>
      <w:r w:rsidRPr="009E2FEA">
        <w:rPr>
          <w:rFonts w:ascii="Times New Roman" w:eastAsia="宋体" w:hAnsi="Times New Roman"/>
          <w:sz w:val="24"/>
          <w:lang w:val="zh-CN"/>
        </w:rPr>
        <w:t>2017</w:t>
      </w:r>
      <w:r w:rsidRPr="009E2FEA">
        <w:rPr>
          <w:rFonts w:ascii="Times New Roman" w:eastAsia="宋体" w:hAnsi="Times New Roman"/>
          <w:sz w:val="24"/>
          <w:lang w:val="zh-CN"/>
        </w:rPr>
        <w:t>〕</w:t>
      </w:r>
      <w:r w:rsidRPr="009E2FEA">
        <w:rPr>
          <w:rFonts w:ascii="Times New Roman" w:eastAsia="宋体" w:hAnsi="Times New Roman"/>
          <w:sz w:val="24"/>
          <w:lang w:val="zh-CN"/>
        </w:rPr>
        <w:t>4</w:t>
      </w:r>
      <w:r w:rsidRPr="009E2FEA">
        <w:rPr>
          <w:rFonts w:ascii="Times New Roman" w:eastAsia="宋体" w:hAnsi="Times New Roman"/>
          <w:sz w:val="24"/>
          <w:lang w:val="zh-CN"/>
        </w:rPr>
        <w:t>号）</w:t>
      </w:r>
      <w:r w:rsidRPr="009E2FEA">
        <w:rPr>
          <w:rFonts w:ascii="Times New Roman" w:eastAsia="宋体" w:hAnsi="Times New Roman" w:hint="eastAsia"/>
          <w:sz w:val="24"/>
          <w:lang w:val="zh-CN"/>
        </w:rPr>
        <w:t>等相关文件</w:t>
      </w:r>
      <w:r w:rsidRPr="009E2FEA">
        <w:rPr>
          <w:rFonts w:ascii="Times New Roman" w:eastAsia="宋体" w:hAnsi="Times New Roman"/>
          <w:sz w:val="24"/>
          <w:lang w:val="zh-CN"/>
        </w:rPr>
        <w:t>，受</w:t>
      </w:r>
      <w:r w:rsidR="00572CCB">
        <w:rPr>
          <w:rFonts w:ascii="Times New Roman" w:eastAsia="宋体" w:hAnsi="Times New Roman"/>
          <w:sz w:val="24"/>
          <w:lang w:val="zh-CN"/>
        </w:rPr>
        <w:t>重庆长安汽车股份有限公司</w:t>
      </w:r>
      <w:r w:rsidRPr="009E2FEA">
        <w:rPr>
          <w:rFonts w:ascii="Times New Roman" w:eastAsia="宋体" w:hAnsi="Times New Roman"/>
          <w:sz w:val="24"/>
          <w:lang w:val="zh-CN"/>
        </w:rPr>
        <w:t>的委托，重庆市九升检测技术有限公司承担其</w:t>
      </w:r>
      <w:r w:rsidRPr="009E2FEA">
        <w:rPr>
          <w:rFonts w:ascii="Times New Roman" w:eastAsia="宋体" w:hAnsi="Times New Roman"/>
          <w:sz w:val="24"/>
          <w:lang w:val="zh-CN"/>
        </w:rPr>
        <w:t>“</w:t>
      </w:r>
      <w:r w:rsidR="00572CCB">
        <w:rPr>
          <w:rFonts w:ascii="Times New Roman" w:eastAsia="宋体" w:hAnsi="Times New Roman"/>
          <w:sz w:val="24"/>
          <w:lang w:val="zh-CN"/>
        </w:rPr>
        <w:t>长安汽车中德产业园办公研发基地改建项目</w:t>
      </w:r>
      <w:r w:rsidRPr="009E2FEA">
        <w:rPr>
          <w:rFonts w:ascii="Times New Roman" w:eastAsia="宋体" w:hAnsi="Times New Roman"/>
          <w:sz w:val="24"/>
          <w:lang w:val="zh-CN"/>
        </w:rPr>
        <w:t>”</w:t>
      </w:r>
      <w:r w:rsidRPr="009E2FEA">
        <w:rPr>
          <w:rFonts w:ascii="Times New Roman" w:eastAsia="宋体" w:hAnsi="Times New Roman"/>
          <w:sz w:val="24"/>
          <w:lang w:val="zh-CN"/>
        </w:rPr>
        <w:t>竣工环境保护验收监测工作。接受委托后，我公司</w:t>
      </w:r>
      <w:r>
        <w:rPr>
          <w:rFonts w:ascii="Times New Roman" w:eastAsia="宋体" w:hAnsi="Times New Roman" w:hint="eastAsia"/>
          <w:sz w:val="24"/>
          <w:lang w:val="zh-CN"/>
        </w:rPr>
        <w:t>多次</w:t>
      </w:r>
      <w:r w:rsidRPr="009E2FEA">
        <w:rPr>
          <w:rFonts w:ascii="Times New Roman" w:eastAsia="宋体" w:hAnsi="Times New Roman"/>
          <w:sz w:val="24"/>
          <w:lang w:val="zh-CN"/>
        </w:rPr>
        <w:t>组织有关技术人员对该项目进行了现场踏勘和相关资料的收集工作，于</w:t>
      </w:r>
      <w:r w:rsidR="00B1511A" w:rsidRPr="00B1511A">
        <w:rPr>
          <w:rFonts w:ascii="Times New Roman" w:eastAsia="宋体" w:hAnsi="Times New Roman" w:hint="eastAsia"/>
          <w:sz w:val="24"/>
          <w:lang w:val="zh-CN"/>
        </w:rPr>
        <w:t>2023</w:t>
      </w:r>
      <w:r w:rsidR="00B1511A" w:rsidRPr="00B1511A">
        <w:rPr>
          <w:rFonts w:ascii="Times New Roman" w:eastAsia="宋体" w:hAnsi="Times New Roman" w:hint="eastAsia"/>
          <w:sz w:val="24"/>
          <w:lang w:val="zh-CN"/>
        </w:rPr>
        <w:t>年</w:t>
      </w:r>
      <w:r w:rsidR="00B1511A" w:rsidRPr="00B1511A">
        <w:rPr>
          <w:rFonts w:ascii="Times New Roman" w:eastAsia="宋体" w:hAnsi="Times New Roman" w:hint="eastAsia"/>
          <w:sz w:val="24"/>
          <w:lang w:val="zh-CN"/>
        </w:rPr>
        <w:t>6</w:t>
      </w:r>
      <w:r w:rsidR="00B1511A" w:rsidRPr="00B1511A">
        <w:rPr>
          <w:rFonts w:ascii="Times New Roman" w:eastAsia="宋体" w:hAnsi="Times New Roman" w:hint="eastAsia"/>
          <w:sz w:val="24"/>
          <w:lang w:val="zh-CN"/>
        </w:rPr>
        <w:t>月</w:t>
      </w:r>
      <w:r w:rsidR="00B1511A" w:rsidRPr="00B1511A">
        <w:rPr>
          <w:rFonts w:ascii="Times New Roman" w:eastAsia="宋体" w:hAnsi="Times New Roman" w:hint="eastAsia"/>
          <w:sz w:val="24"/>
          <w:lang w:val="zh-CN"/>
        </w:rPr>
        <w:t>8</w:t>
      </w:r>
      <w:r w:rsidR="00B1511A" w:rsidRPr="00B1511A">
        <w:rPr>
          <w:rFonts w:ascii="Times New Roman" w:eastAsia="宋体" w:hAnsi="Times New Roman" w:hint="eastAsia"/>
          <w:sz w:val="24"/>
          <w:lang w:val="zh-CN"/>
        </w:rPr>
        <w:t>日至</w:t>
      </w:r>
      <w:r w:rsidR="00B1511A" w:rsidRPr="00B1511A">
        <w:rPr>
          <w:rFonts w:ascii="Times New Roman" w:eastAsia="宋体" w:hAnsi="Times New Roman" w:hint="eastAsia"/>
          <w:sz w:val="24"/>
          <w:lang w:val="zh-CN"/>
        </w:rPr>
        <w:t>2023</w:t>
      </w:r>
      <w:r w:rsidR="00B1511A" w:rsidRPr="00B1511A">
        <w:rPr>
          <w:rFonts w:ascii="Times New Roman" w:eastAsia="宋体" w:hAnsi="Times New Roman" w:hint="eastAsia"/>
          <w:sz w:val="24"/>
          <w:lang w:val="zh-CN"/>
        </w:rPr>
        <w:t>年</w:t>
      </w:r>
      <w:r w:rsidR="00B1511A" w:rsidRPr="00B1511A">
        <w:rPr>
          <w:rFonts w:ascii="Times New Roman" w:eastAsia="宋体" w:hAnsi="Times New Roman" w:hint="eastAsia"/>
          <w:sz w:val="24"/>
          <w:lang w:val="zh-CN"/>
        </w:rPr>
        <w:t>6</w:t>
      </w:r>
      <w:r w:rsidR="00B1511A" w:rsidRPr="00B1511A">
        <w:rPr>
          <w:rFonts w:ascii="Times New Roman" w:eastAsia="宋体" w:hAnsi="Times New Roman" w:hint="eastAsia"/>
          <w:sz w:val="24"/>
          <w:lang w:val="zh-CN"/>
        </w:rPr>
        <w:t>月</w:t>
      </w:r>
      <w:r w:rsidR="00B1511A" w:rsidRPr="00B1511A">
        <w:rPr>
          <w:rFonts w:ascii="Times New Roman" w:eastAsia="宋体" w:hAnsi="Times New Roman" w:hint="eastAsia"/>
          <w:sz w:val="24"/>
          <w:lang w:val="zh-CN"/>
        </w:rPr>
        <w:t>9</w:t>
      </w:r>
      <w:r w:rsidR="00B1511A" w:rsidRPr="00B1511A">
        <w:rPr>
          <w:rFonts w:ascii="Times New Roman" w:eastAsia="宋体" w:hAnsi="Times New Roman" w:hint="eastAsia"/>
          <w:sz w:val="24"/>
          <w:lang w:val="zh-CN"/>
        </w:rPr>
        <w:t>日</w:t>
      </w:r>
      <w:r w:rsidRPr="009E2FEA">
        <w:rPr>
          <w:rFonts w:ascii="Times New Roman" w:eastAsia="宋体" w:hAnsi="Times New Roman"/>
          <w:sz w:val="24"/>
          <w:lang w:val="zh-CN"/>
        </w:rPr>
        <w:t>对拟验收项目排放的污染物进行了监测。在此基础上，结合国家有关建设项目竣工验收监测工作的技术要求，编制完成了《</w:t>
      </w:r>
      <w:r w:rsidR="00572CCB">
        <w:rPr>
          <w:rFonts w:ascii="Times New Roman" w:eastAsia="宋体" w:hAnsi="Times New Roman"/>
          <w:sz w:val="24"/>
          <w:lang w:val="zh-CN"/>
        </w:rPr>
        <w:t>重庆长安汽车股份有限公司长安汽车中德产业园办公研发基地改建项目</w:t>
      </w:r>
      <w:r w:rsidRPr="009E2FEA">
        <w:rPr>
          <w:rFonts w:ascii="Times New Roman" w:eastAsia="宋体" w:hAnsi="Times New Roman"/>
          <w:sz w:val="24"/>
          <w:lang w:val="zh-CN"/>
        </w:rPr>
        <w:t>竣工环境保护验收监测报告表》。</w:t>
      </w:r>
    </w:p>
    <w:p w14:paraId="40BB49C9" w14:textId="1B306384" w:rsidR="00AC0A9E" w:rsidRDefault="00AC0A9E" w:rsidP="00202DC5">
      <w:pPr>
        <w:spacing w:after="0" w:line="360" w:lineRule="auto"/>
        <w:ind w:firstLineChars="200" w:firstLine="480"/>
        <w:jc w:val="both"/>
        <w:rPr>
          <w:rFonts w:ascii="Times New Roman" w:eastAsia="宋体" w:hAnsi="Times New Roman"/>
          <w:sz w:val="24"/>
          <w:szCs w:val="24"/>
        </w:rPr>
      </w:pPr>
      <w:r w:rsidRPr="009E2FEA">
        <w:rPr>
          <w:rFonts w:ascii="Times New Roman" w:eastAsia="宋体" w:hAnsi="Times New Roman"/>
          <w:sz w:val="24"/>
          <w:szCs w:val="24"/>
        </w:rPr>
        <w:t>在</w:t>
      </w:r>
      <w:r>
        <w:rPr>
          <w:rFonts w:ascii="Times New Roman" w:eastAsia="宋体" w:hAnsi="Times New Roman" w:hint="eastAsia"/>
          <w:sz w:val="24"/>
          <w:szCs w:val="24"/>
        </w:rPr>
        <w:t>验收监测报告</w:t>
      </w:r>
      <w:r w:rsidRPr="009E2FEA">
        <w:rPr>
          <w:rFonts w:ascii="Times New Roman" w:eastAsia="宋体" w:hAnsi="Times New Roman"/>
          <w:sz w:val="24"/>
          <w:szCs w:val="24"/>
        </w:rPr>
        <w:t>编制过程中，得到了</w:t>
      </w:r>
      <w:r w:rsidR="00B1511A">
        <w:rPr>
          <w:rFonts w:ascii="Times New Roman" w:eastAsia="宋体" w:hAnsi="Times New Roman" w:hint="eastAsia"/>
          <w:sz w:val="24"/>
          <w:szCs w:val="24"/>
        </w:rPr>
        <w:t>重庆市生态环境局两江新区分局</w:t>
      </w:r>
      <w:r w:rsidRPr="009E2FEA">
        <w:rPr>
          <w:rFonts w:ascii="Times New Roman" w:eastAsia="宋体" w:hAnsi="Times New Roman"/>
          <w:sz w:val="24"/>
          <w:szCs w:val="24"/>
        </w:rPr>
        <w:t>、</w:t>
      </w:r>
      <w:r w:rsidR="00572CCB">
        <w:rPr>
          <w:rFonts w:ascii="Times New Roman" w:eastAsia="宋体" w:hAnsi="Times New Roman"/>
          <w:sz w:val="24"/>
          <w:szCs w:val="24"/>
        </w:rPr>
        <w:t>重庆长安汽车股份有限公司</w:t>
      </w:r>
      <w:r w:rsidRPr="009E2FEA">
        <w:rPr>
          <w:rFonts w:ascii="Times New Roman" w:eastAsia="宋体" w:hAnsi="Times New Roman"/>
          <w:sz w:val="24"/>
          <w:szCs w:val="24"/>
        </w:rPr>
        <w:t>、有关专家</w:t>
      </w:r>
      <w:r w:rsidRPr="009E2FEA">
        <w:rPr>
          <w:rFonts w:ascii="Times New Roman" w:eastAsia="宋体" w:hAnsi="Times New Roman"/>
          <w:sz w:val="24"/>
          <w:lang w:val="zh-CN"/>
        </w:rPr>
        <w:t>等</w:t>
      </w:r>
      <w:r w:rsidRPr="009E2FEA">
        <w:rPr>
          <w:rFonts w:ascii="Times New Roman" w:eastAsia="宋体" w:hAnsi="Times New Roman"/>
          <w:sz w:val="24"/>
          <w:szCs w:val="24"/>
        </w:rPr>
        <w:t>单位的大力支持，在此一并表示感谢</w:t>
      </w:r>
      <w:r>
        <w:rPr>
          <w:rFonts w:ascii="Times New Roman" w:eastAsia="宋体" w:hAnsi="Times New Roman" w:hint="eastAsia"/>
          <w:sz w:val="24"/>
          <w:szCs w:val="24"/>
        </w:rPr>
        <w:t>！</w:t>
      </w:r>
    </w:p>
    <w:p w14:paraId="31681595" w14:textId="790B474D" w:rsidR="00DF6EFD" w:rsidRPr="009E2FEA" w:rsidRDefault="00DF6EFD" w:rsidP="00AC0A9E">
      <w:pPr>
        <w:spacing w:after="0" w:line="460" w:lineRule="exact"/>
        <w:ind w:firstLineChars="200" w:firstLine="480"/>
        <w:jc w:val="both"/>
        <w:rPr>
          <w:rFonts w:ascii="Times New Roman" w:hAnsi="Times New Roman"/>
          <w:sz w:val="24"/>
          <w:szCs w:val="21"/>
        </w:rPr>
      </w:pPr>
      <w:r w:rsidRPr="009E2FEA">
        <w:rPr>
          <w:rFonts w:ascii="Times New Roman" w:hAnsi="Times New Roman"/>
          <w:sz w:val="24"/>
          <w:szCs w:val="21"/>
        </w:rPr>
        <w:br w:type="page"/>
      </w:r>
    </w:p>
    <w:p w14:paraId="47919742" w14:textId="66DC6DAB" w:rsidR="007B4EA2" w:rsidRPr="009E2FEA" w:rsidRDefault="00EB3B3E">
      <w:pPr>
        <w:pStyle w:val="1"/>
        <w:spacing w:after="0"/>
        <w:rPr>
          <w:rFonts w:ascii="Times New Roman" w:hAnsi="Times New Roman"/>
          <w:kern w:val="0"/>
          <w:sz w:val="24"/>
          <w:szCs w:val="21"/>
        </w:rPr>
      </w:pPr>
      <w:r w:rsidRPr="009E2FEA">
        <w:rPr>
          <w:rFonts w:ascii="Times New Roman" w:hAnsi="Times New Roman"/>
          <w:kern w:val="0"/>
          <w:sz w:val="24"/>
          <w:szCs w:val="21"/>
        </w:rPr>
        <w:lastRenderedPageBreak/>
        <w:t>表一：项目基本情况</w:t>
      </w:r>
    </w:p>
    <w:tbl>
      <w:tblPr>
        <w:tblW w:w="92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1808"/>
        <w:gridCol w:w="2063"/>
        <w:gridCol w:w="2347"/>
        <w:gridCol w:w="1143"/>
        <w:gridCol w:w="927"/>
        <w:gridCol w:w="1000"/>
      </w:tblGrid>
      <w:tr w:rsidR="009E2FEA" w:rsidRPr="009E2FEA" w14:paraId="3D77A2C8" w14:textId="77777777">
        <w:trPr>
          <w:cantSplit/>
          <w:trHeight w:val="482"/>
          <w:jc w:val="center"/>
        </w:trPr>
        <w:tc>
          <w:tcPr>
            <w:tcW w:w="1808" w:type="dxa"/>
            <w:vAlign w:val="center"/>
          </w:tcPr>
          <w:p w14:paraId="37649585" w14:textId="77777777" w:rsidR="00D57BF6" w:rsidRPr="009E2FEA" w:rsidRDefault="00D57BF6" w:rsidP="00D57BF6">
            <w:pPr>
              <w:spacing w:after="0"/>
              <w:jc w:val="center"/>
              <w:rPr>
                <w:rFonts w:ascii="Times New Roman" w:eastAsia="宋体" w:hAnsi="Times New Roman"/>
                <w:sz w:val="24"/>
                <w:szCs w:val="21"/>
              </w:rPr>
            </w:pPr>
            <w:r w:rsidRPr="009E2FEA">
              <w:rPr>
                <w:rFonts w:ascii="Times New Roman" w:eastAsia="宋体" w:hAnsi="Times New Roman"/>
                <w:sz w:val="24"/>
                <w:szCs w:val="21"/>
              </w:rPr>
              <w:t>建设项目名称</w:t>
            </w:r>
          </w:p>
        </w:tc>
        <w:tc>
          <w:tcPr>
            <w:tcW w:w="7480" w:type="dxa"/>
            <w:gridSpan w:val="5"/>
            <w:vAlign w:val="center"/>
          </w:tcPr>
          <w:p w14:paraId="28C8E14A" w14:textId="663FED21" w:rsidR="00D57BF6" w:rsidRPr="009E2FEA" w:rsidRDefault="00572CCB" w:rsidP="00D57BF6">
            <w:pPr>
              <w:spacing w:after="0"/>
              <w:jc w:val="center"/>
              <w:rPr>
                <w:rFonts w:ascii="Times New Roman" w:eastAsia="宋体" w:hAnsi="Times New Roman"/>
                <w:sz w:val="24"/>
                <w:szCs w:val="24"/>
              </w:rPr>
            </w:pPr>
            <w:r>
              <w:rPr>
                <w:rFonts w:ascii="Times New Roman" w:eastAsia="宋体" w:hAnsi="Times New Roman"/>
                <w:snapToGrid w:val="0"/>
                <w:sz w:val="24"/>
                <w:szCs w:val="24"/>
              </w:rPr>
              <w:t>长安汽车中德产业园办公研发基地改建项目</w:t>
            </w:r>
          </w:p>
        </w:tc>
      </w:tr>
      <w:tr w:rsidR="009E2FEA" w:rsidRPr="009E2FEA" w14:paraId="03316A9D" w14:textId="77777777">
        <w:trPr>
          <w:cantSplit/>
          <w:trHeight w:val="482"/>
          <w:jc w:val="center"/>
        </w:trPr>
        <w:tc>
          <w:tcPr>
            <w:tcW w:w="1808" w:type="dxa"/>
            <w:vAlign w:val="center"/>
          </w:tcPr>
          <w:p w14:paraId="31ACB6C3" w14:textId="77777777" w:rsidR="00D57BF6" w:rsidRPr="009E2FEA" w:rsidRDefault="00D57BF6" w:rsidP="00D57BF6">
            <w:pPr>
              <w:spacing w:after="0"/>
              <w:jc w:val="center"/>
              <w:rPr>
                <w:rFonts w:ascii="Times New Roman" w:eastAsia="宋体" w:hAnsi="Times New Roman"/>
                <w:sz w:val="24"/>
                <w:szCs w:val="21"/>
              </w:rPr>
            </w:pPr>
            <w:r w:rsidRPr="009E2FEA">
              <w:rPr>
                <w:rFonts w:ascii="Times New Roman" w:eastAsia="宋体" w:hAnsi="Times New Roman"/>
                <w:sz w:val="24"/>
                <w:szCs w:val="21"/>
              </w:rPr>
              <w:t>建设单位名称</w:t>
            </w:r>
          </w:p>
        </w:tc>
        <w:tc>
          <w:tcPr>
            <w:tcW w:w="7480" w:type="dxa"/>
            <w:gridSpan w:val="5"/>
            <w:vAlign w:val="center"/>
          </w:tcPr>
          <w:p w14:paraId="49EC2417" w14:textId="51AE9908" w:rsidR="00D57BF6" w:rsidRPr="009E2FEA" w:rsidRDefault="00572CCB" w:rsidP="00D57BF6">
            <w:pPr>
              <w:spacing w:after="0"/>
              <w:jc w:val="center"/>
              <w:rPr>
                <w:rFonts w:ascii="Times New Roman" w:eastAsia="宋体" w:hAnsi="Times New Roman"/>
                <w:sz w:val="24"/>
                <w:szCs w:val="24"/>
              </w:rPr>
            </w:pPr>
            <w:r>
              <w:rPr>
                <w:rFonts w:ascii="Times New Roman" w:eastAsia="宋体" w:hAnsi="Times New Roman"/>
                <w:snapToGrid w:val="0"/>
                <w:sz w:val="24"/>
                <w:szCs w:val="24"/>
              </w:rPr>
              <w:t>重庆长安汽车股份有限公司</w:t>
            </w:r>
          </w:p>
        </w:tc>
      </w:tr>
      <w:tr w:rsidR="009E2FEA" w:rsidRPr="009E2FEA" w14:paraId="64F0CFC3" w14:textId="77777777">
        <w:trPr>
          <w:cantSplit/>
          <w:trHeight w:val="482"/>
          <w:jc w:val="center"/>
        </w:trPr>
        <w:tc>
          <w:tcPr>
            <w:tcW w:w="1808" w:type="dxa"/>
            <w:vAlign w:val="center"/>
          </w:tcPr>
          <w:p w14:paraId="19D3BDDD" w14:textId="77777777" w:rsidR="007B4EA2" w:rsidRPr="009E2FEA" w:rsidRDefault="00EB3B3E">
            <w:pPr>
              <w:spacing w:after="0"/>
              <w:jc w:val="center"/>
              <w:rPr>
                <w:rFonts w:ascii="Times New Roman" w:eastAsia="宋体" w:hAnsi="Times New Roman"/>
                <w:sz w:val="24"/>
                <w:szCs w:val="21"/>
              </w:rPr>
            </w:pPr>
            <w:r w:rsidRPr="009E2FEA">
              <w:rPr>
                <w:rFonts w:ascii="Times New Roman" w:eastAsia="宋体" w:hAnsi="Times New Roman"/>
                <w:sz w:val="24"/>
                <w:szCs w:val="21"/>
              </w:rPr>
              <w:t>建设项目性质</w:t>
            </w:r>
          </w:p>
        </w:tc>
        <w:tc>
          <w:tcPr>
            <w:tcW w:w="7480" w:type="dxa"/>
            <w:gridSpan w:val="5"/>
            <w:vAlign w:val="center"/>
          </w:tcPr>
          <w:p w14:paraId="6B277CEF" w14:textId="1FE567E4" w:rsidR="007B4EA2" w:rsidRPr="009E2FEA" w:rsidRDefault="00202DC5" w:rsidP="002D12F9">
            <w:pPr>
              <w:spacing w:after="0"/>
              <w:jc w:val="center"/>
              <w:rPr>
                <w:rFonts w:ascii="Times New Roman" w:eastAsia="宋体" w:hAnsi="Times New Roman"/>
                <w:sz w:val="24"/>
                <w:szCs w:val="21"/>
              </w:rPr>
            </w:pPr>
            <w:r w:rsidRPr="009E2FEA">
              <w:rPr>
                <w:rFonts w:ascii="Times New Roman" w:eastAsia="宋体" w:hAnsi="Times New Roman"/>
                <w:sz w:val="24"/>
                <w:szCs w:val="21"/>
              </w:rPr>
              <w:sym w:font="Wingdings" w:char="00FE"/>
            </w:r>
            <w:r w:rsidR="00EB3B3E" w:rsidRPr="009E2FEA">
              <w:rPr>
                <w:rFonts w:ascii="Times New Roman" w:eastAsia="宋体" w:hAnsi="Times New Roman"/>
                <w:sz w:val="24"/>
                <w:szCs w:val="21"/>
              </w:rPr>
              <w:t>新建</w:t>
            </w:r>
            <w:r w:rsidR="00FE11D4" w:rsidRPr="009E2FEA">
              <w:rPr>
                <w:rFonts w:ascii="Times New Roman" w:eastAsia="宋体" w:hAnsi="Times New Roman" w:hint="eastAsia"/>
                <w:sz w:val="24"/>
                <w:szCs w:val="21"/>
              </w:rPr>
              <w:t xml:space="preserve"> </w:t>
            </w:r>
            <w:r w:rsidR="00FE11D4" w:rsidRPr="009E2FEA">
              <w:rPr>
                <w:rFonts w:ascii="Times New Roman" w:eastAsia="宋体" w:hAnsi="Times New Roman"/>
                <w:sz w:val="24"/>
                <w:szCs w:val="21"/>
              </w:rPr>
              <w:t xml:space="preserve"> </w:t>
            </w:r>
            <w:r w:rsidRPr="009E2FEA">
              <w:rPr>
                <w:rFonts w:ascii="Times New Roman" w:eastAsia="宋体" w:hAnsi="Times New Roman"/>
                <w:sz w:val="24"/>
                <w:szCs w:val="21"/>
              </w:rPr>
              <w:sym w:font="Wingdings" w:char="00A8"/>
            </w:r>
            <w:r w:rsidR="00EB3B3E" w:rsidRPr="009E2FEA">
              <w:rPr>
                <w:rFonts w:ascii="Times New Roman" w:eastAsia="宋体" w:hAnsi="Times New Roman"/>
                <w:sz w:val="24"/>
                <w:szCs w:val="21"/>
              </w:rPr>
              <w:t>改扩建</w:t>
            </w:r>
            <w:r w:rsidR="00EB3B3E" w:rsidRPr="009E2FEA">
              <w:rPr>
                <w:rFonts w:ascii="Times New Roman" w:eastAsia="宋体" w:hAnsi="Times New Roman"/>
                <w:sz w:val="24"/>
                <w:szCs w:val="21"/>
              </w:rPr>
              <w:t xml:space="preserve">  </w:t>
            </w:r>
            <w:r w:rsidR="00EB3B3E" w:rsidRPr="009E2FEA">
              <w:rPr>
                <w:rFonts w:ascii="Times New Roman" w:eastAsia="宋体" w:hAnsi="Times New Roman"/>
                <w:sz w:val="24"/>
                <w:szCs w:val="21"/>
              </w:rPr>
              <w:sym w:font="Wingdings" w:char="00A8"/>
            </w:r>
            <w:r w:rsidR="00EB3B3E" w:rsidRPr="009E2FEA">
              <w:rPr>
                <w:rFonts w:ascii="Times New Roman" w:eastAsia="宋体" w:hAnsi="Times New Roman"/>
                <w:sz w:val="24"/>
                <w:szCs w:val="21"/>
              </w:rPr>
              <w:t>技改</w:t>
            </w:r>
            <w:r w:rsidR="00EB3B3E" w:rsidRPr="009E2FEA">
              <w:rPr>
                <w:rFonts w:ascii="Times New Roman" w:eastAsia="宋体" w:hAnsi="Times New Roman"/>
                <w:sz w:val="24"/>
                <w:szCs w:val="21"/>
              </w:rPr>
              <w:t xml:space="preserve">  </w:t>
            </w:r>
            <w:r w:rsidR="00EB3B3E" w:rsidRPr="009E2FEA">
              <w:rPr>
                <w:rFonts w:ascii="Times New Roman" w:eastAsia="宋体" w:hAnsi="Times New Roman"/>
                <w:sz w:val="24"/>
                <w:szCs w:val="21"/>
              </w:rPr>
              <w:sym w:font="Wingdings" w:char="00A8"/>
            </w:r>
            <w:r w:rsidR="00EB3B3E" w:rsidRPr="009E2FEA">
              <w:rPr>
                <w:rFonts w:ascii="Times New Roman" w:eastAsia="宋体" w:hAnsi="Times New Roman"/>
                <w:sz w:val="24"/>
                <w:szCs w:val="21"/>
              </w:rPr>
              <w:t>迁建</w:t>
            </w:r>
          </w:p>
        </w:tc>
      </w:tr>
      <w:tr w:rsidR="009E2FEA" w:rsidRPr="009E2FEA" w14:paraId="111D64A2" w14:textId="77777777">
        <w:trPr>
          <w:cantSplit/>
          <w:trHeight w:val="482"/>
          <w:jc w:val="center"/>
        </w:trPr>
        <w:tc>
          <w:tcPr>
            <w:tcW w:w="1808" w:type="dxa"/>
            <w:vAlign w:val="center"/>
          </w:tcPr>
          <w:p w14:paraId="055F5E42" w14:textId="77777777" w:rsidR="007B4EA2" w:rsidRPr="009E2FEA" w:rsidRDefault="00EB3B3E">
            <w:pPr>
              <w:spacing w:after="0"/>
              <w:jc w:val="center"/>
              <w:rPr>
                <w:rFonts w:ascii="Times New Roman" w:eastAsia="宋体" w:hAnsi="Times New Roman"/>
                <w:sz w:val="24"/>
                <w:szCs w:val="21"/>
              </w:rPr>
            </w:pPr>
            <w:r w:rsidRPr="009E2FEA">
              <w:rPr>
                <w:rFonts w:ascii="Times New Roman" w:eastAsia="宋体" w:hAnsi="Times New Roman"/>
                <w:sz w:val="24"/>
                <w:szCs w:val="21"/>
              </w:rPr>
              <w:t>建设地点</w:t>
            </w:r>
          </w:p>
        </w:tc>
        <w:tc>
          <w:tcPr>
            <w:tcW w:w="7480" w:type="dxa"/>
            <w:gridSpan w:val="5"/>
            <w:vAlign w:val="center"/>
          </w:tcPr>
          <w:p w14:paraId="36AFCB77" w14:textId="4F8B85E1" w:rsidR="007B4EA2" w:rsidRPr="009E2FEA" w:rsidRDefault="00202DC5" w:rsidP="00D57BF6">
            <w:pPr>
              <w:spacing w:after="0"/>
              <w:jc w:val="center"/>
              <w:rPr>
                <w:rFonts w:ascii="Times New Roman" w:eastAsia="宋体" w:hAnsi="Times New Roman"/>
                <w:sz w:val="24"/>
                <w:szCs w:val="21"/>
              </w:rPr>
            </w:pPr>
            <w:r w:rsidRPr="00202DC5">
              <w:rPr>
                <w:rFonts w:ascii="Times New Roman" w:eastAsia="宋体" w:hAnsi="Times New Roman" w:hint="eastAsia"/>
                <w:sz w:val="24"/>
                <w:szCs w:val="21"/>
              </w:rPr>
              <w:t>重庆市渝北区两江大道</w:t>
            </w:r>
            <w:r w:rsidRPr="00202DC5">
              <w:rPr>
                <w:rFonts w:ascii="Times New Roman" w:eastAsia="宋体" w:hAnsi="Times New Roman" w:hint="eastAsia"/>
                <w:sz w:val="24"/>
                <w:szCs w:val="21"/>
              </w:rPr>
              <w:t>346</w:t>
            </w:r>
            <w:r w:rsidRPr="00202DC5">
              <w:rPr>
                <w:rFonts w:ascii="Times New Roman" w:eastAsia="宋体" w:hAnsi="Times New Roman" w:hint="eastAsia"/>
                <w:sz w:val="24"/>
                <w:szCs w:val="21"/>
              </w:rPr>
              <w:t>号（龙兴园区）</w:t>
            </w:r>
          </w:p>
        </w:tc>
      </w:tr>
      <w:tr w:rsidR="009E2FEA" w:rsidRPr="009E2FEA" w14:paraId="1B04F868" w14:textId="77777777">
        <w:trPr>
          <w:cantSplit/>
          <w:trHeight w:val="482"/>
          <w:jc w:val="center"/>
        </w:trPr>
        <w:tc>
          <w:tcPr>
            <w:tcW w:w="1808" w:type="dxa"/>
            <w:vAlign w:val="center"/>
          </w:tcPr>
          <w:p w14:paraId="2FAA4A82" w14:textId="77777777" w:rsidR="007B4EA2" w:rsidRPr="009E2FEA" w:rsidRDefault="00EB3B3E">
            <w:pPr>
              <w:spacing w:after="0"/>
              <w:jc w:val="center"/>
              <w:rPr>
                <w:rFonts w:ascii="Times New Roman" w:eastAsia="宋体" w:hAnsi="Times New Roman"/>
                <w:sz w:val="24"/>
                <w:szCs w:val="21"/>
              </w:rPr>
            </w:pPr>
            <w:r w:rsidRPr="009E2FEA">
              <w:rPr>
                <w:rFonts w:ascii="Times New Roman" w:eastAsia="宋体" w:hAnsi="Times New Roman"/>
                <w:sz w:val="24"/>
                <w:szCs w:val="21"/>
              </w:rPr>
              <w:t>主要产品名称</w:t>
            </w:r>
          </w:p>
        </w:tc>
        <w:tc>
          <w:tcPr>
            <w:tcW w:w="7480" w:type="dxa"/>
            <w:gridSpan w:val="5"/>
            <w:vAlign w:val="center"/>
          </w:tcPr>
          <w:p w14:paraId="32F924C9" w14:textId="7F483B7B" w:rsidR="007B4EA2" w:rsidRPr="009E2FEA" w:rsidRDefault="00202DC5">
            <w:pPr>
              <w:spacing w:after="0"/>
              <w:jc w:val="center"/>
              <w:rPr>
                <w:rFonts w:ascii="Times New Roman" w:eastAsia="宋体" w:hAnsi="Times New Roman"/>
                <w:sz w:val="24"/>
                <w:szCs w:val="21"/>
                <w:highlight w:val="yellow"/>
              </w:rPr>
            </w:pPr>
            <w:r w:rsidRPr="00202DC5">
              <w:rPr>
                <w:rFonts w:ascii="Times New Roman" w:eastAsia="宋体" w:hAnsi="Times New Roman" w:hint="eastAsia"/>
                <w:sz w:val="24"/>
                <w:szCs w:val="21"/>
              </w:rPr>
              <w:t>油泥模型</w:t>
            </w:r>
          </w:p>
        </w:tc>
      </w:tr>
      <w:tr w:rsidR="005B461B" w:rsidRPr="009E2FEA" w14:paraId="3444D48B" w14:textId="77777777">
        <w:trPr>
          <w:cantSplit/>
          <w:trHeight w:val="482"/>
          <w:jc w:val="center"/>
        </w:trPr>
        <w:tc>
          <w:tcPr>
            <w:tcW w:w="1808" w:type="dxa"/>
            <w:vAlign w:val="center"/>
          </w:tcPr>
          <w:p w14:paraId="28BA68E7"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设计生产能力</w:t>
            </w:r>
          </w:p>
        </w:tc>
        <w:tc>
          <w:tcPr>
            <w:tcW w:w="7480" w:type="dxa"/>
            <w:gridSpan w:val="5"/>
            <w:vAlign w:val="center"/>
          </w:tcPr>
          <w:p w14:paraId="12572576" w14:textId="25A31EB1" w:rsidR="005B461B" w:rsidRPr="009E2FEA" w:rsidRDefault="00202DC5" w:rsidP="005B461B">
            <w:pPr>
              <w:spacing w:after="0"/>
              <w:jc w:val="center"/>
              <w:rPr>
                <w:rFonts w:ascii="Times New Roman" w:eastAsia="宋体" w:hAnsi="Times New Roman"/>
                <w:sz w:val="24"/>
                <w:szCs w:val="21"/>
              </w:rPr>
            </w:pPr>
            <w:r w:rsidRPr="00202DC5">
              <w:rPr>
                <w:rFonts w:ascii="Times New Roman" w:eastAsia="宋体" w:hAnsi="Times New Roman" w:hint="eastAsia"/>
                <w:sz w:val="24"/>
                <w:szCs w:val="21"/>
              </w:rPr>
              <w:t>油泥模型</w:t>
            </w:r>
            <w:r>
              <w:rPr>
                <w:rFonts w:ascii="Times New Roman" w:eastAsia="宋体" w:hAnsi="Times New Roman" w:hint="eastAsia"/>
                <w:sz w:val="24"/>
                <w:szCs w:val="21"/>
              </w:rPr>
              <w:t>1</w:t>
            </w:r>
            <w:r>
              <w:rPr>
                <w:rFonts w:ascii="Times New Roman" w:eastAsia="宋体" w:hAnsi="Times New Roman"/>
                <w:sz w:val="24"/>
                <w:szCs w:val="21"/>
              </w:rPr>
              <w:t>3</w:t>
            </w:r>
            <w:r>
              <w:rPr>
                <w:rFonts w:ascii="Times New Roman" w:eastAsia="宋体" w:hAnsi="Times New Roman" w:hint="eastAsia"/>
                <w:sz w:val="24"/>
                <w:szCs w:val="21"/>
              </w:rPr>
              <w:t>台</w:t>
            </w:r>
            <w:r>
              <w:rPr>
                <w:rFonts w:ascii="Times New Roman" w:eastAsia="宋体" w:hAnsi="Times New Roman" w:hint="eastAsia"/>
                <w:sz w:val="24"/>
                <w:szCs w:val="21"/>
              </w:rPr>
              <w:t>/a</w:t>
            </w:r>
          </w:p>
        </w:tc>
      </w:tr>
      <w:tr w:rsidR="005B461B" w:rsidRPr="009E2FEA" w14:paraId="26EF1F91" w14:textId="77777777">
        <w:trPr>
          <w:cantSplit/>
          <w:trHeight w:val="482"/>
          <w:jc w:val="center"/>
        </w:trPr>
        <w:tc>
          <w:tcPr>
            <w:tcW w:w="1808" w:type="dxa"/>
            <w:vAlign w:val="center"/>
          </w:tcPr>
          <w:p w14:paraId="4F9AA692"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实际生产能力</w:t>
            </w:r>
          </w:p>
        </w:tc>
        <w:tc>
          <w:tcPr>
            <w:tcW w:w="7480" w:type="dxa"/>
            <w:gridSpan w:val="5"/>
            <w:vAlign w:val="center"/>
          </w:tcPr>
          <w:p w14:paraId="7AF51337" w14:textId="15398ACB" w:rsidR="005B461B" w:rsidRPr="009E2FEA" w:rsidRDefault="00202DC5" w:rsidP="005B461B">
            <w:pPr>
              <w:spacing w:after="0"/>
              <w:jc w:val="center"/>
              <w:rPr>
                <w:rFonts w:ascii="Times New Roman" w:eastAsia="宋体" w:hAnsi="Times New Roman"/>
                <w:sz w:val="24"/>
                <w:szCs w:val="21"/>
              </w:rPr>
            </w:pPr>
            <w:r w:rsidRPr="00202DC5">
              <w:rPr>
                <w:rFonts w:ascii="Times New Roman" w:eastAsia="宋体" w:hAnsi="Times New Roman" w:hint="eastAsia"/>
                <w:sz w:val="24"/>
                <w:szCs w:val="21"/>
              </w:rPr>
              <w:t>油泥模型</w:t>
            </w:r>
            <w:r>
              <w:rPr>
                <w:rFonts w:ascii="Times New Roman" w:eastAsia="宋体" w:hAnsi="Times New Roman" w:hint="eastAsia"/>
                <w:sz w:val="24"/>
                <w:szCs w:val="21"/>
              </w:rPr>
              <w:t>1</w:t>
            </w:r>
            <w:r>
              <w:rPr>
                <w:rFonts w:ascii="Times New Roman" w:eastAsia="宋体" w:hAnsi="Times New Roman"/>
                <w:sz w:val="24"/>
                <w:szCs w:val="21"/>
              </w:rPr>
              <w:t>3</w:t>
            </w:r>
            <w:r>
              <w:rPr>
                <w:rFonts w:ascii="Times New Roman" w:eastAsia="宋体" w:hAnsi="Times New Roman" w:hint="eastAsia"/>
                <w:sz w:val="24"/>
                <w:szCs w:val="21"/>
              </w:rPr>
              <w:t>台</w:t>
            </w:r>
            <w:r>
              <w:rPr>
                <w:rFonts w:ascii="Times New Roman" w:eastAsia="宋体" w:hAnsi="Times New Roman" w:hint="eastAsia"/>
                <w:sz w:val="24"/>
                <w:szCs w:val="21"/>
              </w:rPr>
              <w:t>/a</w:t>
            </w:r>
          </w:p>
        </w:tc>
      </w:tr>
      <w:tr w:rsidR="00AC0A9E" w:rsidRPr="009E2FEA" w14:paraId="070C4B89" w14:textId="77777777" w:rsidTr="006B251C">
        <w:trPr>
          <w:cantSplit/>
          <w:trHeight w:val="482"/>
          <w:jc w:val="center"/>
        </w:trPr>
        <w:tc>
          <w:tcPr>
            <w:tcW w:w="1808" w:type="dxa"/>
            <w:vAlign w:val="center"/>
          </w:tcPr>
          <w:p w14:paraId="3E9AB772" w14:textId="77777777" w:rsidR="00AC0A9E" w:rsidRPr="009E2FEA" w:rsidRDefault="00AC0A9E" w:rsidP="00AC0A9E">
            <w:pPr>
              <w:spacing w:after="0"/>
              <w:jc w:val="center"/>
              <w:rPr>
                <w:rFonts w:ascii="Times New Roman" w:eastAsia="宋体" w:hAnsi="Times New Roman"/>
                <w:sz w:val="24"/>
                <w:szCs w:val="21"/>
              </w:rPr>
            </w:pPr>
            <w:r w:rsidRPr="009E2FEA">
              <w:rPr>
                <w:rFonts w:ascii="Times New Roman" w:eastAsia="宋体" w:hAnsi="Times New Roman"/>
                <w:sz w:val="24"/>
                <w:szCs w:val="21"/>
              </w:rPr>
              <w:t>建设项目环评时间</w:t>
            </w:r>
          </w:p>
        </w:tc>
        <w:tc>
          <w:tcPr>
            <w:tcW w:w="2063" w:type="dxa"/>
            <w:vAlign w:val="center"/>
          </w:tcPr>
          <w:p w14:paraId="507C6BFA" w14:textId="74BAF5A4" w:rsidR="00AC0A9E" w:rsidRPr="009E2FEA" w:rsidRDefault="00AC0A9E" w:rsidP="00AC0A9E">
            <w:pPr>
              <w:spacing w:after="0"/>
              <w:jc w:val="center"/>
              <w:rPr>
                <w:rFonts w:ascii="Times New Roman" w:eastAsia="宋体" w:hAnsi="Times New Roman"/>
                <w:sz w:val="24"/>
                <w:szCs w:val="21"/>
              </w:rPr>
            </w:pPr>
            <w:r>
              <w:rPr>
                <w:rFonts w:ascii="Times New Roman" w:eastAsia="宋体" w:hAnsi="Times New Roman" w:hint="eastAsia"/>
                <w:sz w:val="24"/>
                <w:szCs w:val="21"/>
              </w:rPr>
              <w:t>2</w:t>
            </w:r>
            <w:r>
              <w:rPr>
                <w:rFonts w:ascii="Times New Roman" w:eastAsia="宋体" w:hAnsi="Times New Roman"/>
                <w:sz w:val="24"/>
                <w:szCs w:val="21"/>
              </w:rPr>
              <w:t>02</w:t>
            </w:r>
            <w:r w:rsidR="00202DC5">
              <w:rPr>
                <w:rFonts w:ascii="Times New Roman" w:eastAsia="宋体" w:hAnsi="Times New Roman"/>
                <w:sz w:val="24"/>
                <w:szCs w:val="21"/>
              </w:rPr>
              <w:t>3</w:t>
            </w:r>
            <w:r>
              <w:rPr>
                <w:rFonts w:ascii="Times New Roman" w:eastAsia="宋体" w:hAnsi="Times New Roman" w:hint="eastAsia"/>
                <w:sz w:val="24"/>
                <w:szCs w:val="21"/>
              </w:rPr>
              <w:t>年</w:t>
            </w:r>
            <w:r w:rsidR="00202DC5">
              <w:rPr>
                <w:rFonts w:ascii="Times New Roman" w:eastAsia="宋体" w:hAnsi="Times New Roman" w:hint="eastAsia"/>
                <w:sz w:val="24"/>
                <w:szCs w:val="21"/>
              </w:rPr>
              <w:t>3</w:t>
            </w:r>
            <w:r>
              <w:rPr>
                <w:rFonts w:ascii="Times New Roman" w:eastAsia="宋体" w:hAnsi="Times New Roman" w:hint="eastAsia"/>
                <w:sz w:val="24"/>
                <w:szCs w:val="21"/>
              </w:rPr>
              <w:t>月</w:t>
            </w:r>
          </w:p>
        </w:tc>
        <w:tc>
          <w:tcPr>
            <w:tcW w:w="2347" w:type="dxa"/>
            <w:vAlign w:val="center"/>
          </w:tcPr>
          <w:p w14:paraId="50472E4F" w14:textId="7A4658C7" w:rsidR="00AC0A9E" w:rsidRPr="009E2FEA" w:rsidRDefault="00AC0A9E" w:rsidP="00AC0A9E">
            <w:pPr>
              <w:spacing w:after="0"/>
              <w:jc w:val="center"/>
              <w:rPr>
                <w:rFonts w:ascii="Times New Roman" w:eastAsia="宋体" w:hAnsi="Times New Roman"/>
                <w:sz w:val="24"/>
                <w:szCs w:val="21"/>
              </w:rPr>
            </w:pPr>
            <w:r w:rsidRPr="009E2FEA">
              <w:rPr>
                <w:rFonts w:ascii="Times New Roman" w:eastAsia="宋体" w:hAnsi="Times New Roman"/>
                <w:sz w:val="24"/>
                <w:szCs w:val="21"/>
              </w:rPr>
              <w:t>开工建设时间</w:t>
            </w:r>
          </w:p>
        </w:tc>
        <w:tc>
          <w:tcPr>
            <w:tcW w:w="3070" w:type="dxa"/>
            <w:gridSpan w:val="3"/>
            <w:tcBorders>
              <w:bottom w:val="single" w:sz="4" w:space="0" w:color="auto"/>
            </w:tcBorders>
            <w:vAlign w:val="center"/>
          </w:tcPr>
          <w:p w14:paraId="55C87A65" w14:textId="156E2B12" w:rsidR="00AC0A9E" w:rsidRPr="009E2FEA" w:rsidRDefault="00AC0A9E" w:rsidP="00AC0A9E">
            <w:pPr>
              <w:spacing w:after="0"/>
              <w:jc w:val="center"/>
              <w:rPr>
                <w:rFonts w:ascii="Times New Roman" w:eastAsia="宋体" w:hAnsi="Times New Roman"/>
                <w:sz w:val="24"/>
                <w:szCs w:val="21"/>
              </w:rPr>
            </w:pPr>
            <w:r>
              <w:rPr>
                <w:rFonts w:ascii="Times New Roman" w:eastAsia="宋体" w:hAnsi="Times New Roman" w:hint="eastAsia"/>
                <w:sz w:val="24"/>
                <w:szCs w:val="21"/>
              </w:rPr>
              <w:t>2</w:t>
            </w:r>
            <w:r>
              <w:rPr>
                <w:rFonts w:ascii="Times New Roman" w:eastAsia="宋体" w:hAnsi="Times New Roman"/>
                <w:sz w:val="24"/>
                <w:szCs w:val="21"/>
              </w:rPr>
              <w:t>02</w:t>
            </w:r>
            <w:r w:rsidR="00202DC5">
              <w:rPr>
                <w:rFonts w:ascii="Times New Roman" w:eastAsia="宋体" w:hAnsi="Times New Roman"/>
                <w:sz w:val="24"/>
                <w:szCs w:val="21"/>
              </w:rPr>
              <w:t>3</w:t>
            </w:r>
            <w:r>
              <w:rPr>
                <w:rFonts w:ascii="Times New Roman" w:eastAsia="宋体" w:hAnsi="Times New Roman" w:hint="eastAsia"/>
                <w:sz w:val="24"/>
                <w:szCs w:val="21"/>
              </w:rPr>
              <w:t>年</w:t>
            </w:r>
            <w:r w:rsidR="00202DC5">
              <w:rPr>
                <w:rFonts w:ascii="Times New Roman" w:eastAsia="宋体" w:hAnsi="Times New Roman" w:hint="eastAsia"/>
                <w:sz w:val="24"/>
                <w:szCs w:val="21"/>
              </w:rPr>
              <w:t>3</w:t>
            </w:r>
            <w:r>
              <w:rPr>
                <w:rFonts w:ascii="Times New Roman" w:eastAsia="宋体" w:hAnsi="Times New Roman" w:hint="eastAsia"/>
                <w:sz w:val="24"/>
                <w:szCs w:val="21"/>
              </w:rPr>
              <w:t>月</w:t>
            </w:r>
          </w:p>
        </w:tc>
      </w:tr>
      <w:tr w:rsidR="00AC0A9E" w:rsidRPr="009E2FEA" w14:paraId="742B5E69" w14:textId="77777777" w:rsidTr="006B251C">
        <w:trPr>
          <w:cantSplit/>
          <w:trHeight w:val="482"/>
          <w:jc w:val="center"/>
        </w:trPr>
        <w:tc>
          <w:tcPr>
            <w:tcW w:w="1808" w:type="dxa"/>
            <w:vAlign w:val="center"/>
          </w:tcPr>
          <w:p w14:paraId="7DBA8E3F" w14:textId="77777777" w:rsidR="00AC0A9E" w:rsidRPr="009E2FEA" w:rsidRDefault="00AC0A9E" w:rsidP="00AC0A9E">
            <w:pPr>
              <w:spacing w:after="0"/>
              <w:jc w:val="center"/>
              <w:rPr>
                <w:rFonts w:ascii="Times New Roman" w:eastAsia="宋体" w:hAnsi="Times New Roman"/>
                <w:sz w:val="24"/>
                <w:szCs w:val="21"/>
              </w:rPr>
            </w:pPr>
            <w:r w:rsidRPr="009E2FEA">
              <w:rPr>
                <w:rFonts w:ascii="Times New Roman" w:eastAsia="宋体" w:hAnsi="Times New Roman"/>
                <w:sz w:val="24"/>
                <w:szCs w:val="21"/>
              </w:rPr>
              <w:t>调试时间</w:t>
            </w:r>
          </w:p>
        </w:tc>
        <w:tc>
          <w:tcPr>
            <w:tcW w:w="2063" w:type="dxa"/>
            <w:vAlign w:val="center"/>
          </w:tcPr>
          <w:p w14:paraId="78F01207" w14:textId="4781EB0F" w:rsidR="00AC0A9E" w:rsidRPr="009E2FEA" w:rsidRDefault="00AC0A9E" w:rsidP="00AC0A9E">
            <w:pPr>
              <w:spacing w:after="0"/>
              <w:jc w:val="center"/>
              <w:rPr>
                <w:rFonts w:ascii="Times New Roman" w:eastAsia="宋体" w:hAnsi="Times New Roman"/>
                <w:sz w:val="24"/>
                <w:szCs w:val="21"/>
              </w:rPr>
            </w:pPr>
            <w:r>
              <w:rPr>
                <w:rFonts w:ascii="Times New Roman" w:eastAsia="宋体" w:hAnsi="Times New Roman" w:hint="eastAsia"/>
                <w:sz w:val="24"/>
                <w:szCs w:val="21"/>
              </w:rPr>
              <w:t>2</w:t>
            </w:r>
            <w:r>
              <w:rPr>
                <w:rFonts w:ascii="Times New Roman" w:eastAsia="宋体" w:hAnsi="Times New Roman"/>
                <w:sz w:val="24"/>
                <w:szCs w:val="21"/>
              </w:rPr>
              <w:t>02</w:t>
            </w:r>
            <w:r w:rsidR="00202DC5">
              <w:rPr>
                <w:rFonts w:ascii="Times New Roman" w:eastAsia="宋体" w:hAnsi="Times New Roman"/>
                <w:sz w:val="24"/>
                <w:szCs w:val="21"/>
              </w:rPr>
              <w:t>3</w:t>
            </w:r>
            <w:r>
              <w:rPr>
                <w:rFonts w:ascii="Times New Roman" w:eastAsia="宋体" w:hAnsi="Times New Roman" w:hint="eastAsia"/>
                <w:sz w:val="24"/>
                <w:szCs w:val="21"/>
              </w:rPr>
              <w:t>年</w:t>
            </w:r>
            <w:r w:rsidR="00202DC5">
              <w:rPr>
                <w:rFonts w:ascii="Times New Roman" w:eastAsia="宋体" w:hAnsi="Times New Roman" w:hint="eastAsia"/>
                <w:sz w:val="24"/>
                <w:szCs w:val="21"/>
              </w:rPr>
              <w:t>5</w:t>
            </w:r>
            <w:r>
              <w:rPr>
                <w:rFonts w:ascii="Times New Roman" w:eastAsia="宋体" w:hAnsi="Times New Roman" w:hint="eastAsia"/>
                <w:sz w:val="24"/>
                <w:szCs w:val="21"/>
              </w:rPr>
              <w:t>月</w:t>
            </w:r>
          </w:p>
        </w:tc>
        <w:tc>
          <w:tcPr>
            <w:tcW w:w="2347" w:type="dxa"/>
            <w:vAlign w:val="center"/>
          </w:tcPr>
          <w:p w14:paraId="2CF07C39" w14:textId="07EE1338" w:rsidR="00AC0A9E" w:rsidRPr="009E2FEA" w:rsidRDefault="00AC0A9E" w:rsidP="00AC0A9E">
            <w:pPr>
              <w:spacing w:after="0"/>
              <w:jc w:val="center"/>
              <w:rPr>
                <w:rFonts w:ascii="Times New Roman" w:eastAsia="宋体" w:hAnsi="Times New Roman"/>
                <w:sz w:val="24"/>
                <w:szCs w:val="21"/>
              </w:rPr>
            </w:pPr>
            <w:r w:rsidRPr="009E2FEA">
              <w:rPr>
                <w:rFonts w:ascii="Times New Roman" w:eastAsia="宋体" w:hAnsi="Times New Roman"/>
                <w:sz w:val="24"/>
                <w:szCs w:val="21"/>
              </w:rPr>
              <w:t>验收现场监测时间</w:t>
            </w:r>
          </w:p>
        </w:tc>
        <w:tc>
          <w:tcPr>
            <w:tcW w:w="3070" w:type="dxa"/>
            <w:gridSpan w:val="3"/>
            <w:tcBorders>
              <w:top w:val="single" w:sz="4" w:space="0" w:color="auto"/>
              <w:bottom w:val="single" w:sz="4" w:space="0" w:color="auto"/>
            </w:tcBorders>
            <w:shd w:val="clear" w:color="auto" w:fill="auto"/>
            <w:vAlign w:val="center"/>
          </w:tcPr>
          <w:p w14:paraId="20DA5CEB" w14:textId="247623FA" w:rsidR="00AC0A9E" w:rsidRPr="009E2FEA" w:rsidRDefault="00AC0A9E" w:rsidP="00AC0A9E">
            <w:pPr>
              <w:spacing w:after="0"/>
              <w:jc w:val="center"/>
              <w:rPr>
                <w:rFonts w:ascii="Times New Roman" w:eastAsia="宋体" w:hAnsi="Times New Roman"/>
                <w:sz w:val="24"/>
                <w:szCs w:val="21"/>
              </w:rPr>
            </w:pPr>
            <w:r w:rsidRPr="00566878">
              <w:rPr>
                <w:rFonts w:ascii="Times New Roman" w:eastAsia="宋体" w:hAnsi="Times New Roman" w:hint="eastAsia"/>
                <w:sz w:val="24"/>
                <w:szCs w:val="21"/>
              </w:rPr>
              <w:t>202</w:t>
            </w:r>
            <w:r w:rsidR="00202DC5">
              <w:rPr>
                <w:rFonts w:ascii="Times New Roman" w:eastAsia="宋体" w:hAnsi="Times New Roman"/>
                <w:sz w:val="24"/>
                <w:szCs w:val="21"/>
              </w:rPr>
              <w:t>3</w:t>
            </w:r>
            <w:r w:rsidRPr="00566878">
              <w:rPr>
                <w:rFonts w:ascii="Times New Roman" w:eastAsia="宋体" w:hAnsi="Times New Roman" w:hint="eastAsia"/>
                <w:sz w:val="24"/>
                <w:szCs w:val="21"/>
              </w:rPr>
              <w:t>年</w:t>
            </w:r>
            <w:r w:rsidR="00202DC5">
              <w:rPr>
                <w:rFonts w:ascii="Times New Roman" w:eastAsia="宋体" w:hAnsi="Times New Roman" w:hint="eastAsia"/>
                <w:sz w:val="24"/>
                <w:szCs w:val="21"/>
              </w:rPr>
              <w:t>6</w:t>
            </w:r>
            <w:r w:rsidRPr="00566878">
              <w:rPr>
                <w:rFonts w:ascii="Times New Roman" w:eastAsia="宋体" w:hAnsi="Times New Roman" w:hint="eastAsia"/>
                <w:sz w:val="24"/>
                <w:szCs w:val="21"/>
              </w:rPr>
              <w:t>月</w:t>
            </w:r>
          </w:p>
        </w:tc>
      </w:tr>
      <w:tr w:rsidR="00AC0A9E" w:rsidRPr="009E2FEA" w14:paraId="5460C06C" w14:textId="77777777" w:rsidTr="006B251C">
        <w:trPr>
          <w:cantSplit/>
          <w:trHeight w:val="794"/>
          <w:jc w:val="center"/>
        </w:trPr>
        <w:tc>
          <w:tcPr>
            <w:tcW w:w="1808" w:type="dxa"/>
            <w:vAlign w:val="center"/>
          </w:tcPr>
          <w:p w14:paraId="3ED1E771" w14:textId="77777777" w:rsidR="00AC0A9E" w:rsidRPr="009E2FEA" w:rsidRDefault="00AC0A9E" w:rsidP="00AC0A9E">
            <w:pPr>
              <w:spacing w:after="0"/>
              <w:jc w:val="center"/>
              <w:rPr>
                <w:rFonts w:ascii="Times New Roman" w:eastAsia="宋体" w:hAnsi="Times New Roman"/>
                <w:sz w:val="24"/>
                <w:szCs w:val="21"/>
              </w:rPr>
            </w:pPr>
            <w:r w:rsidRPr="009E2FEA">
              <w:rPr>
                <w:rFonts w:ascii="Times New Roman" w:eastAsia="宋体" w:hAnsi="Times New Roman"/>
                <w:sz w:val="24"/>
                <w:szCs w:val="21"/>
              </w:rPr>
              <w:t>环评报告表</w:t>
            </w:r>
          </w:p>
          <w:p w14:paraId="15A8B94A" w14:textId="77777777" w:rsidR="00AC0A9E" w:rsidRPr="009E2FEA" w:rsidRDefault="00AC0A9E" w:rsidP="00AC0A9E">
            <w:pPr>
              <w:spacing w:after="0"/>
              <w:jc w:val="center"/>
              <w:rPr>
                <w:rFonts w:ascii="Times New Roman" w:eastAsia="宋体" w:hAnsi="Times New Roman"/>
                <w:sz w:val="24"/>
                <w:szCs w:val="21"/>
              </w:rPr>
            </w:pPr>
            <w:r w:rsidRPr="009E2FEA">
              <w:rPr>
                <w:rFonts w:ascii="Times New Roman" w:eastAsia="宋体" w:hAnsi="Times New Roman"/>
                <w:sz w:val="24"/>
                <w:szCs w:val="21"/>
              </w:rPr>
              <w:t>审批部门</w:t>
            </w:r>
          </w:p>
        </w:tc>
        <w:tc>
          <w:tcPr>
            <w:tcW w:w="2063" w:type="dxa"/>
            <w:vAlign w:val="center"/>
          </w:tcPr>
          <w:p w14:paraId="04D8FA31" w14:textId="3A967139" w:rsidR="00AC0A9E" w:rsidRPr="009E2FEA" w:rsidRDefault="00B1511A" w:rsidP="00AC0A9E">
            <w:pPr>
              <w:spacing w:after="0"/>
              <w:jc w:val="center"/>
              <w:rPr>
                <w:rFonts w:ascii="Times New Roman" w:eastAsia="宋体" w:hAnsi="Times New Roman"/>
                <w:sz w:val="24"/>
                <w:szCs w:val="21"/>
              </w:rPr>
            </w:pPr>
            <w:r>
              <w:rPr>
                <w:rFonts w:ascii="Times New Roman" w:eastAsia="宋体" w:hAnsi="Times New Roman" w:hint="eastAsia"/>
                <w:sz w:val="24"/>
                <w:szCs w:val="21"/>
              </w:rPr>
              <w:t>重庆市生态环境局两江新区分局</w:t>
            </w:r>
          </w:p>
        </w:tc>
        <w:tc>
          <w:tcPr>
            <w:tcW w:w="2347" w:type="dxa"/>
            <w:vAlign w:val="center"/>
          </w:tcPr>
          <w:p w14:paraId="2D64B923" w14:textId="77777777" w:rsidR="00AC0A9E" w:rsidRPr="009E2FEA" w:rsidRDefault="00AC0A9E" w:rsidP="00AC0A9E">
            <w:pPr>
              <w:spacing w:after="0"/>
              <w:jc w:val="center"/>
              <w:rPr>
                <w:rFonts w:ascii="Times New Roman" w:eastAsia="宋体" w:hAnsi="Times New Roman"/>
                <w:sz w:val="24"/>
                <w:szCs w:val="21"/>
              </w:rPr>
            </w:pPr>
            <w:r w:rsidRPr="009E2FEA">
              <w:rPr>
                <w:rFonts w:ascii="Times New Roman" w:eastAsia="宋体" w:hAnsi="Times New Roman"/>
                <w:sz w:val="24"/>
                <w:szCs w:val="21"/>
              </w:rPr>
              <w:t>环评报告表</w:t>
            </w:r>
          </w:p>
          <w:p w14:paraId="71656DA6" w14:textId="0C1F4431" w:rsidR="00AC0A9E" w:rsidRPr="009E2FEA" w:rsidRDefault="00AC0A9E" w:rsidP="00AC0A9E">
            <w:pPr>
              <w:spacing w:after="0"/>
              <w:jc w:val="center"/>
              <w:rPr>
                <w:rFonts w:ascii="Times New Roman" w:eastAsia="宋体" w:hAnsi="Times New Roman"/>
                <w:sz w:val="24"/>
                <w:szCs w:val="21"/>
              </w:rPr>
            </w:pPr>
            <w:r w:rsidRPr="009E2FEA">
              <w:rPr>
                <w:rFonts w:ascii="Times New Roman" w:eastAsia="宋体" w:hAnsi="Times New Roman"/>
                <w:sz w:val="24"/>
                <w:szCs w:val="21"/>
              </w:rPr>
              <w:t>编制单位</w:t>
            </w:r>
          </w:p>
        </w:tc>
        <w:tc>
          <w:tcPr>
            <w:tcW w:w="3070" w:type="dxa"/>
            <w:gridSpan w:val="3"/>
            <w:tcBorders>
              <w:top w:val="single" w:sz="4" w:space="0" w:color="auto"/>
            </w:tcBorders>
            <w:vAlign w:val="center"/>
          </w:tcPr>
          <w:p w14:paraId="5B2C7A68" w14:textId="16DCB91A" w:rsidR="00AC0A9E" w:rsidRPr="009E2FEA" w:rsidRDefault="00202DC5" w:rsidP="00AC0A9E">
            <w:pPr>
              <w:spacing w:after="0"/>
              <w:rPr>
                <w:rFonts w:ascii="Times New Roman" w:eastAsia="宋体" w:hAnsi="Times New Roman"/>
                <w:sz w:val="24"/>
                <w:szCs w:val="21"/>
              </w:rPr>
            </w:pPr>
            <w:r w:rsidRPr="00202DC5">
              <w:rPr>
                <w:rFonts w:ascii="Times New Roman" w:eastAsia="宋体" w:hAnsi="Times New Roman" w:hint="eastAsia"/>
                <w:sz w:val="24"/>
                <w:szCs w:val="21"/>
              </w:rPr>
              <w:t>中煤科工重庆设计研究院（集团）有限公司</w:t>
            </w:r>
          </w:p>
        </w:tc>
      </w:tr>
      <w:tr w:rsidR="005B461B" w:rsidRPr="009E2FEA" w14:paraId="7BCDCAB3" w14:textId="77777777">
        <w:trPr>
          <w:cantSplit/>
          <w:trHeight w:val="482"/>
          <w:jc w:val="center"/>
        </w:trPr>
        <w:tc>
          <w:tcPr>
            <w:tcW w:w="1808" w:type="dxa"/>
            <w:vAlign w:val="center"/>
          </w:tcPr>
          <w:p w14:paraId="1EC2C481"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环保设施设计单位</w:t>
            </w:r>
          </w:p>
        </w:tc>
        <w:tc>
          <w:tcPr>
            <w:tcW w:w="2063" w:type="dxa"/>
            <w:vAlign w:val="center"/>
          </w:tcPr>
          <w:p w14:paraId="30F95777" w14:textId="69F1EF8E"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hint="eastAsia"/>
                <w:sz w:val="24"/>
                <w:szCs w:val="21"/>
              </w:rPr>
              <w:t>/</w:t>
            </w:r>
          </w:p>
        </w:tc>
        <w:tc>
          <w:tcPr>
            <w:tcW w:w="2347" w:type="dxa"/>
            <w:vAlign w:val="center"/>
          </w:tcPr>
          <w:p w14:paraId="689D3876"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环保设施施工单位</w:t>
            </w:r>
          </w:p>
        </w:tc>
        <w:tc>
          <w:tcPr>
            <w:tcW w:w="3070" w:type="dxa"/>
            <w:gridSpan w:val="3"/>
            <w:vAlign w:val="center"/>
          </w:tcPr>
          <w:p w14:paraId="728BE49A" w14:textId="017FF87A"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hint="eastAsia"/>
                <w:sz w:val="24"/>
                <w:szCs w:val="21"/>
              </w:rPr>
              <w:t>/</w:t>
            </w:r>
          </w:p>
        </w:tc>
      </w:tr>
      <w:tr w:rsidR="005B461B" w:rsidRPr="009E2FEA" w14:paraId="38F73EF6" w14:textId="77777777" w:rsidTr="00202DC5">
        <w:trPr>
          <w:cantSplit/>
          <w:trHeight w:val="482"/>
          <w:jc w:val="center"/>
        </w:trPr>
        <w:tc>
          <w:tcPr>
            <w:tcW w:w="1808" w:type="dxa"/>
            <w:vAlign w:val="center"/>
          </w:tcPr>
          <w:p w14:paraId="20E61E74"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投资总概算</w:t>
            </w:r>
          </w:p>
        </w:tc>
        <w:tc>
          <w:tcPr>
            <w:tcW w:w="2063" w:type="dxa"/>
            <w:vAlign w:val="center"/>
          </w:tcPr>
          <w:p w14:paraId="372B117F" w14:textId="3DCBC4A2" w:rsidR="005B461B" w:rsidRPr="009E2FEA" w:rsidRDefault="00202DC5" w:rsidP="005B461B">
            <w:pPr>
              <w:spacing w:after="0"/>
              <w:jc w:val="center"/>
              <w:rPr>
                <w:rFonts w:ascii="Times New Roman" w:eastAsia="宋体" w:hAnsi="Times New Roman"/>
                <w:sz w:val="24"/>
                <w:szCs w:val="21"/>
              </w:rPr>
            </w:pPr>
            <w:r w:rsidRPr="00202DC5">
              <w:rPr>
                <w:rFonts w:ascii="Times New Roman" w:eastAsia="宋体" w:hAnsi="Times New Roman"/>
                <w:sz w:val="24"/>
                <w:szCs w:val="21"/>
              </w:rPr>
              <w:t>6597</w:t>
            </w:r>
            <w:r w:rsidR="005B461B" w:rsidRPr="009E2FEA">
              <w:rPr>
                <w:rFonts w:ascii="Times New Roman" w:eastAsia="宋体" w:hAnsi="Times New Roman"/>
                <w:sz w:val="24"/>
                <w:szCs w:val="21"/>
              </w:rPr>
              <w:t>万元</w:t>
            </w:r>
          </w:p>
        </w:tc>
        <w:tc>
          <w:tcPr>
            <w:tcW w:w="2347" w:type="dxa"/>
            <w:vAlign w:val="center"/>
          </w:tcPr>
          <w:p w14:paraId="0A4B0850"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环保投资总概算</w:t>
            </w:r>
          </w:p>
        </w:tc>
        <w:tc>
          <w:tcPr>
            <w:tcW w:w="1143" w:type="dxa"/>
            <w:vAlign w:val="center"/>
          </w:tcPr>
          <w:p w14:paraId="7B8A8A00" w14:textId="0575926E" w:rsidR="005B461B" w:rsidRPr="009E2FEA" w:rsidRDefault="00202DC5" w:rsidP="005B461B">
            <w:pPr>
              <w:spacing w:after="0"/>
              <w:rPr>
                <w:rFonts w:ascii="Times New Roman" w:eastAsia="宋体" w:hAnsi="Times New Roman"/>
                <w:sz w:val="24"/>
                <w:szCs w:val="21"/>
              </w:rPr>
            </w:pPr>
            <w:r>
              <w:rPr>
                <w:rFonts w:ascii="Times New Roman" w:eastAsia="宋体" w:hAnsi="Times New Roman"/>
                <w:sz w:val="24"/>
                <w:szCs w:val="21"/>
              </w:rPr>
              <w:t>10</w:t>
            </w:r>
            <w:r w:rsidR="00E91875">
              <w:rPr>
                <w:rFonts w:ascii="Times New Roman" w:eastAsia="宋体" w:hAnsi="Times New Roman"/>
                <w:sz w:val="24"/>
                <w:szCs w:val="21"/>
              </w:rPr>
              <w:t>0</w:t>
            </w:r>
            <w:r w:rsidR="005B461B" w:rsidRPr="009E2FEA">
              <w:rPr>
                <w:rFonts w:ascii="Times New Roman" w:eastAsia="宋体" w:hAnsi="Times New Roman"/>
                <w:sz w:val="24"/>
                <w:szCs w:val="21"/>
              </w:rPr>
              <w:t>万元</w:t>
            </w:r>
          </w:p>
        </w:tc>
        <w:tc>
          <w:tcPr>
            <w:tcW w:w="927" w:type="dxa"/>
            <w:vAlign w:val="center"/>
          </w:tcPr>
          <w:p w14:paraId="0CDD10E6"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比例</w:t>
            </w:r>
          </w:p>
        </w:tc>
        <w:tc>
          <w:tcPr>
            <w:tcW w:w="1000" w:type="dxa"/>
            <w:vAlign w:val="center"/>
          </w:tcPr>
          <w:p w14:paraId="17DDF471" w14:textId="196523D6" w:rsidR="005B461B" w:rsidRPr="009E2FEA" w:rsidRDefault="00202DC5" w:rsidP="005B461B">
            <w:pPr>
              <w:spacing w:after="0"/>
              <w:rPr>
                <w:rFonts w:ascii="Times New Roman" w:eastAsia="宋体" w:hAnsi="Times New Roman"/>
                <w:sz w:val="24"/>
                <w:szCs w:val="21"/>
              </w:rPr>
            </w:pPr>
            <w:r>
              <w:rPr>
                <w:rFonts w:ascii="Times New Roman" w:eastAsia="宋体" w:hAnsi="Times New Roman"/>
                <w:sz w:val="24"/>
                <w:szCs w:val="21"/>
              </w:rPr>
              <w:t>1.5</w:t>
            </w:r>
            <w:r w:rsidR="005B461B" w:rsidRPr="009E2FEA">
              <w:rPr>
                <w:rFonts w:ascii="Times New Roman" w:eastAsia="宋体" w:hAnsi="Times New Roman"/>
                <w:sz w:val="24"/>
                <w:szCs w:val="21"/>
              </w:rPr>
              <w:t>%</w:t>
            </w:r>
          </w:p>
        </w:tc>
      </w:tr>
      <w:tr w:rsidR="005B461B" w:rsidRPr="009E2FEA" w14:paraId="13898D2E" w14:textId="77777777" w:rsidTr="00202DC5">
        <w:trPr>
          <w:cantSplit/>
          <w:trHeight w:val="482"/>
          <w:jc w:val="center"/>
        </w:trPr>
        <w:tc>
          <w:tcPr>
            <w:tcW w:w="1808" w:type="dxa"/>
            <w:vAlign w:val="center"/>
          </w:tcPr>
          <w:p w14:paraId="003727C8"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实际总概算</w:t>
            </w:r>
          </w:p>
        </w:tc>
        <w:tc>
          <w:tcPr>
            <w:tcW w:w="2063" w:type="dxa"/>
            <w:vAlign w:val="center"/>
          </w:tcPr>
          <w:p w14:paraId="5EFDD0E9" w14:textId="5058878D" w:rsidR="005B461B" w:rsidRPr="009E2FEA" w:rsidRDefault="00202DC5" w:rsidP="005B461B">
            <w:pPr>
              <w:spacing w:after="0"/>
              <w:jc w:val="center"/>
              <w:rPr>
                <w:rFonts w:ascii="Times New Roman" w:eastAsia="宋体" w:hAnsi="Times New Roman"/>
                <w:sz w:val="24"/>
                <w:szCs w:val="21"/>
                <w:highlight w:val="yellow"/>
              </w:rPr>
            </w:pPr>
            <w:r w:rsidRPr="00202DC5">
              <w:rPr>
                <w:rFonts w:ascii="Times New Roman" w:eastAsia="宋体" w:hAnsi="Times New Roman"/>
                <w:sz w:val="24"/>
                <w:szCs w:val="21"/>
              </w:rPr>
              <w:t>6597</w:t>
            </w:r>
            <w:r w:rsidRPr="009E2FEA">
              <w:rPr>
                <w:rFonts w:ascii="Times New Roman" w:eastAsia="宋体" w:hAnsi="Times New Roman"/>
                <w:sz w:val="24"/>
                <w:szCs w:val="21"/>
              </w:rPr>
              <w:t>万元</w:t>
            </w:r>
          </w:p>
        </w:tc>
        <w:tc>
          <w:tcPr>
            <w:tcW w:w="2347" w:type="dxa"/>
            <w:vAlign w:val="center"/>
          </w:tcPr>
          <w:p w14:paraId="4A446FC2"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环保投资</w:t>
            </w:r>
          </w:p>
        </w:tc>
        <w:tc>
          <w:tcPr>
            <w:tcW w:w="1143" w:type="dxa"/>
            <w:vAlign w:val="center"/>
          </w:tcPr>
          <w:p w14:paraId="3E804A08" w14:textId="1AB29E43" w:rsidR="005B461B" w:rsidRPr="009E2FEA" w:rsidRDefault="00202DC5" w:rsidP="005B461B">
            <w:pPr>
              <w:spacing w:after="0"/>
              <w:rPr>
                <w:rFonts w:ascii="Times New Roman" w:eastAsia="宋体" w:hAnsi="Times New Roman"/>
                <w:sz w:val="24"/>
                <w:szCs w:val="21"/>
              </w:rPr>
            </w:pPr>
            <w:r>
              <w:rPr>
                <w:rFonts w:ascii="Times New Roman" w:eastAsia="宋体" w:hAnsi="Times New Roman"/>
                <w:sz w:val="24"/>
                <w:szCs w:val="21"/>
              </w:rPr>
              <w:t>10</w:t>
            </w:r>
            <w:r w:rsidR="00E91875">
              <w:rPr>
                <w:rFonts w:ascii="Times New Roman" w:eastAsia="宋体" w:hAnsi="Times New Roman"/>
                <w:sz w:val="24"/>
                <w:szCs w:val="21"/>
              </w:rPr>
              <w:t>0</w:t>
            </w:r>
            <w:r w:rsidR="005B461B" w:rsidRPr="009E2FEA">
              <w:rPr>
                <w:rFonts w:ascii="Times New Roman" w:eastAsia="宋体" w:hAnsi="Times New Roman"/>
                <w:sz w:val="24"/>
                <w:szCs w:val="21"/>
              </w:rPr>
              <w:t>万元</w:t>
            </w:r>
          </w:p>
        </w:tc>
        <w:tc>
          <w:tcPr>
            <w:tcW w:w="927" w:type="dxa"/>
            <w:vAlign w:val="center"/>
          </w:tcPr>
          <w:p w14:paraId="5AA4E59A"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比例</w:t>
            </w:r>
          </w:p>
        </w:tc>
        <w:tc>
          <w:tcPr>
            <w:tcW w:w="1000" w:type="dxa"/>
            <w:vAlign w:val="center"/>
          </w:tcPr>
          <w:p w14:paraId="030936D7" w14:textId="10EA0219" w:rsidR="005B461B" w:rsidRPr="009E2FEA" w:rsidRDefault="00202DC5" w:rsidP="005B461B">
            <w:pPr>
              <w:spacing w:after="0"/>
              <w:rPr>
                <w:rFonts w:ascii="Times New Roman" w:eastAsia="宋体" w:hAnsi="Times New Roman"/>
                <w:sz w:val="24"/>
                <w:szCs w:val="21"/>
              </w:rPr>
            </w:pPr>
            <w:r>
              <w:rPr>
                <w:rFonts w:ascii="Times New Roman" w:eastAsia="宋体" w:hAnsi="Times New Roman"/>
                <w:sz w:val="24"/>
                <w:szCs w:val="21"/>
              </w:rPr>
              <w:t>1.5</w:t>
            </w:r>
            <w:r w:rsidR="005B461B" w:rsidRPr="009E2FEA">
              <w:rPr>
                <w:rFonts w:ascii="Times New Roman" w:eastAsia="宋体" w:hAnsi="Times New Roman" w:hint="eastAsia"/>
                <w:sz w:val="24"/>
                <w:szCs w:val="21"/>
              </w:rPr>
              <w:t>%</w:t>
            </w:r>
          </w:p>
        </w:tc>
      </w:tr>
      <w:tr w:rsidR="005B461B" w:rsidRPr="009E2FEA" w14:paraId="54B35993" w14:textId="77777777">
        <w:trPr>
          <w:trHeight w:val="340"/>
          <w:jc w:val="center"/>
        </w:trPr>
        <w:tc>
          <w:tcPr>
            <w:tcW w:w="1808" w:type="dxa"/>
            <w:vAlign w:val="center"/>
          </w:tcPr>
          <w:p w14:paraId="1EF9E499"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t>项目概况</w:t>
            </w:r>
          </w:p>
        </w:tc>
        <w:tc>
          <w:tcPr>
            <w:tcW w:w="7480" w:type="dxa"/>
            <w:gridSpan w:val="5"/>
            <w:vAlign w:val="center"/>
          </w:tcPr>
          <w:p w14:paraId="5BB1F290" w14:textId="4CAB99C5" w:rsidR="005B461B" w:rsidRPr="009E2FEA" w:rsidRDefault="00572CCB" w:rsidP="00014509">
            <w:pPr>
              <w:widowControl w:val="0"/>
              <w:adjustRightInd/>
              <w:snapToGrid/>
              <w:spacing w:after="0" w:line="360" w:lineRule="auto"/>
              <w:ind w:firstLineChars="200" w:firstLine="480"/>
              <w:jc w:val="both"/>
              <w:rPr>
                <w:rFonts w:ascii="Times New Roman" w:eastAsia="宋体" w:hAnsi="Times New Roman"/>
                <w:sz w:val="24"/>
                <w:szCs w:val="21"/>
              </w:rPr>
            </w:pPr>
            <w:bookmarkStart w:id="0" w:name="_Hlk141192761"/>
            <w:r>
              <w:rPr>
                <w:rFonts w:ascii="Times New Roman" w:eastAsia="宋体" w:hAnsi="Times New Roman"/>
                <w:kern w:val="2"/>
                <w:sz w:val="24"/>
                <w:szCs w:val="24"/>
              </w:rPr>
              <w:t>重庆长安汽车股份有限公司</w:t>
            </w:r>
            <w:r w:rsidR="005B461B" w:rsidRPr="005B461B">
              <w:rPr>
                <w:rFonts w:ascii="Times New Roman" w:eastAsia="宋体" w:hAnsi="Times New Roman" w:hint="eastAsia"/>
                <w:kern w:val="2"/>
                <w:sz w:val="24"/>
                <w:szCs w:val="24"/>
              </w:rPr>
              <w:t>投资</w:t>
            </w:r>
            <w:r w:rsidR="005B461B">
              <w:rPr>
                <w:rFonts w:ascii="Times New Roman" w:eastAsia="宋体" w:hAnsi="Times New Roman" w:hint="eastAsia"/>
                <w:kern w:val="2"/>
                <w:sz w:val="24"/>
                <w:szCs w:val="24"/>
              </w:rPr>
              <w:t>了</w:t>
            </w:r>
            <w:r w:rsidR="00014509">
              <w:rPr>
                <w:rFonts w:ascii="Times New Roman" w:eastAsia="宋体" w:hAnsi="Times New Roman"/>
                <w:kern w:val="2"/>
                <w:sz w:val="24"/>
                <w:szCs w:val="24"/>
              </w:rPr>
              <w:t>6597</w:t>
            </w:r>
            <w:r w:rsidR="005B461B" w:rsidRPr="005B461B">
              <w:rPr>
                <w:rFonts w:ascii="Times New Roman" w:eastAsia="宋体" w:hAnsi="Times New Roman" w:hint="eastAsia"/>
                <w:kern w:val="2"/>
                <w:sz w:val="24"/>
                <w:szCs w:val="24"/>
              </w:rPr>
              <w:t>万元建设“</w:t>
            </w:r>
            <w:r>
              <w:rPr>
                <w:rFonts w:ascii="Times New Roman" w:eastAsia="宋体" w:hAnsi="Times New Roman" w:hint="eastAsia"/>
                <w:kern w:val="2"/>
                <w:sz w:val="24"/>
                <w:szCs w:val="24"/>
              </w:rPr>
              <w:t>长安汽车中德产业园办公研发基地改建项目</w:t>
            </w:r>
            <w:r w:rsidR="005B461B" w:rsidRPr="005B461B">
              <w:rPr>
                <w:rFonts w:ascii="Times New Roman" w:eastAsia="宋体" w:hAnsi="Times New Roman" w:hint="eastAsia"/>
                <w:kern w:val="2"/>
                <w:sz w:val="24"/>
                <w:szCs w:val="24"/>
              </w:rPr>
              <w:t>”（以下简称“</w:t>
            </w:r>
            <w:r w:rsidR="005B461B">
              <w:rPr>
                <w:rFonts w:ascii="Times New Roman" w:eastAsia="宋体" w:hAnsi="Times New Roman" w:hint="eastAsia"/>
                <w:kern w:val="2"/>
                <w:sz w:val="24"/>
                <w:szCs w:val="24"/>
              </w:rPr>
              <w:t>验收项</w:t>
            </w:r>
            <w:r w:rsidR="005B461B" w:rsidRPr="005B461B">
              <w:rPr>
                <w:rFonts w:ascii="Times New Roman" w:eastAsia="宋体" w:hAnsi="Times New Roman" w:hint="eastAsia"/>
                <w:kern w:val="2"/>
                <w:sz w:val="24"/>
                <w:szCs w:val="24"/>
              </w:rPr>
              <w:t>目”），</w:t>
            </w:r>
            <w:r w:rsidR="00014509">
              <w:rPr>
                <w:rFonts w:ascii="Times New Roman" w:eastAsia="宋体" w:hAnsi="Times New Roman" w:hint="eastAsia"/>
                <w:kern w:val="2"/>
                <w:sz w:val="24"/>
                <w:szCs w:val="24"/>
              </w:rPr>
              <w:t>项目位于</w:t>
            </w:r>
            <w:r w:rsidR="00014509" w:rsidRPr="00014509">
              <w:rPr>
                <w:rFonts w:ascii="Times New Roman" w:eastAsia="宋体" w:hAnsi="Times New Roman" w:hint="eastAsia"/>
                <w:kern w:val="2"/>
                <w:sz w:val="24"/>
                <w:szCs w:val="24"/>
              </w:rPr>
              <w:t>重庆市渝北区两江大道</w:t>
            </w:r>
            <w:r w:rsidR="00014509" w:rsidRPr="00014509">
              <w:rPr>
                <w:rFonts w:ascii="Times New Roman" w:eastAsia="宋体" w:hAnsi="Times New Roman" w:hint="eastAsia"/>
                <w:kern w:val="2"/>
                <w:sz w:val="24"/>
                <w:szCs w:val="24"/>
              </w:rPr>
              <w:t>346</w:t>
            </w:r>
            <w:r w:rsidR="00014509" w:rsidRPr="00014509">
              <w:rPr>
                <w:rFonts w:ascii="Times New Roman" w:eastAsia="宋体" w:hAnsi="Times New Roman" w:hint="eastAsia"/>
                <w:kern w:val="2"/>
                <w:sz w:val="24"/>
                <w:szCs w:val="24"/>
              </w:rPr>
              <w:t>号</w:t>
            </w:r>
            <w:r w:rsidR="00014509">
              <w:rPr>
                <w:rFonts w:ascii="Times New Roman" w:eastAsia="宋体" w:hAnsi="Times New Roman" w:hint="eastAsia"/>
                <w:kern w:val="2"/>
                <w:sz w:val="24"/>
                <w:szCs w:val="24"/>
              </w:rPr>
              <w:t>，</w:t>
            </w:r>
            <w:r w:rsidR="00014509" w:rsidRPr="00014509">
              <w:rPr>
                <w:rFonts w:ascii="Times New Roman" w:eastAsia="宋体" w:hAnsi="Times New Roman"/>
                <w:kern w:val="2"/>
                <w:sz w:val="24"/>
                <w:szCs w:val="24"/>
              </w:rPr>
              <w:t>租赁中德（龙盛）高端制造产业园</w:t>
            </w:r>
            <w:r w:rsidR="00014509" w:rsidRPr="00014509">
              <w:rPr>
                <w:rFonts w:ascii="Times New Roman" w:eastAsia="宋体" w:hAnsi="Times New Roman"/>
                <w:kern w:val="2"/>
                <w:sz w:val="24"/>
                <w:szCs w:val="24"/>
              </w:rPr>
              <w:t>W1-W3</w:t>
            </w:r>
            <w:r w:rsidR="00014509" w:rsidRPr="00014509">
              <w:rPr>
                <w:rFonts w:ascii="Times New Roman" w:eastAsia="宋体" w:hAnsi="Times New Roman" w:hint="eastAsia"/>
                <w:kern w:val="2"/>
                <w:sz w:val="24"/>
                <w:szCs w:val="24"/>
              </w:rPr>
              <w:t>、</w:t>
            </w:r>
            <w:r w:rsidR="00014509" w:rsidRPr="00014509">
              <w:rPr>
                <w:rFonts w:ascii="Times New Roman" w:eastAsia="宋体" w:hAnsi="Times New Roman" w:hint="eastAsia"/>
                <w:kern w:val="2"/>
                <w:sz w:val="24"/>
                <w:szCs w:val="24"/>
              </w:rPr>
              <w:t>N</w:t>
            </w:r>
            <w:r w:rsidR="00014509" w:rsidRPr="00014509">
              <w:rPr>
                <w:rFonts w:ascii="Times New Roman" w:eastAsia="宋体" w:hAnsi="Times New Roman"/>
                <w:kern w:val="2"/>
                <w:sz w:val="24"/>
                <w:szCs w:val="24"/>
              </w:rPr>
              <w:t>1</w:t>
            </w:r>
            <w:r w:rsidR="00014509" w:rsidRPr="00014509">
              <w:rPr>
                <w:rFonts w:ascii="Times New Roman" w:eastAsia="宋体" w:hAnsi="Times New Roman" w:hint="eastAsia"/>
                <w:kern w:val="2"/>
                <w:sz w:val="24"/>
                <w:szCs w:val="24"/>
              </w:rPr>
              <w:t>、</w:t>
            </w:r>
            <w:r w:rsidR="00014509" w:rsidRPr="00014509">
              <w:rPr>
                <w:rFonts w:ascii="Times New Roman" w:eastAsia="宋体" w:hAnsi="Times New Roman" w:hint="eastAsia"/>
                <w:kern w:val="2"/>
                <w:sz w:val="24"/>
                <w:szCs w:val="24"/>
              </w:rPr>
              <w:t>S</w:t>
            </w:r>
            <w:r w:rsidR="00014509" w:rsidRPr="00014509">
              <w:rPr>
                <w:rFonts w:ascii="Times New Roman" w:eastAsia="宋体" w:hAnsi="Times New Roman"/>
                <w:kern w:val="2"/>
                <w:sz w:val="24"/>
                <w:szCs w:val="24"/>
              </w:rPr>
              <w:t>1</w:t>
            </w:r>
            <w:r w:rsidR="00014509" w:rsidRPr="00014509">
              <w:rPr>
                <w:rFonts w:ascii="Times New Roman" w:eastAsia="宋体" w:hAnsi="Times New Roman"/>
                <w:kern w:val="2"/>
                <w:sz w:val="24"/>
                <w:szCs w:val="24"/>
              </w:rPr>
              <w:t>厂房，占地面积约</w:t>
            </w:r>
            <w:r w:rsidR="00014509" w:rsidRPr="00014509">
              <w:rPr>
                <w:rFonts w:ascii="Times New Roman" w:eastAsia="宋体" w:hAnsi="Times New Roman"/>
                <w:kern w:val="2"/>
                <w:sz w:val="24"/>
                <w:szCs w:val="24"/>
              </w:rPr>
              <w:t>16897m</w:t>
            </w:r>
            <w:r w:rsidR="00014509" w:rsidRPr="00014509">
              <w:rPr>
                <w:rFonts w:ascii="Times New Roman" w:eastAsia="宋体" w:hAnsi="Times New Roman"/>
                <w:kern w:val="2"/>
                <w:sz w:val="24"/>
                <w:szCs w:val="24"/>
                <w:vertAlign w:val="superscript"/>
              </w:rPr>
              <w:t>2</w:t>
            </w:r>
            <w:r w:rsidR="00014509" w:rsidRPr="00014509">
              <w:rPr>
                <w:rFonts w:ascii="Times New Roman" w:eastAsia="宋体" w:hAnsi="Times New Roman"/>
                <w:kern w:val="2"/>
                <w:sz w:val="24"/>
                <w:szCs w:val="24"/>
              </w:rPr>
              <w:t>，</w:t>
            </w:r>
            <w:r w:rsidR="00014509" w:rsidRPr="00E077DC">
              <w:rPr>
                <w:rFonts w:ascii="Times New Roman" w:eastAsia="宋体" w:hAnsi="Times New Roman"/>
                <w:kern w:val="2"/>
                <w:sz w:val="24"/>
                <w:szCs w:val="24"/>
              </w:rPr>
              <w:t>总建筑面积约</w:t>
            </w:r>
            <w:r w:rsidR="00014509" w:rsidRPr="00E077DC">
              <w:rPr>
                <w:rFonts w:ascii="Times New Roman" w:eastAsia="宋体" w:hAnsi="Times New Roman"/>
                <w:kern w:val="2"/>
                <w:sz w:val="24"/>
                <w:szCs w:val="24"/>
              </w:rPr>
              <w:t>781</w:t>
            </w:r>
            <w:r w:rsidR="00014509" w:rsidRPr="00E077DC">
              <w:rPr>
                <w:rFonts w:ascii="Times New Roman" w:eastAsia="宋体" w:hAnsi="Times New Roman" w:hint="eastAsia"/>
                <w:kern w:val="2"/>
                <w:sz w:val="24"/>
                <w:szCs w:val="24"/>
              </w:rPr>
              <w:t>00</w:t>
            </w:r>
            <w:r w:rsidR="00014509" w:rsidRPr="00E077DC">
              <w:rPr>
                <w:rFonts w:ascii="Times New Roman" w:eastAsia="宋体" w:hAnsi="Times New Roman"/>
                <w:kern w:val="2"/>
                <w:sz w:val="24"/>
                <w:szCs w:val="24"/>
              </w:rPr>
              <w:t xml:space="preserve"> m</w:t>
            </w:r>
            <w:r w:rsidR="00014509" w:rsidRPr="00E077DC">
              <w:rPr>
                <w:rFonts w:ascii="Times New Roman" w:eastAsia="宋体" w:hAnsi="Times New Roman"/>
                <w:kern w:val="2"/>
                <w:sz w:val="24"/>
                <w:szCs w:val="24"/>
                <w:vertAlign w:val="superscript"/>
              </w:rPr>
              <w:t>2</w:t>
            </w:r>
            <w:r w:rsidR="00014509" w:rsidRPr="00E077DC">
              <w:rPr>
                <w:rFonts w:ascii="Times New Roman" w:eastAsia="宋体" w:hAnsi="Times New Roman"/>
                <w:kern w:val="2"/>
                <w:sz w:val="24"/>
                <w:szCs w:val="24"/>
              </w:rPr>
              <w:t>。</w:t>
            </w:r>
            <w:r w:rsidR="00014509" w:rsidRPr="00014509">
              <w:rPr>
                <w:rFonts w:ascii="Times New Roman" w:eastAsia="宋体" w:hAnsi="Times New Roman" w:hint="eastAsia"/>
                <w:kern w:val="2"/>
                <w:sz w:val="24"/>
                <w:szCs w:val="24"/>
              </w:rPr>
              <w:t>项目总计</w:t>
            </w:r>
            <w:r w:rsidR="00014509">
              <w:rPr>
                <w:rFonts w:ascii="Times New Roman" w:eastAsia="宋体" w:hAnsi="Times New Roman" w:hint="eastAsia"/>
                <w:kern w:val="2"/>
                <w:sz w:val="24"/>
                <w:szCs w:val="24"/>
              </w:rPr>
              <w:t>劳动定员</w:t>
            </w:r>
            <w:r w:rsidR="00014509" w:rsidRPr="00014509">
              <w:rPr>
                <w:rFonts w:ascii="Times New Roman" w:eastAsia="宋体" w:hAnsi="Times New Roman" w:hint="eastAsia"/>
                <w:kern w:val="2"/>
                <w:sz w:val="24"/>
                <w:szCs w:val="24"/>
              </w:rPr>
              <w:t>4712</w:t>
            </w:r>
            <w:r w:rsidR="00014509" w:rsidRPr="00014509">
              <w:rPr>
                <w:rFonts w:ascii="Times New Roman" w:eastAsia="宋体" w:hAnsi="Times New Roman" w:hint="eastAsia"/>
                <w:kern w:val="2"/>
                <w:sz w:val="24"/>
                <w:szCs w:val="24"/>
              </w:rPr>
              <w:t>人。全年工作</w:t>
            </w:r>
            <w:r w:rsidR="00014509" w:rsidRPr="00014509">
              <w:rPr>
                <w:rFonts w:ascii="Times New Roman" w:eastAsia="宋体" w:hAnsi="Times New Roman" w:hint="eastAsia"/>
                <w:kern w:val="2"/>
                <w:sz w:val="24"/>
                <w:szCs w:val="24"/>
              </w:rPr>
              <w:t>250</w:t>
            </w:r>
            <w:r w:rsidR="00014509" w:rsidRPr="00014509">
              <w:rPr>
                <w:rFonts w:ascii="Times New Roman" w:eastAsia="宋体" w:hAnsi="Times New Roman" w:hint="eastAsia"/>
                <w:kern w:val="2"/>
                <w:sz w:val="24"/>
                <w:szCs w:val="24"/>
              </w:rPr>
              <w:t>天，采用单班</w:t>
            </w:r>
            <w:r w:rsidR="00014509" w:rsidRPr="00014509">
              <w:rPr>
                <w:rFonts w:ascii="Times New Roman" w:eastAsia="宋体" w:hAnsi="Times New Roman" w:hint="eastAsia"/>
                <w:kern w:val="2"/>
                <w:sz w:val="24"/>
                <w:szCs w:val="24"/>
              </w:rPr>
              <w:t>8h</w:t>
            </w:r>
            <w:r w:rsidR="00014509" w:rsidRPr="00014509">
              <w:rPr>
                <w:rFonts w:ascii="Times New Roman" w:eastAsia="宋体" w:hAnsi="Times New Roman" w:hint="eastAsia"/>
                <w:kern w:val="2"/>
                <w:sz w:val="24"/>
                <w:szCs w:val="24"/>
              </w:rPr>
              <w:t>工作制。员工就餐由园区食堂供应，不设置食堂及宿舍。</w:t>
            </w:r>
            <w:r w:rsidR="00014509">
              <w:rPr>
                <w:rFonts w:ascii="Times New Roman" w:eastAsia="宋体" w:hAnsi="Times New Roman" w:hint="eastAsia"/>
                <w:kern w:val="2"/>
                <w:sz w:val="24"/>
                <w:szCs w:val="24"/>
              </w:rPr>
              <w:t>验收</w:t>
            </w:r>
            <w:r w:rsidR="00202DC5" w:rsidRPr="00202DC5">
              <w:rPr>
                <w:rFonts w:ascii="Times New Roman" w:eastAsia="宋体" w:hAnsi="Times New Roman" w:hint="eastAsia"/>
                <w:kern w:val="2"/>
                <w:sz w:val="24"/>
                <w:szCs w:val="24"/>
              </w:rPr>
              <w:t>项目主要对中德（龙盛）高端制造产业园</w:t>
            </w:r>
            <w:r w:rsidR="00202DC5" w:rsidRPr="00202DC5">
              <w:rPr>
                <w:rFonts w:ascii="Times New Roman" w:eastAsia="宋体" w:hAnsi="Times New Roman" w:hint="eastAsia"/>
                <w:kern w:val="2"/>
                <w:sz w:val="24"/>
                <w:szCs w:val="24"/>
              </w:rPr>
              <w:t>S1</w:t>
            </w:r>
            <w:r w:rsidR="00202DC5" w:rsidRPr="00202DC5">
              <w:rPr>
                <w:rFonts w:ascii="Times New Roman" w:eastAsia="宋体" w:hAnsi="Times New Roman" w:hint="eastAsia"/>
                <w:kern w:val="2"/>
                <w:sz w:val="24"/>
                <w:szCs w:val="24"/>
              </w:rPr>
              <w:t>、</w:t>
            </w:r>
            <w:r w:rsidR="00202DC5" w:rsidRPr="00202DC5">
              <w:rPr>
                <w:rFonts w:ascii="Times New Roman" w:eastAsia="宋体" w:hAnsi="Times New Roman" w:hint="eastAsia"/>
                <w:kern w:val="2"/>
                <w:sz w:val="24"/>
                <w:szCs w:val="24"/>
              </w:rPr>
              <w:t>N1</w:t>
            </w:r>
            <w:r w:rsidR="00202DC5" w:rsidRPr="00202DC5">
              <w:rPr>
                <w:rFonts w:ascii="Times New Roman" w:eastAsia="宋体" w:hAnsi="Times New Roman" w:hint="eastAsia"/>
                <w:kern w:val="2"/>
                <w:sz w:val="24"/>
                <w:szCs w:val="24"/>
              </w:rPr>
              <w:t>厂房及</w:t>
            </w:r>
            <w:r w:rsidR="00202DC5" w:rsidRPr="00202DC5">
              <w:rPr>
                <w:rFonts w:ascii="Times New Roman" w:eastAsia="宋体" w:hAnsi="Times New Roman" w:hint="eastAsia"/>
                <w:kern w:val="2"/>
                <w:sz w:val="24"/>
                <w:szCs w:val="24"/>
              </w:rPr>
              <w:t>W1</w:t>
            </w:r>
            <w:r w:rsidR="00202DC5" w:rsidRPr="00202DC5">
              <w:rPr>
                <w:rFonts w:ascii="Times New Roman" w:eastAsia="宋体" w:hAnsi="Times New Roman" w:hint="eastAsia"/>
                <w:kern w:val="2"/>
                <w:sz w:val="24"/>
                <w:szCs w:val="24"/>
              </w:rPr>
              <w:t>、</w:t>
            </w:r>
            <w:r w:rsidR="00202DC5" w:rsidRPr="00202DC5">
              <w:rPr>
                <w:rFonts w:ascii="Times New Roman" w:eastAsia="宋体" w:hAnsi="Times New Roman" w:hint="eastAsia"/>
                <w:kern w:val="2"/>
                <w:sz w:val="24"/>
                <w:szCs w:val="24"/>
              </w:rPr>
              <w:t>W2</w:t>
            </w:r>
            <w:r w:rsidR="00202DC5" w:rsidRPr="00202DC5">
              <w:rPr>
                <w:rFonts w:ascii="Times New Roman" w:eastAsia="宋体" w:hAnsi="Times New Roman" w:hint="eastAsia"/>
                <w:kern w:val="2"/>
                <w:sz w:val="24"/>
                <w:szCs w:val="24"/>
              </w:rPr>
              <w:t>、</w:t>
            </w:r>
            <w:r w:rsidR="00202DC5" w:rsidRPr="00202DC5">
              <w:rPr>
                <w:rFonts w:ascii="Times New Roman" w:eastAsia="宋体" w:hAnsi="Times New Roman" w:hint="eastAsia"/>
                <w:kern w:val="2"/>
                <w:sz w:val="24"/>
                <w:szCs w:val="24"/>
              </w:rPr>
              <w:t>W3</w:t>
            </w:r>
            <w:r w:rsidR="00202DC5" w:rsidRPr="00202DC5">
              <w:rPr>
                <w:rFonts w:ascii="Times New Roman" w:eastAsia="宋体" w:hAnsi="Times New Roman" w:hint="eastAsia"/>
                <w:kern w:val="2"/>
                <w:sz w:val="24"/>
                <w:szCs w:val="24"/>
              </w:rPr>
              <w:t>高层厂房进行适应性改造，公辅工程等主要依托中德（龙盛）高端制造产业园配套，新建一般工业固体废物暂存间与危险废物暂存间。</w:t>
            </w:r>
            <w:bookmarkEnd w:id="0"/>
          </w:p>
        </w:tc>
      </w:tr>
      <w:tr w:rsidR="005B461B" w:rsidRPr="009E2FEA" w14:paraId="73E0AA6A" w14:textId="77777777">
        <w:trPr>
          <w:trHeight w:val="340"/>
          <w:jc w:val="center"/>
        </w:trPr>
        <w:tc>
          <w:tcPr>
            <w:tcW w:w="1808" w:type="dxa"/>
            <w:vAlign w:val="center"/>
          </w:tcPr>
          <w:p w14:paraId="760C6A6A" w14:textId="6E36EFC2" w:rsidR="005B461B" w:rsidRPr="009E2FEA" w:rsidRDefault="005B461B" w:rsidP="00014509">
            <w:pPr>
              <w:spacing w:after="0"/>
              <w:jc w:val="center"/>
              <w:rPr>
                <w:rFonts w:ascii="Times New Roman" w:eastAsia="宋体" w:hAnsi="Times New Roman"/>
                <w:sz w:val="24"/>
                <w:szCs w:val="21"/>
              </w:rPr>
            </w:pPr>
            <w:r w:rsidRPr="009E2FEA">
              <w:rPr>
                <w:rFonts w:ascii="Times New Roman" w:eastAsia="宋体" w:hAnsi="Times New Roman"/>
                <w:sz w:val="24"/>
                <w:szCs w:val="21"/>
              </w:rPr>
              <w:t>验收监测依据</w:t>
            </w:r>
          </w:p>
        </w:tc>
        <w:tc>
          <w:tcPr>
            <w:tcW w:w="7480" w:type="dxa"/>
            <w:gridSpan w:val="5"/>
            <w:vAlign w:val="center"/>
          </w:tcPr>
          <w:p w14:paraId="555B6037" w14:textId="77777777"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1</w:t>
            </w:r>
            <w:r w:rsidRPr="009E2FEA">
              <w:rPr>
                <w:rFonts w:ascii="Times New Roman" w:eastAsia="宋体" w:hAnsi="Times New Roman"/>
                <w:sz w:val="24"/>
                <w:szCs w:val="21"/>
              </w:rPr>
              <w:t>）《中华人民共和国环境保护法》（</w:t>
            </w:r>
            <w:r w:rsidRPr="009E2FEA">
              <w:rPr>
                <w:rFonts w:ascii="Times New Roman" w:eastAsia="宋体" w:hAnsi="Times New Roman"/>
                <w:sz w:val="24"/>
                <w:szCs w:val="21"/>
              </w:rPr>
              <w:t>2015</w:t>
            </w:r>
            <w:r w:rsidRPr="009E2FEA">
              <w:rPr>
                <w:rFonts w:ascii="Times New Roman" w:eastAsia="宋体" w:hAnsi="Times New Roman"/>
                <w:sz w:val="24"/>
                <w:szCs w:val="21"/>
              </w:rPr>
              <w:t>年</w:t>
            </w:r>
            <w:r w:rsidRPr="009E2FEA">
              <w:rPr>
                <w:rFonts w:ascii="Times New Roman" w:eastAsia="宋体" w:hAnsi="Times New Roman"/>
                <w:sz w:val="24"/>
                <w:szCs w:val="21"/>
              </w:rPr>
              <w:t>1</w:t>
            </w:r>
            <w:r w:rsidRPr="009E2FEA">
              <w:rPr>
                <w:rFonts w:ascii="Times New Roman" w:eastAsia="宋体" w:hAnsi="Times New Roman"/>
                <w:sz w:val="24"/>
                <w:szCs w:val="21"/>
              </w:rPr>
              <w:t>月</w:t>
            </w:r>
            <w:r w:rsidRPr="009E2FEA">
              <w:rPr>
                <w:rFonts w:ascii="Times New Roman" w:eastAsia="宋体" w:hAnsi="Times New Roman"/>
                <w:sz w:val="24"/>
                <w:szCs w:val="21"/>
              </w:rPr>
              <w:t>1</w:t>
            </w:r>
            <w:r w:rsidRPr="009E2FEA">
              <w:rPr>
                <w:rFonts w:ascii="Times New Roman" w:eastAsia="宋体" w:hAnsi="Times New Roman"/>
                <w:sz w:val="24"/>
                <w:szCs w:val="21"/>
              </w:rPr>
              <w:t>日施行）；</w:t>
            </w:r>
          </w:p>
          <w:p w14:paraId="2D86F3A0" w14:textId="77777777"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2</w:t>
            </w:r>
            <w:r w:rsidRPr="009E2FEA">
              <w:rPr>
                <w:rFonts w:ascii="Times New Roman" w:eastAsia="宋体" w:hAnsi="Times New Roman"/>
                <w:sz w:val="24"/>
                <w:szCs w:val="21"/>
              </w:rPr>
              <w:t>）《中华人民共和国水污染防治法》（</w:t>
            </w:r>
            <w:r w:rsidRPr="009E2FEA">
              <w:rPr>
                <w:rFonts w:ascii="Times New Roman" w:eastAsia="宋体" w:hAnsi="Times New Roman"/>
                <w:sz w:val="24"/>
                <w:szCs w:val="21"/>
              </w:rPr>
              <w:t xml:space="preserve">2018 </w:t>
            </w:r>
            <w:r w:rsidRPr="009E2FEA">
              <w:rPr>
                <w:rFonts w:ascii="Times New Roman" w:eastAsia="宋体" w:hAnsi="Times New Roman"/>
                <w:sz w:val="24"/>
                <w:szCs w:val="21"/>
              </w:rPr>
              <w:t>年</w:t>
            </w:r>
            <w:r w:rsidRPr="009E2FEA">
              <w:rPr>
                <w:rFonts w:ascii="Times New Roman" w:eastAsia="宋体" w:hAnsi="Times New Roman"/>
                <w:sz w:val="24"/>
                <w:szCs w:val="21"/>
              </w:rPr>
              <w:t>1</w:t>
            </w:r>
            <w:r w:rsidRPr="009E2FEA">
              <w:rPr>
                <w:rFonts w:ascii="Times New Roman" w:eastAsia="宋体" w:hAnsi="Times New Roman"/>
                <w:sz w:val="24"/>
                <w:szCs w:val="21"/>
              </w:rPr>
              <w:t>月</w:t>
            </w:r>
            <w:r w:rsidRPr="009E2FEA">
              <w:rPr>
                <w:rFonts w:ascii="Times New Roman" w:eastAsia="宋体" w:hAnsi="Times New Roman"/>
                <w:sz w:val="24"/>
                <w:szCs w:val="21"/>
              </w:rPr>
              <w:t>1</w:t>
            </w:r>
            <w:r w:rsidRPr="009E2FEA">
              <w:rPr>
                <w:rFonts w:ascii="Times New Roman" w:eastAsia="宋体" w:hAnsi="Times New Roman"/>
                <w:sz w:val="24"/>
                <w:szCs w:val="21"/>
              </w:rPr>
              <w:t>日施行）；</w:t>
            </w:r>
          </w:p>
          <w:p w14:paraId="2D3D0C34" w14:textId="77777777"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lastRenderedPageBreak/>
              <w:t>（</w:t>
            </w:r>
            <w:r w:rsidRPr="009E2FEA">
              <w:rPr>
                <w:rFonts w:ascii="Times New Roman" w:eastAsia="宋体" w:hAnsi="Times New Roman"/>
                <w:sz w:val="24"/>
                <w:szCs w:val="21"/>
              </w:rPr>
              <w:t>3</w:t>
            </w:r>
            <w:r w:rsidRPr="009E2FEA">
              <w:rPr>
                <w:rFonts w:ascii="Times New Roman" w:eastAsia="宋体" w:hAnsi="Times New Roman"/>
                <w:sz w:val="24"/>
                <w:szCs w:val="21"/>
              </w:rPr>
              <w:t>）《中华人民共和国大气污染防治法》（</w:t>
            </w:r>
            <w:r w:rsidRPr="009E2FEA">
              <w:rPr>
                <w:rFonts w:ascii="Times New Roman" w:eastAsia="宋体" w:hAnsi="Times New Roman"/>
                <w:sz w:val="24"/>
                <w:szCs w:val="21"/>
              </w:rPr>
              <w:t>2018</w:t>
            </w:r>
            <w:r w:rsidRPr="009E2FEA">
              <w:rPr>
                <w:rFonts w:ascii="Times New Roman" w:eastAsia="宋体" w:hAnsi="Times New Roman"/>
                <w:sz w:val="24"/>
                <w:szCs w:val="21"/>
              </w:rPr>
              <w:t>年</w:t>
            </w:r>
            <w:r w:rsidRPr="009E2FEA">
              <w:rPr>
                <w:rFonts w:ascii="Times New Roman" w:eastAsia="宋体" w:hAnsi="Times New Roman"/>
                <w:sz w:val="24"/>
                <w:szCs w:val="21"/>
              </w:rPr>
              <w:t>10</w:t>
            </w:r>
            <w:r w:rsidRPr="009E2FEA">
              <w:rPr>
                <w:rFonts w:ascii="Times New Roman" w:eastAsia="宋体" w:hAnsi="Times New Roman"/>
                <w:sz w:val="24"/>
                <w:szCs w:val="21"/>
              </w:rPr>
              <w:t>月</w:t>
            </w:r>
            <w:r w:rsidRPr="009E2FEA">
              <w:rPr>
                <w:rFonts w:ascii="Times New Roman" w:eastAsia="宋体" w:hAnsi="Times New Roman"/>
                <w:sz w:val="24"/>
                <w:szCs w:val="21"/>
              </w:rPr>
              <w:t>26</w:t>
            </w:r>
            <w:r w:rsidRPr="009E2FEA">
              <w:rPr>
                <w:rFonts w:ascii="Times New Roman" w:eastAsia="宋体" w:hAnsi="Times New Roman"/>
                <w:sz w:val="24"/>
                <w:szCs w:val="21"/>
              </w:rPr>
              <w:t>日施行）；</w:t>
            </w:r>
          </w:p>
          <w:p w14:paraId="1A0A00E2" w14:textId="68F0B769"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4</w:t>
            </w:r>
            <w:r w:rsidRPr="009E2FEA">
              <w:rPr>
                <w:rFonts w:ascii="Times New Roman" w:eastAsia="宋体" w:hAnsi="Times New Roman"/>
                <w:sz w:val="24"/>
                <w:szCs w:val="21"/>
              </w:rPr>
              <w:t>）《</w:t>
            </w:r>
            <w:r w:rsidR="00D26981" w:rsidRPr="00D26981">
              <w:rPr>
                <w:rFonts w:ascii="Times New Roman" w:eastAsia="宋体" w:hAnsi="Times New Roman" w:hint="eastAsia"/>
                <w:sz w:val="24"/>
                <w:szCs w:val="21"/>
              </w:rPr>
              <w:t>中华人民共和国噪声污染防治法</w:t>
            </w:r>
            <w:r w:rsidRPr="009E2FEA">
              <w:rPr>
                <w:rFonts w:ascii="Times New Roman" w:eastAsia="宋体" w:hAnsi="Times New Roman"/>
                <w:sz w:val="24"/>
                <w:szCs w:val="21"/>
              </w:rPr>
              <w:t>》（</w:t>
            </w:r>
            <w:r w:rsidR="00D26981" w:rsidRPr="00D26981">
              <w:rPr>
                <w:rFonts w:ascii="Times New Roman" w:eastAsia="宋体" w:hAnsi="Times New Roman" w:hint="eastAsia"/>
                <w:sz w:val="24"/>
                <w:szCs w:val="21"/>
              </w:rPr>
              <w:t>2022</w:t>
            </w:r>
            <w:r w:rsidR="00D26981" w:rsidRPr="00D26981">
              <w:rPr>
                <w:rFonts w:ascii="Times New Roman" w:eastAsia="宋体" w:hAnsi="Times New Roman" w:hint="eastAsia"/>
                <w:sz w:val="24"/>
                <w:szCs w:val="21"/>
              </w:rPr>
              <w:t>年</w:t>
            </w:r>
            <w:r w:rsidR="00D26981" w:rsidRPr="00D26981">
              <w:rPr>
                <w:rFonts w:ascii="Times New Roman" w:eastAsia="宋体" w:hAnsi="Times New Roman" w:hint="eastAsia"/>
                <w:sz w:val="24"/>
                <w:szCs w:val="21"/>
              </w:rPr>
              <w:t>6</w:t>
            </w:r>
            <w:r w:rsidR="00D26981" w:rsidRPr="00D26981">
              <w:rPr>
                <w:rFonts w:ascii="Times New Roman" w:eastAsia="宋体" w:hAnsi="Times New Roman" w:hint="eastAsia"/>
                <w:sz w:val="24"/>
                <w:szCs w:val="21"/>
              </w:rPr>
              <w:t>月</w:t>
            </w:r>
            <w:r w:rsidR="00D26981" w:rsidRPr="00D26981">
              <w:rPr>
                <w:rFonts w:ascii="Times New Roman" w:eastAsia="宋体" w:hAnsi="Times New Roman" w:hint="eastAsia"/>
                <w:sz w:val="24"/>
                <w:szCs w:val="21"/>
              </w:rPr>
              <w:t>5</w:t>
            </w:r>
            <w:r w:rsidR="00D26981" w:rsidRPr="00D26981">
              <w:rPr>
                <w:rFonts w:ascii="Times New Roman" w:eastAsia="宋体" w:hAnsi="Times New Roman" w:hint="eastAsia"/>
                <w:sz w:val="24"/>
                <w:szCs w:val="21"/>
              </w:rPr>
              <w:t>日起施行</w:t>
            </w:r>
            <w:r w:rsidRPr="009E2FEA">
              <w:rPr>
                <w:rFonts w:ascii="Times New Roman" w:eastAsia="宋体" w:hAnsi="Times New Roman"/>
                <w:sz w:val="24"/>
                <w:szCs w:val="21"/>
              </w:rPr>
              <w:t>）；</w:t>
            </w:r>
          </w:p>
          <w:p w14:paraId="394B027B" w14:textId="1EF01FDF"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5</w:t>
            </w:r>
            <w:r w:rsidRPr="009E2FEA">
              <w:rPr>
                <w:rFonts w:ascii="Times New Roman" w:eastAsia="宋体" w:hAnsi="Times New Roman"/>
                <w:sz w:val="24"/>
                <w:szCs w:val="21"/>
              </w:rPr>
              <w:t>）《中华人民共和国固体废物污染环境防治法》（</w:t>
            </w:r>
            <w:r w:rsidRPr="009E2FEA">
              <w:rPr>
                <w:rFonts w:ascii="Times New Roman" w:eastAsia="宋体" w:hAnsi="Times New Roman"/>
                <w:sz w:val="24"/>
                <w:szCs w:val="24"/>
                <w:lang w:bidi="ar"/>
              </w:rPr>
              <w:t>2020</w:t>
            </w:r>
            <w:r w:rsidRPr="009E2FEA">
              <w:rPr>
                <w:rFonts w:ascii="Times New Roman" w:eastAsia="宋体" w:hAnsi="Times New Roman"/>
                <w:sz w:val="24"/>
                <w:szCs w:val="24"/>
                <w:lang w:bidi="ar"/>
              </w:rPr>
              <w:t>年</w:t>
            </w:r>
            <w:r w:rsidRPr="009E2FEA">
              <w:rPr>
                <w:rFonts w:ascii="Times New Roman" w:eastAsia="宋体" w:hAnsi="Times New Roman"/>
                <w:sz w:val="24"/>
                <w:szCs w:val="24"/>
                <w:lang w:bidi="ar"/>
              </w:rPr>
              <w:t>4</w:t>
            </w:r>
            <w:r w:rsidRPr="009E2FEA">
              <w:rPr>
                <w:rFonts w:ascii="Times New Roman" w:eastAsia="宋体" w:hAnsi="Times New Roman"/>
                <w:sz w:val="24"/>
                <w:szCs w:val="24"/>
                <w:lang w:bidi="ar"/>
              </w:rPr>
              <w:t>月</w:t>
            </w:r>
            <w:r w:rsidRPr="009E2FEA">
              <w:rPr>
                <w:rFonts w:ascii="Times New Roman" w:eastAsia="宋体" w:hAnsi="Times New Roman"/>
                <w:sz w:val="24"/>
                <w:szCs w:val="24"/>
                <w:lang w:bidi="ar"/>
              </w:rPr>
              <w:t>29</w:t>
            </w:r>
            <w:r w:rsidRPr="009E2FEA">
              <w:rPr>
                <w:rFonts w:ascii="Times New Roman" w:eastAsia="宋体" w:hAnsi="Times New Roman"/>
                <w:sz w:val="24"/>
                <w:szCs w:val="24"/>
                <w:lang w:bidi="ar"/>
              </w:rPr>
              <w:t>日</w:t>
            </w:r>
            <w:r w:rsidRPr="009E2FEA">
              <w:rPr>
                <w:rFonts w:ascii="Times New Roman" w:eastAsia="宋体" w:hAnsi="Times New Roman"/>
                <w:sz w:val="24"/>
                <w:szCs w:val="21"/>
              </w:rPr>
              <w:t>修订）；</w:t>
            </w:r>
          </w:p>
          <w:p w14:paraId="0DAAF7A9" w14:textId="28DFFE05"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6</w:t>
            </w:r>
            <w:r w:rsidRPr="009E2FEA">
              <w:rPr>
                <w:rFonts w:ascii="Times New Roman" w:eastAsia="宋体" w:hAnsi="Times New Roman"/>
                <w:sz w:val="24"/>
                <w:szCs w:val="21"/>
              </w:rPr>
              <w:t>）《中华人民共和国环境影响评价法》（</w:t>
            </w:r>
            <w:r w:rsidRPr="009E2FEA">
              <w:rPr>
                <w:rFonts w:ascii="Times New Roman" w:eastAsia="宋体" w:hAnsi="Times New Roman"/>
                <w:sz w:val="24"/>
                <w:szCs w:val="21"/>
              </w:rPr>
              <w:t>2018</w:t>
            </w:r>
            <w:r w:rsidRPr="009E2FEA">
              <w:rPr>
                <w:rFonts w:ascii="Times New Roman" w:eastAsia="宋体" w:hAnsi="Times New Roman" w:hint="eastAsia"/>
                <w:sz w:val="24"/>
                <w:szCs w:val="21"/>
              </w:rPr>
              <w:t>年修正</w:t>
            </w:r>
            <w:r w:rsidRPr="009E2FEA">
              <w:rPr>
                <w:rFonts w:ascii="Times New Roman" w:eastAsia="宋体" w:hAnsi="Times New Roman"/>
                <w:sz w:val="24"/>
                <w:szCs w:val="21"/>
              </w:rPr>
              <w:t>）；</w:t>
            </w:r>
          </w:p>
          <w:p w14:paraId="72EBD31A" w14:textId="77777777"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7</w:t>
            </w:r>
            <w:r w:rsidRPr="009E2FEA">
              <w:rPr>
                <w:rFonts w:ascii="Times New Roman" w:eastAsia="宋体" w:hAnsi="Times New Roman"/>
                <w:sz w:val="24"/>
                <w:szCs w:val="21"/>
              </w:rPr>
              <w:t>）《建设项目环境保护管理条例》（中华人民共和国国务院令第</w:t>
            </w:r>
            <w:r w:rsidRPr="009E2FEA">
              <w:rPr>
                <w:rFonts w:ascii="Times New Roman" w:eastAsia="宋体" w:hAnsi="Times New Roman"/>
                <w:sz w:val="24"/>
                <w:szCs w:val="21"/>
              </w:rPr>
              <w:t>682</w:t>
            </w:r>
            <w:r w:rsidRPr="009E2FEA">
              <w:rPr>
                <w:rFonts w:ascii="Times New Roman" w:eastAsia="宋体" w:hAnsi="Times New Roman"/>
                <w:sz w:val="24"/>
                <w:szCs w:val="21"/>
              </w:rPr>
              <w:t>号，</w:t>
            </w:r>
            <w:r w:rsidRPr="009E2FEA">
              <w:rPr>
                <w:rFonts w:ascii="Times New Roman" w:eastAsia="宋体" w:hAnsi="Times New Roman"/>
                <w:sz w:val="24"/>
                <w:szCs w:val="21"/>
              </w:rPr>
              <w:t>2017</w:t>
            </w:r>
            <w:r w:rsidRPr="009E2FEA">
              <w:rPr>
                <w:rFonts w:ascii="Times New Roman" w:eastAsia="宋体" w:hAnsi="Times New Roman"/>
                <w:sz w:val="24"/>
                <w:szCs w:val="21"/>
              </w:rPr>
              <w:t>年</w:t>
            </w:r>
            <w:r w:rsidRPr="009E2FEA">
              <w:rPr>
                <w:rFonts w:ascii="Times New Roman" w:eastAsia="宋体" w:hAnsi="Times New Roman"/>
                <w:sz w:val="24"/>
                <w:szCs w:val="21"/>
              </w:rPr>
              <w:t>7</w:t>
            </w:r>
            <w:r w:rsidRPr="009E2FEA">
              <w:rPr>
                <w:rFonts w:ascii="Times New Roman" w:eastAsia="宋体" w:hAnsi="Times New Roman"/>
                <w:sz w:val="24"/>
                <w:szCs w:val="21"/>
              </w:rPr>
              <w:t>月</w:t>
            </w:r>
            <w:r w:rsidRPr="009E2FEA">
              <w:rPr>
                <w:rFonts w:ascii="Times New Roman" w:eastAsia="宋体" w:hAnsi="Times New Roman"/>
                <w:sz w:val="24"/>
                <w:szCs w:val="21"/>
              </w:rPr>
              <w:t>16</w:t>
            </w:r>
            <w:r w:rsidRPr="009E2FEA">
              <w:rPr>
                <w:rFonts w:ascii="Times New Roman" w:eastAsia="宋体" w:hAnsi="Times New Roman"/>
                <w:sz w:val="24"/>
                <w:szCs w:val="21"/>
              </w:rPr>
              <w:t>日）；</w:t>
            </w:r>
          </w:p>
          <w:p w14:paraId="5C0E7BF0" w14:textId="77777777"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8</w:t>
            </w:r>
            <w:r w:rsidRPr="009E2FEA">
              <w:rPr>
                <w:rFonts w:ascii="Times New Roman" w:eastAsia="宋体" w:hAnsi="Times New Roman"/>
                <w:sz w:val="24"/>
                <w:szCs w:val="21"/>
              </w:rPr>
              <w:t>）《关于发布</w:t>
            </w:r>
            <w:r w:rsidRPr="009E2FEA">
              <w:rPr>
                <w:rFonts w:ascii="Times New Roman" w:eastAsia="宋体" w:hAnsi="Times New Roman"/>
                <w:sz w:val="24"/>
                <w:szCs w:val="21"/>
              </w:rPr>
              <w:t>&lt;</w:t>
            </w:r>
            <w:r w:rsidRPr="009E2FEA">
              <w:rPr>
                <w:rFonts w:ascii="Times New Roman" w:eastAsia="宋体" w:hAnsi="Times New Roman"/>
                <w:sz w:val="24"/>
                <w:szCs w:val="21"/>
              </w:rPr>
              <w:t>建设项目竣工环境保护验收暂行办法</w:t>
            </w:r>
            <w:r w:rsidRPr="009E2FEA">
              <w:rPr>
                <w:rFonts w:ascii="Times New Roman" w:eastAsia="宋体" w:hAnsi="Times New Roman"/>
                <w:sz w:val="24"/>
                <w:szCs w:val="21"/>
              </w:rPr>
              <w:t>&gt;</w:t>
            </w:r>
            <w:r w:rsidRPr="009E2FEA">
              <w:rPr>
                <w:rFonts w:ascii="Times New Roman" w:eastAsia="宋体" w:hAnsi="Times New Roman"/>
                <w:sz w:val="24"/>
                <w:szCs w:val="21"/>
              </w:rPr>
              <w:t>的公</w:t>
            </w:r>
            <w:r w:rsidRPr="009E2FEA">
              <w:rPr>
                <w:rFonts w:ascii="Times New Roman" w:eastAsia="宋体" w:hAnsi="Times New Roman"/>
                <w:sz w:val="24"/>
                <w:szCs w:val="21"/>
              </w:rPr>
              <w:t xml:space="preserve"> </w:t>
            </w:r>
            <w:r w:rsidRPr="009E2FEA">
              <w:rPr>
                <w:rFonts w:ascii="Times New Roman" w:eastAsia="宋体" w:hAnsi="Times New Roman"/>
                <w:sz w:val="24"/>
                <w:szCs w:val="21"/>
              </w:rPr>
              <w:t>告》（国环规环评〔</w:t>
            </w:r>
            <w:r w:rsidRPr="009E2FEA">
              <w:rPr>
                <w:rFonts w:ascii="Times New Roman" w:eastAsia="宋体" w:hAnsi="Times New Roman"/>
                <w:sz w:val="24"/>
                <w:szCs w:val="21"/>
              </w:rPr>
              <w:t>2017</w:t>
            </w:r>
            <w:r w:rsidRPr="009E2FEA">
              <w:rPr>
                <w:rFonts w:ascii="Times New Roman" w:eastAsia="宋体" w:hAnsi="Times New Roman"/>
                <w:sz w:val="24"/>
                <w:szCs w:val="21"/>
              </w:rPr>
              <w:t>〕</w:t>
            </w:r>
            <w:r w:rsidRPr="009E2FEA">
              <w:rPr>
                <w:rFonts w:ascii="Times New Roman" w:eastAsia="宋体" w:hAnsi="Times New Roman"/>
                <w:sz w:val="24"/>
                <w:szCs w:val="21"/>
              </w:rPr>
              <w:t xml:space="preserve">4 </w:t>
            </w:r>
            <w:r w:rsidRPr="009E2FEA">
              <w:rPr>
                <w:rFonts w:ascii="Times New Roman" w:eastAsia="宋体" w:hAnsi="Times New Roman"/>
                <w:sz w:val="24"/>
                <w:szCs w:val="21"/>
              </w:rPr>
              <w:t>号）；</w:t>
            </w:r>
          </w:p>
          <w:p w14:paraId="32B58AD1" w14:textId="38E49A92"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9</w:t>
            </w:r>
            <w:r w:rsidRPr="009E2FEA">
              <w:rPr>
                <w:rFonts w:ascii="Times New Roman" w:eastAsia="宋体" w:hAnsi="Times New Roman"/>
                <w:sz w:val="24"/>
                <w:szCs w:val="21"/>
              </w:rPr>
              <w:t>）《重庆市环境保护条例》（</w:t>
            </w:r>
            <w:r w:rsidRPr="009E2FEA">
              <w:rPr>
                <w:rFonts w:ascii="Times New Roman" w:eastAsia="宋体" w:hAnsi="Times New Roman" w:hint="eastAsia"/>
                <w:sz w:val="24"/>
                <w:szCs w:val="21"/>
              </w:rPr>
              <w:t>2018</w:t>
            </w:r>
            <w:r w:rsidRPr="009E2FEA">
              <w:rPr>
                <w:rFonts w:ascii="Times New Roman" w:eastAsia="宋体" w:hAnsi="Times New Roman" w:hint="eastAsia"/>
                <w:sz w:val="24"/>
                <w:szCs w:val="21"/>
              </w:rPr>
              <w:t>年</w:t>
            </w:r>
            <w:r w:rsidRPr="009E2FEA">
              <w:rPr>
                <w:rFonts w:ascii="Times New Roman" w:eastAsia="宋体" w:hAnsi="Times New Roman" w:hint="eastAsia"/>
                <w:sz w:val="24"/>
                <w:szCs w:val="21"/>
              </w:rPr>
              <w:t>7</w:t>
            </w:r>
            <w:r w:rsidRPr="009E2FEA">
              <w:rPr>
                <w:rFonts w:ascii="Times New Roman" w:eastAsia="宋体" w:hAnsi="Times New Roman" w:hint="eastAsia"/>
                <w:sz w:val="24"/>
                <w:szCs w:val="21"/>
              </w:rPr>
              <w:t>月</w:t>
            </w:r>
            <w:r w:rsidRPr="009E2FEA">
              <w:rPr>
                <w:rFonts w:ascii="Times New Roman" w:eastAsia="宋体" w:hAnsi="Times New Roman" w:hint="eastAsia"/>
                <w:sz w:val="24"/>
                <w:szCs w:val="21"/>
              </w:rPr>
              <w:t>26</w:t>
            </w:r>
            <w:r w:rsidRPr="009E2FEA">
              <w:rPr>
                <w:rFonts w:ascii="Times New Roman" w:eastAsia="宋体" w:hAnsi="Times New Roman" w:hint="eastAsia"/>
                <w:sz w:val="24"/>
                <w:szCs w:val="21"/>
              </w:rPr>
              <w:t>日修订</w:t>
            </w:r>
            <w:r w:rsidRPr="009E2FEA">
              <w:rPr>
                <w:rFonts w:ascii="Times New Roman" w:eastAsia="宋体" w:hAnsi="Times New Roman"/>
                <w:sz w:val="24"/>
                <w:szCs w:val="21"/>
              </w:rPr>
              <w:t>）；</w:t>
            </w:r>
          </w:p>
          <w:p w14:paraId="43EB6F17" w14:textId="5F726998" w:rsidR="00D26981" w:rsidRDefault="005B461B" w:rsidP="00E077DC">
            <w:pPr>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10</w:t>
            </w:r>
            <w:r w:rsidRPr="009E2FEA">
              <w:rPr>
                <w:rFonts w:ascii="Times New Roman" w:eastAsia="宋体" w:hAnsi="Times New Roman"/>
                <w:sz w:val="24"/>
                <w:szCs w:val="21"/>
              </w:rPr>
              <w:t>）</w:t>
            </w:r>
            <w:r w:rsidR="00D26981" w:rsidRPr="00D26981">
              <w:rPr>
                <w:rFonts w:ascii="Times New Roman" w:eastAsia="宋体" w:hAnsi="Times New Roman" w:hint="eastAsia"/>
                <w:sz w:val="24"/>
                <w:szCs w:val="21"/>
              </w:rPr>
              <w:t>《建设项目竣工环境保护设施验收技术规范</w:t>
            </w:r>
            <w:r w:rsidR="00D26981" w:rsidRPr="00D26981">
              <w:rPr>
                <w:rFonts w:ascii="Times New Roman" w:eastAsia="宋体" w:hAnsi="Times New Roman" w:hint="eastAsia"/>
                <w:sz w:val="24"/>
                <w:szCs w:val="21"/>
              </w:rPr>
              <w:t xml:space="preserve"> </w:t>
            </w:r>
            <w:r w:rsidR="00D26981" w:rsidRPr="00D26981">
              <w:rPr>
                <w:rFonts w:ascii="Times New Roman" w:eastAsia="宋体" w:hAnsi="Times New Roman" w:hint="eastAsia"/>
                <w:sz w:val="24"/>
                <w:szCs w:val="21"/>
              </w:rPr>
              <w:t>汽车制造业》（</w:t>
            </w:r>
            <w:r w:rsidR="00D26981" w:rsidRPr="00D26981">
              <w:rPr>
                <w:rFonts w:ascii="Times New Roman" w:eastAsia="宋体" w:hAnsi="Times New Roman" w:hint="eastAsia"/>
                <w:sz w:val="24"/>
                <w:szCs w:val="21"/>
              </w:rPr>
              <w:t>HJ407-2021</w:t>
            </w:r>
            <w:r w:rsidR="00D26981" w:rsidRPr="00D26981">
              <w:rPr>
                <w:rFonts w:ascii="Times New Roman" w:eastAsia="宋体" w:hAnsi="Times New Roman" w:hint="eastAsia"/>
                <w:sz w:val="24"/>
                <w:szCs w:val="21"/>
              </w:rPr>
              <w:t>）</w:t>
            </w:r>
            <w:r w:rsidR="00D26981">
              <w:rPr>
                <w:rFonts w:ascii="Times New Roman" w:eastAsia="宋体" w:hAnsi="Times New Roman" w:hint="eastAsia"/>
                <w:sz w:val="24"/>
                <w:szCs w:val="21"/>
              </w:rPr>
              <w:t>；</w:t>
            </w:r>
          </w:p>
          <w:p w14:paraId="799B4B97" w14:textId="1E357103" w:rsidR="005B461B" w:rsidRPr="009E2FEA" w:rsidRDefault="00D26981" w:rsidP="00E077DC">
            <w:pPr>
              <w:spacing w:after="0" w:line="360" w:lineRule="auto"/>
              <w:ind w:firstLineChars="200" w:firstLine="480"/>
              <w:jc w:val="both"/>
              <w:rPr>
                <w:rFonts w:ascii="Times New Roman" w:eastAsia="宋体" w:hAnsi="Times New Roman"/>
                <w:sz w:val="24"/>
                <w:szCs w:val="21"/>
              </w:rPr>
            </w:pPr>
            <w:r>
              <w:rPr>
                <w:rFonts w:ascii="Times New Roman" w:eastAsia="宋体" w:hAnsi="Times New Roman" w:hint="eastAsia"/>
                <w:sz w:val="24"/>
                <w:szCs w:val="21"/>
              </w:rPr>
              <w:t>（</w:t>
            </w:r>
            <w:r>
              <w:rPr>
                <w:rFonts w:ascii="Times New Roman" w:eastAsia="宋体" w:hAnsi="Times New Roman" w:hint="eastAsia"/>
                <w:sz w:val="24"/>
                <w:szCs w:val="21"/>
              </w:rPr>
              <w:t>1</w:t>
            </w:r>
            <w:r>
              <w:rPr>
                <w:rFonts w:ascii="Times New Roman" w:eastAsia="宋体" w:hAnsi="Times New Roman"/>
                <w:sz w:val="24"/>
                <w:szCs w:val="21"/>
              </w:rPr>
              <w:t>1</w:t>
            </w:r>
            <w:r>
              <w:rPr>
                <w:rFonts w:ascii="Times New Roman" w:eastAsia="宋体" w:hAnsi="Times New Roman" w:hint="eastAsia"/>
                <w:sz w:val="24"/>
                <w:szCs w:val="21"/>
              </w:rPr>
              <w:t>）</w:t>
            </w:r>
            <w:r w:rsidR="005B461B" w:rsidRPr="009E2FEA">
              <w:rPr>
                <w:rFonts w:ascii="Times New Roman" w:eastAsia="宋体" w:hAnsi="Times New Roman"/>
                <w:sz w:val="24"/>
                <w:szCs w:val="21"/>
              </w:rPr>
              <w:t>《建设项目竣工环境保护验收技术指南</w:t>
            </w:r>
            <w:r w:rsidR="005B461B" w:rsidRPr="009E2FEA">
              <w:rPr>
                <w:rFonts w:ascii="Times New Roman" w:eastAsia="宋体" w:hAnsi="Times New Roman"/>
                <w:sz w:val="24"/>
                <w:szCs w:val="21"/>
              </w:rPr>
              <w:t xml:space="preserve">  </w:t>
            </w:r>
            <w:r w:rsidR="005B461B" w:rsidRPr="009E2FEA">
              <w:rPr>
                <w:rFonts w:ascii="Times New Roman" w:eastAsia="宋体" w:hAnsi="Times New Roman"/>
                <w:sz w:val="24"/>
                <w:szCs w:val="21"/>
              </w:rPr>
              <w:t>污染影响类》（</w:t>
            </w:r>
            <w:r w:rsidR="005B461B" w:rsidRPr="009E2FEA">
              <w:rPr>
                <w:rFonts w:ascii="Times New Roman" w:eastAsia="宋体" w:hAnsi="Times New Roman"/>
                <w:sz w:val="24"/>
                <w:szCs w:val="21"/>
              </w:rPr>
              <w:t>2018</w:t>
            </w:r>
            <w:r w:rsidR="005B461B" w:rsidRPr="009E2FEA">
              <w:rPr>
                <w:rFonts w:ascii="Times New Roman" w:eastAsia="宋体" w:hAnsi="Times New Roman"/>
                <w:sz w:val="24"/>
                <w:szCs w:val="21"/>
              </w:rPr>
              <w:t>年</w:t>
            </w:r>
            <w:r w:rsidR="005B461B" w:rsidRPr="009E2FEA">
              <w:rPr>
                <w:rFonts w:ascii="Times New Roman" w:eastAsia="宋体" w:hAnsi="Times New Roman"/>
                <w:sz w:val="24"/>
                <w:szCs w:val="21"/>
              </w:rPr>
              <w:t>5</w:t>
            </w:r>
            <w:r w:rsidR="005B461B" w:rsidRPr="009E2FEA">
              <w:rPr>
                <w:rFonts w:ascii="Times New Roman" w:eastAsia="宋体" w:hAnsi="Times New Roman"/>
                <w:sz w:val="24"/>
                <w:szCs w:val="21"/>
              </w:rPr>
              <w:t>月</w:t>
            </w:r>
            <w:r w:rsidR="005B461B" w:rsidRPr="009E2FEA">
              <w:rPr>
                <w:rFonts w:ascii="Times New Roman" w:eastAsia="宋体" w:hAnsi="Times New Roman"/>
                <w:sz w:val="24"/>
                <w:szCs w:val="21"/>
              </w:rPr>
              <w:t>15</w:t>
            </w:r>
            <w:r w:rsidR="005B461B" w:rsidRPr="009E2FEA">
              <w:rPr>
                <w:rFonts w:ascii="Times New Roman" w:eastAsia="宋体" w:hAnsi="Times New Roman"/>
                <w:sz w:val="24"/>
                <w:szCs w:val="21"/>
              </w:rPr>
              <w:t>日）；</w:t>
            </w:r>
          </w:p>
          <w:p w14:paraId="5BAC2D8E" w14:textId="42966A75"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hint="eastAsia"/>
                <w:sz w:val="24"/>
                <w:szCs w:val="21"/>
              </w:rPr>
              <w:t>（</w:t>
            </w:r>
            <w:r w:rsidRPr="009E2FEA">
              <w:rPr>
                <w:rFonts w:ascii="Times New Roman" w:eastAsia="宋体" w:hAnsi="Times New Roman" w:hint="eastAsia"/>
                <w:sz w:val="24"/>
                <w:szCs w:val="21"/>
              </w:rPr>
              <w:t>1</w:t>
            </w:r>
            <w:r w:rsidR="00D26981">
              <w:rPr>
                <w:rFonts w:ascii="Times New Roman" w:eastAsia="宋体" w:hAnsi="Times New Roman"/>
                <w:sz w:val="24"/>
                <w:szCs w:val="21"/>
              </w:rPr>
              <w:t>2</w:t>
            </w:r>
            <w:r w:rsidRPr="009E2FEA">
              <w:rPr>
                <w:rFonts w:ascii="Times New Roman" w:eastAsia="宋体" w:hAnsi="Times New Roman" w:hint="eastAsia"/>
                <w:sz w:val="24"/>
                <w:szCs w:val="21"/>
              </w:rPr>
              <w:t>）</w:t>
            </w:r>
            <w:r w:rsidRPr="009E2FEA">
              <w:rPr>
                <w:rFonts w:ascii="Times New Roman" w:eastAsia="宋体" w:hAnsi="Times New Roman"/>
                <w:kern w:val="2"/>
                <w:sz w:val="24"/>
                <w:szCs w:val="24"/>
              </w:rPr>
              <w:t>《关于印发《污染影响类建设项目重大变动清单（试行）》的通知》（环办环评函〔</w:t>
            </w:r>
            <w:r w:rsidRPr="009E2FEA">
              <w:rPr>
                <w:rFonts w:ascii="Times New Roman" w:eastAsia="宋体" w:hAnsi="Times New Roman"/>
                <w:kern w:val="2"/>
                <w:sz w:val="24"/>
                <w:szCs w:val="24"/>
              </w:rPr>
              <w:t>2020</w:t>
            </w:r>
            <w:r w:rsidRPr="009E2FEA">
              <w:rPr>
                <w:rFonts w:ascii="Times New Roman" w:eastAsia="宋体" w:hAnsi="Times New Roman"/>
                <w:kern w:val="2"/>
                <w:sz w:val="24"/>
                <w:szCs w:val="24"/>
              </w:rPr>
              <w:t>〕</w:t>
            </w:r>
            <w:r w:rsidRPr="009E2FEA">
              <w:rPr>
                <w:rFonts w:ascii="Times New Roman" w:eastAsia="宋体" w:hAnsi="Times New Roman"/>
                <w:kern w:val="2"/>
                <w:sz w:val="24"/>
                <w:szCs w:val="24"/>
              </w:rPr>
              <w:t xml:space="preserve">688 </w:t>
            </w:r>
            <w:r w:rsidRPr="009E2FEA">
              <w:rPr>
                <w:rFonts w:ascii="Times New Roman" w:eastAsia="宋体" w:hAnsi="Times New Roman"/>
                <w:kern w:val="2"/>
                <w:sz w:val="24"/>
                <w:szCs w:val="24"/>
              </w:rPr>
              <w:t>号）</w:t>
            </w:r>
            <w:r w:rsidRPr="009E2FEA">
              <w:rPr>
                <w:rFonts w:ascii="Times New Roman" w:eastAsia="宋体" w:hAnsi="Times New Roman" w:hint="eastAsia"/>
                <w:kern w:val="2"/>
                <w:sz w:val="24"/>
                <w:szCs w:val="24"/>
              </w:rPr>
              <w:t>；</w:t>
            </w:r>
          </w:p>
          <w:p w14:paraId="377BED5E" w14:textId="5F047F30" w:rsidR="005B461B" w:rsidRPr="00E91875" w:rsidRDefault="005B461B" w:rsidP="00E077DC">
            <w:pPr>
              <w:spacing w:after="0" w:line="360" w:lineRule="auto"/>
              <w:ind w:firstLineChars="200" w:firstLine="480"/>
              <w:rPr>
                <w:rFonts w:ascii="Times New Roman" w:eastAsia="宋体" w:hAnsi="Times New Roman"/>
                <w:sz w:val="24"/>
                <w:szCs w:val="21"/>
              </w:rPr>
            </w:pPr>
            <w:r w:rsidRPr="00E91875">
              <w:rPr>
                <w:rFonts w:ascii="Times New Roman" w:eastAsia="宋体" w:hAnsi="Times New Roman"/>
                <w:sz w:val="24"/>
                <w:szCs w:val="21"/>
              </w:rPr>
              <w:t>（</w:t>
            </w:r>
            <w:r w:rsidRPr="00E91875">
              <w:rPr>
                <w:rFonts w:ascii="Times New Roman" w:eastAsia="宋体" w:hAnsi="Times New Roman"/>
                <w:sz w:val="24"/>
                <w:szCs w:val="21"/>
              </w:rPr>
              <w:t>1</w:t>
            </w:r>
            <w:r w:rsidR="00D26981">
              <w:rPr>
                <w:rFonts w:ascii="Times New Roman" w:eastAsia="宋体" w:hAnsi="Times New Roman"/>
                <w:sz w:val="24"/>
                <w:szCs w:val="21"/>
              </w:rPr>
              <w:t>3</w:t>
            </w:r>
            <w:r w:rsidRPr="00E91875">
              <w:rPr>
                <w:rFonts w:ascii="Times New Roman" w:eastAsia="宋体" w:hAnsi="Times New Roman"/>
                <w:sz w:val="24"/>
                <w:szCs w:val="21"/>
              </w:rPr>
              <w:t>）《</w:t>
            </w:r>
            <w:r w:rsidR="00572CCB">
              <w:rPr>
                <w:rFonts w:ascii="Times New Roman" w:eastAsia="宋体" w:hAnsi="Times New Roman"/>
                <w:sz w:val="24"/>
                <w:szCs w:val="21"/>
              </w:rPr>
              <w:t>重庆长安汽车股份有限公司长安汽车中德产业园办公研发基地改建项目</w:t>
            </w:r>
            <w:r w:rsidRPr="00E91875">
              <w:rPr>
                <w:rFonts w:ascii="Times New Roman" w:eastAsia="宋体" w:hAnsi="Times New Roman"/>
                <w:sz w:val="24"/>
                <w:szCs w:val="21"/>
              </w:rPr>
              <w:t>环境影响报告表》（</w:t>
            </w:r>
            <w:r w:rsidR="00202DC5">
              <w:rPr>
                <w:rFonts w:ascii="Times New Roman" w:eastAsia="宋体" w:hAnsi="Times New Roman" w:hint="eastAsia"/>
                <w:sz w:val="24"/>
                <w:szCs w:val="21"/>
              </w:rPr>
              <w:t>中煤科工重庆设计研究院（集团）有限公司</w:t>
            </w:r>
            <w:r w:rsidRPr="00E91875">
              <w:rPr>
                <w:rFonts w:ascii="Times New Roman" w:eastAsia="宋体" w:hAnsi="Times New Roman"/>
                <w:sz w:val="24"/>
                <w:szCs w:val="21"/>
              </w:rPr>
              <w:t>）；</w:t>
            </w:r>
          </w:p>
          <w:p w14:paraId="55AFCDA0" w14:textId="63D5B392" w:rsidR="005B461B" w:rsidRPr="009E2FEA" w:rsidRDefault="005B461B" w:rsidP="00E077DC">
            <w:pPr>
              <w:spacing w:after="0" w:line="360" w:lineRule="auto"/>
              <w:ind w:firstLineChars="200" w:firstLine="480"/>
              <w:rPr>
                <w:rFonts w:ascii="Times New Roman" w:eastAsia="宋体" w:hAnsi="Times New Roman"/>
                <w:sz w:val="24"/>
                <w:szCs w:val="21"/>
              </w:rPr>
            </w:pPr>
            <w:r w:rsidRPr="00E91875">
              <w:rPr>
                <w:rFonts w:ascii="Times New Roman" w:eastAsia="宋体" w:hAnsi="Times New Roman"/>
                <w:sz w:val="24"/>
                <w:szCs w:val="21"/>
              </w:rPr>
              <w:t>（</w:t>
            </w:r>
            <w:r w:rsidRPr="00E91875">
              <w:rPr>
                <w:rFonts w:ascii="Times New Roman" w:eastAsia="宋体" w:hAnsi="Times New Roman"/>
                <w:sz w:val="24"/>
                <w:szCs w:val="21"/>
              </w:rPr>
              <w:t>1</w:t>
            </w:r>
            <w:r w:rsidR="00D26981">
              <w:rPr>
                <w:rFonts w:ascii="Times New Roman" w:eastAsia="宋体" w:hAnsi="Times New Roman"/>
                <w:sz w:val="24"/>
                <w:szCs w:val="21"/>
              </w:rPr>
              <w:t>4</w:t>
            </w:r>
            <w:r w:rsidRPr="00E91875">
              <w:rPr>
                <w:rFonts w:ascii="Times New Roman" w:eastAsia="宋体" w:hAnsi="Times New Roman"/>
                <w:sz w:val="24"/>
                <w:szCs w:val="21"/>
              </w:rPr>
              <w:t>）《重庆市建设项目环境影响评价文件批准书》</w:t>
            </w:r>
            <w:r w:rsidR="00A935C7" w:rsidRPr="00E91875">
              <w:rPr>
                <w:rFonts w:ascii="Times New Roman" w:eastAsia="宋体" w:hAnsi="Times New Roman"/>
                <w:sz w:val="24"/>
                <w:szCs w:val="21"/>
              </w:rPr>
              <w:t>（</w:t>
            </w:r>
            <w:r w:rsidR="00202DC5">
              <w:rPr>
                <w:rFonts w:ascii="Times New Roman" w:eastAsia="宋体" w:hAnsi="Times New Roman"/>
                <w:sz w:val="24"/>
                <w:szCs w:val="21"/>
              </w:rPr>
              <w:t>渝（两江）环准〔</w:t>
            </w:r>
            <w:r w:rsidR="00202DC5">
              <w:rPr>
                <w:rFonts w:ascii="Times New Roman" w:eastAsia="宋体" w:hAnsi="Times New Roman"/>
                <w:sz w:val="24"/>
                <w:szCs w:val="21"/>
              </w:rPr>
              <w:t>2023</w:t>
            </w:r>
            <w:r w:rsidR="00202DC5">
              <w:rPr>
                <w:rFonts w:ascii="Times New Roman" w:eastAsia="宋体" w:hAnsi="Times New Roman"/>
                <w:sz w:val="24"/>
                <w:szCs w:val="21"/>
              </w:rPr>
              <w:t>〕</w:t>
            </w:r>
            <w:r w:rsidR="00202DC5">
              <w:rPr>
                <w:rFonts w:ascii="Times New Roman" w:eastAsia="宋体" w:hAnsi="Times New Roman"/>
                <w:sz w:val="24"/>
                <w:szCs w:val="21"/>
              </w:rPr>
              <w:t>21</w:t>
            </w:r>
            <w:r w:rsidR="00202DC5">
              <w:rPr>
                <w:rFonts w:ascii="Times New Roman" w:eastAsia="宋体" w:hAnsi="Times New Roman"/>
                <w:sz w:val="24"/>
                <w:szCs w:val="21"/>
              </w:rPr>
              <w:t>号</w:t>
            </w:r>
            <w:r w:rsidR="00A935C7" w:rsidRPr="00E91875">
              <w:rPr>
                <w:rFonts w:ascii="Times New Roman" w:eastAsia="宋体" w:hAnsi="Times New Roman"/>
                <w:sz w:val="24"/>
                <w:szCs w:val="21"/>
              </w:rPr>
              <w:t>）</w:t>
            </w:r>
            <w:r w:rsidRPr="00E91875">
              <w:rPr>
                <w:rFonts w:ascii="Times New Roman" w:eastAsia="宋体" w:hAnsi="Times New Roman"/>
                <w:sz w:val="24"/>
                <w:szCs w:val="21"/>
              </w:rPr>
              <w:t>；</w:t>
            </w:r>
          </w:p>
          <w:p w14:paraId="553BCEE4" w14:textId="7B4B10ED"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hint="eastAsia"/>
                <w:sz w:val="24"/>
                <w:szCs w:val="21"/>
              </w:rPr>
              <w:t>（</w:t>
            </w:r>
            <w:r w:rsidRPr="009E2FEA">
              <w:rPr>
                <w:rFonts w:ascii="Times New Roman" w:eastAsia="宋体" w:hAnsi="Times New Roman" w:hint="eastAsia"/>
                <w:sz w:val="24"/>
                <w:szCs w:val="21"/>
              </w:rPr>
              <w:t>1</w:t>
            </w:r>
            <w:r w:rsidR="00D26981">
              <w:rPr>
                <w:rFonts w:ascii="Times New Roman" w:eastAsia="宋体" w:hAnsi="Times New Roman"/>
                <w:sz w:val="24"/>
                <w:szCs w:val="21"/>
              </w:rPr>
              <w:t>5</w:t>
            </w:r>
            <w:r w:rsidRPr="009E2FEA">
              <w:rPr>
                <w:rFonts w:ascii="Times New Roman" w:eastAsia="宋体" w:hAnsi="Times New Roman" w:hint="eastAsia"/>
                <w:sz w:val="24"/>
                <w:szCs w:val="21"/>
              </w:rPr>
              <w:t>）</w:t>
            </w:r>
            <w:r w:rsidR="00572CCB">
              <w:rPr>
                <w:rFonts w:ascii="Times New Roman" w:eastAsia="宋体" w:hAnsi="Times New Roman"/>
                <w:sz w:val="24"/>
                <w:szCs w:val="21"/>
              </w:rPr>
              <w:t>重庆长安汽车股份有限公司</w:t>
            </w:r>
            <w:r w:rsidRPr="009E2FEA">
              <w:rPr>
                <w:rFonts w:ascii="Times New Roman" w:eastAsia="宋体" w:hAnsi="Times New Roman"/>
                <w:sz w:val="24"/>
                <w:szCs w:val="21"/>
              </w:rPr>
              <w:t>提供的其他相关资料</w:t>
            </w:r>
            <w:r w:rsidRPr="009E2FEA">
              <w:rPr>
                <w:rFonts w:ascii="Times New Roman" w:eastAsia="宋体" w:hAnsi="Times New Roman" w:hint="eastAsia"/>
                <w:sz w:val="24"/>
                <w:szCs w:val="21"/>
              </w:rPr>
              <w:t>；</w:t>
            </w:r>
          </w:p>
          <w:p w14:paraId="54705102" w14:textId="25532377" w:rsidR="005B461B" w:rsidRPr="009E2FEA" w:rsidRDefault="005B461B" w:rsidP="00E077D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1</w:t>
            </w:r>
            <w:r w:rsidR="00D26981">
              <w:rPr>
                <w:rFonts w:ascii="Times New Roman" w:eastAsia="宋体" w:hAnsi="Times New Roman"/>
                <w:sz w:val="24"/>
                <w:szCs w:val="21"/>
              </w:rPr>
              <w:t>6</w:t>
            </w:r>
            <w:r w:rsidRPr="009E2FEA">
              <w:rPr>
                <w:rFonts w:ascii="Times New Roman" w:eastAsia="宋体" w:hAnsi="Times New Roman"/>
                <w:sz w:val="24"/>
                <w:szCs w:val="21"/>
              </w:rPr>
              <w:t>）</w:t>
            </w:r>
            <w:r w:rsidRPr="009E2FEA">
              <w:rPr>
                <w:rFonts w:ascii="Times New Roman" w:eastAsia="宋体" w:hAnsi="Times New Roman" w:hint="eastAsia"/>
                <w:sz w:val="24"/>
                <w:szCs w:val="21"/>
              </w:rPr>
              <w:t>其他相关的法律、法规</w:t>
            </w:r>
            <w:r w:rsidRPr="009E2FEA">
              <w:rPr>
                <w:rFonts w:ascii="Times New Roman" w:eastAsia="宋体" w:hAnsi="Times New Roman"/>
                <w:sz w:val="24"/>
                <w:szCs w:val="21"/>
              </w:rPr>
              <w:t>。</w:t>
            </w:r>
          </w:p>
        </w:tc>
      </w:tr>
      <w:tr w:rsidR="005B461B" w:rsidRPr="009E2FEA" w14:paraId="5156D720" w14:textId="77777777">
        <w:trPr>
          <w:trHeight w:val="340"/>
          <w:jc w:val="center"/>
        </w:trPr>
        <w:tc>
          <w:tcPr>
            <w:tcW w:w="1808" w:type="dxa"/>
            <w:vAlign w:val="center"/>
          </w:tcPr>
          <w:p w14:paraId="0CF6ABE8" w14:textId="77777777" w:rsidR="005B461B" w:rsidRPr="009E2FEA" w:rsidRDefault="005B461B" w:rsidP="005B461B">
            <w:pPr>
              <w:spacing w:after="0"/>
              <w:jc w:val="center"/>
              <w:rPr>
                <w:rFonts w:ascii="Times New Roman" w:eastAsia="宋体" w:hAnsi="Times New Roman"/>
                <w:sz w:val="24"/>
                <w:szCs w:val="21"/>
              </w:rPr>
            </w:pPr>
            <w:r w:rsidRPr="009E2FEA">
              <w:rPr>
                <w:rFonts w:ascii="Times New Roman" w:eastAsia="宋体" w:hAnsi="Times New Roman"/>
                <w:sz w:val="24"/>
                <w:szCs w:val="21"/>
              </w:rPr>
              <w:lastRenderedPageBreak/>
              <w:t>验收监测评价标准、标号、级别、限值</w:t>
            </w:r>
          </w:p>
        </w:tc>
        <w:tc>
          <w:tcPr>
            <w:tcW w:w="7480" w:type="dxa"/>
            <w:gridSpan w:val="5"/>
          </w:tcPr>
          <w:p w14:paraId="6E2D9F72" w14:textId="77777777" w:rsidR="005B461B" w:rsidRPr="009E2FEA" w:rsidRDefault="005B461B" w:rsidP="005B461B">
            <w:pPr>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1</w:t>
            </w:r>
            <w:r w:rsidRPr="009E2FEA">
              <w:rPr>
                <w:rFonts w:ascii="Times New Roman" w:eastAsia="宋体" w:hAnsi="Times New Roman"/>
                <w:sz w:val="24"/>
                <w:szCs w:val="21"/>
              </w:rPr>
              <w:t>）废气</w:t>
            </w:r>
          </w:p>
          <w:p w14:paraId="3940F931" w14:textId="668BBF4B" w:rsidR="00202DC5" w:rsidRDefault="007909AC" w:rsidP="00202DC5">
            <w:pPr>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验收</w:t>
            </w:r>
            <w:r w:rsidR="005B461B" w:rsidRPr="005B461B">
              <w:rPr>
                <w:rFonts w:ascii="Times New Roman" w:eastAsia="宋体" w:hAnsi="Times New Roman"/>
                <w:kern w:val="2"/>
                <w:sz w:val="24"/>
                <w:szCs w:val="24"/>
              </w:rPr>
              <w:t>项目营运期间</w:t>
            </w:r>
            <w:r w:rsidR="00202DC5">
              <w:rPr>
                <w:rFonts w:ascii="Times New Roman" w:eastAsia="宋体" w:hAnsi="Times New Roman" w:hint="eastAsia"/>
                <w:kern w:val="2"/>
                <w:sz w:val="24"/>
                <w:szCs w:val="24"/>
              </w:rPr>
              <w:t>不产生废气。</w:t>
            </w:r>
          </w:p>
          <w:p w14:paraId="18F938A8" w14:textId="012666C3" w:rsidR="005B461B" w:rsidRPr="009E2FEA" w:rsidRDefault="005B461B" w:rsidP="00202DC5">
            <w:pPr>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2</w:t>
            </w:r>
            <w:r w:rsidRPr="009E2FEA">
              <w:rPr>
                <w:rFonts w:ascii="Times New Roman" w:eastAsia="宋体" w:hAnsi="Times New Roman"/>
                <w:sz w:val="24"/>
                <w:szCs w:val="21"/>
              </w:rPr>
              <w:t>）废水</w:t>
            </w:r>
          </w:p>
          <w:p w14:paraId="42B45687" w14:textId="2A9C621D" w:rsidR="007909AC" w:rsidRPr="007909AC" w:rsidRDefault="002A4358" w:rsidP="007909AC">
            <w:pPr>
              <w:widowControl w:val="0"/>
              <w:adjustRightInd/>
              <w:snapToGrid/>
              <w:spacing w:after="0" w:line="360" w:lineRule="auto"/>
              <w:ind w:firstLineChars="200" w:firstLine="480"/>
              <w:jc w:val="both"/>
              <w:rPr>
                <w:rFonts w:ascii="Times New Roman" w:eastAsia="宋体" w:hAnsi="Times New Roman" w:cs="宋体"/>
                <w:kern w:val="2"/>
                <w:sz w:val="24"/>
                <w:szCs w:val="24"/>
              </w:rPr>
            </w:pPr>
            <w:r>
              <w:rPr>
                <w:rFonts w:ascii="Times New Roman" w:eastAsia="宋体" w:hAnsi="Times New Roman" w:cs="宋体" w:hint="eastAsia"/>
                <w:kern w:val="2"/>
                <w:sz w:val="24"/>
                <w:szCs w:val="24"/>
              </w:rPr>
              <w:t>验收</w:t>
            </w:r>
            <w:r w:rsidRPr="002A4358">
              <w:rPr>
                <w:rFonts w:ascii="Times New Roman" w:eastAsia="宋体" w:hAnsi="Times New Roman" w:cs="宋体" w:hint="eastAsia"/>
                <w:kern w:val="2"/>
                <w:sz w:val="24"/>
                <w:szCs w:val="24"/>
              </w:rPr>
              <w:t>项目受纳水体为御临河，无生产废水产生。</w:t>
            </w:r>
            <w:r w:rsidRPr="002A4358">
              <w:rPr>
                <w:rFonts w:ascii="Times New Roman" w:eastAsia="宋体" w:hAnsi="Times New Roman" w:cs="宋体" w:hint="eastAsia"/>
                <w:kern w:val="2"/>
                <w:sz w:val="24"/>
                <w:szCs w:val="24"/>
              </w:rPr>
              <w:t xml:space="preserve"> </w:t>
            </w:r>
            <w:r w:rsidRPr="002A4358">
              <w:rPr>
                <w:rFonts w:ascii="Times New Roman" w:eastAsia="宋体" w:hAnsi="Times New Roman" w:cs="宋体" w:hint="eastAsia"/>
                <w:kern w:val="2"/>
                <w:sz w:val="24"/>
                <w:szCs w:val="24"/>
              </w:rPr>
              <w:t>生活污水经生化</w:t>
            </w:r>
            <w:r w:rsidRPr="002A4358">
              <w:rPr>
                <w:rFonts w:ascii="Times New Roman" w:eastAsia="宋体" w:hAnsi="Times New Roman" w:cs="宋体" w:hint="eastAsia"/>
                <w:kern w:val="2"/>
                <w:sz w:val="24"/>
                <w:szCs w:val="24"/>
              </w:rPr>
              <w:lastRenderedPageBreak/>
              <w:t>池处理达《污水综合排放标准》（</w:t>
            </w:r>
            <w:r w:rsidRPr="002A4358">
              <w:rPr>
                <w:rFonts w:ascii="Times New Roman" w:eastAsia="宋体" w:hAnsi="Times New Roman" w:cs="宋体" w:hint="eastAsia"/>
                <w:kern w:val="2"/>
                <w:sz w:val="24"/>
                <w:szCs w:val="24"/>
              </w:rPr>
              <w:t>GB8978-1996</w:t>
            </w:r>
            <w:r w:rsidRPr="002A4358">
              <w:rPr>
                <w:rFonts w:ascii="Times New Roman" w:eastAsia="宋体" w:hAnsi="Times New Roman" w:cs="宋体" w:hint="eastAsia"/>
                <w:kern w:val="2"/>
                <w:sz w:val="24"/>
                <w:szCs w:val="24"/>
              </w:rPr>
              <w:t>）三级标准（总磷、氨氮参照《污水排入城镇下水道水质标准》（</w:t>
            </w:r>
            <w:r w:rsidRPr="002A4358">
              <w:rPr>
                <w:rFonts w:ascii="Times New Roman" w:eastAsia="宋体" w:hAnsi="Times New Roman" w:cs="宋体" w:hint="eastAsia"/>
                <w:kern w:val="2"/>
                <w:sz w:val="24"/>
                <w:szCs w:val="24"/>
              </w:rPr>
              <w:t>GB/T31962-2015</w:t>
            </w:r>
            <w:r w:rsidRPr="002A4358">
              <w:rPr>
                <w:rFonts w:ascii="Times New Roman" w:eastAsia="宋体" w:hAnsi="Times New Roman" w:cs="宋体" w:hint="eastAsia"/>
                <w:kern w:val="2"/>
                <w:sz w:val="24"/>
                <w:szCs w:val="24"/>
              </w:rPr>
              <w:t>））后排入园区污水管网，进入复盛污水处理厂，尾水处理达《城镇污水处理厂污染物排放标准》（</w:t>
            </w:r>
            <w:r w:rsidRPr="002A4358">
              <w:rPr>
                <w:rFonts w:ascii="Times New Roman" w:eastAsia="宋体" w:hAnsi="Times New Roman" w:cs="宋体" w:hint="eastAsia"/>
                <w:kern w:val="2"/>
                <w:sz w:val="24"/>
                <w:szCs w:val="24"/>
              </w:rPr>
              <w:t>GB18918-2002</w:t>
            </w:r>
            <w:r w:rsidRPr="002A4358">
              <w:rPr>
                <w:rFonts w:ascii="Times New Roman" w:eastAsia="宋体" w:hAnsi="Times New Roman" w:cs="宋体" w:hint="eastAsia"/>
                <w:kern w:val="2"/>
                <w:sz w:val="24"/>
                <w:szCs w:val="24"/>
              </w:rPr>
              <w:t>）中一级</w:t>
            </w:r>
            <w:r w:rsidRPr="002A4358">
              <w:rPr>
                <w:rFonts w:ascii="Times New Roman" w:eastAsia="宋体" w:hAnsi="Times New Roman" w:cs="宋体" w:hint="eastAsia"/>
                <w:kern w:val="2"/>
                <w:sz w:val="24"/>
                <w:szCs w:val="24"/>
              </w:rPr>
              <w:t>A</w:t>
            </w:r>
            <w:r w:rsidRPr="002A4358">
              <w:rPr>
                <w:rFonts w:ascii="Times New Roman" w:eastAsia="宋体" w:hAnsi="Times New Roman" w:cs="宋体" w:hint="eastAsia"/>
                <w:kern w:val="2"/>
                <w:sz w:val="24"/>
                <w:szCs w:val="24"/>
              </w:rPr>
              <w:t>标准后排入御临河最终汇入长江。</w:t>
            </w:r>
            <w:r w:rsidR="007909AC" w:rsidRPr="007909AC">
              <w:rPr>
                <w:rFonts w:ascii="Times New Roman" w:eastAsia="宋体" w:hAnsi="Times New Roman" w:cs="宋体"/>
                <w:kern w:val="2"/>
                <w:sz w:val="24"/>
                <w:szCs w:val="24"/>
              </w:rPr>
              <w:t>标准值详见表</w:t>
            </w:r>
            <w:r w:rsidR="007909AC">
              <w:rPr>
                <w:rFonts w:ascii="Times New Roman" w:eastAsia="宋体" w:hAnsi="Times New Roman" w:cs="宋体"/>
                <w:kern w:val="2"/>
                <w:sz w:val="24"/>
                <w:szCs w:val="24"/>
              </w:rPr>
              <w:t>1.1-</w:t>
            </w:r>
            <w:r>
              <w:rPr>
                <w:rFonts w:ascii="Times New Roman" w:eastAsia="宋体" w:hAnsi="Times New Roman" w:cs="宋体"/>
                <w:kern w:val="2"/>
                <w:sz w:val="24"/>
                <w:szCs w:val="24"/>
              </w:rPr>
              <w:t>1</w:t>
            </w:r>
            <w:r w:rsidR="007909AC" w:rsidRPr="007909AC">
              <w:rPr>
                <w:rFonts w:ascii="Times New Roman" w:eastAsia="宋体" w:hAnsi="Times New Roman" w:cs="宋体"/>
                <w:kern w:val="2"/>
                <w:sz w:val="24"/>
                <w:szCs w:val="24"/>
              </w:rPr>
              <w:t>。</w:t>
            </w:r>
          </w:p>
          <w:p w14:paraId="35551533" w14:textId="00E43EDA" w:rsidR="007909AC" w:rsidRPr="007909AC" w:rsidRDefault="007909AC" w:rsidP="007909AC">
            <w:pPr>
              <w:widowControl w:val="0"/>
              <w:adjustRightInd/>
              <w:snapToGrid/>
              <w:spacing w:line="400" w:lineRule="exact"/>
              <w:jc w:val="center"/>
              <w:rPr>
                <w:rFonts w:ascii="Times New Roman" w:eastAsiaTheme="minorEastAsia" w:hAnsi="Times New Roman"/>
                <w:b/>
                <w:sz w:val="24"/>
                <w:szCs w:val="24"/>
              </w:rPr>
            </w:pPr>
            <w:r w:rsidRPr="007909AC">
              <w:rPr>
                <w:rFonts w:ascii="Times New Roman" w:eastAsiaTheme="minorEastAsia" w:hAnsi="Times New Roman"/>
                <w:b/>
                <w:sz w:val="24"/>
                <w:szCs w:val="24"/>
              </w:rPr>
              <w:t>表</w:t>
            </w:r>
            <w:r w:rsidRPr="007909AC">
              <w:rPr>
                <w:rFonts w:ascii="Times New Roman" w:eastAsiaTheme="minorEastAsia" w:hAnsi="Times New Roman"/>
                <w:b/>
                <w:sz w:val="24"/>
                <w:szCs w:val="24"/>
              </w:rPr>
              <w:t>1.1-</w:t>
            </w:r>
            <w:r w:rsidR="002A4358">
              <w:rPr>
                <w:rFonts w:ascii="Times New Roman" w:eastAsiaTheme="minorEastAsia" w:hAnsi="Times New Roman"/>
                <w:b/>
                <w:sz w:val="24"/>
                <w:szCs w:val="24"/>
              </w:rPr>
              <w:t>1</w:t>
            </w:r>
            <w:r w:rsidRPr="007909AC">
              <w:rPr>
                <w:rFonts w:ascii="Times New Roman" w:eastAsiaTheme="minorEastAsia" w:hAnsi="Times New Roman"/>
                <w:b/>
                <w:sz w:val="24"/>
                <w:szCs w:val="24"/>
              </w:rPr>
              <w:t xml:space="preserve">  </w:t>
            </w:r>
            <w:r w:rsidRPr="007909AC">
              <w:rPr>
                <w:rFonts w:ascii="Times New Roman" w:eastAsiaTheme="minorEastAsia" w:hAnsi="Times New Roman"/>
                <w:b/>
                <w:sz w:val="24"/>
                <w:szCs w:val="24"/>
              </w:rPr>
              <w:t>污水排放标准</w:t>
            </w:r>
            <w:r w:rsidRPr="007909AC">
              <w:rPr>
                <w:rFonts w:ascii="Times New Roman" w:eastAsiaTheme="minorEastAsia" w:hAnsi="Times New Roman"/>
                <w:b/>
                <w:sz w:val="24"/>
                <w:szCs w:val="24"/>
              </w:rPr>
              <w:t xml:space="preserve">  </w:t>
            </w:r>
            <w:r w:rsidRPr="007909AC">
              <w:rPr>
                <w:rFonts w:ascii="Times New Roman" w:eastAsiaTheme="minorEastAsia" w:hAnsi="Times New Roman"/>
                <w:b/>
                <w:sz w:val="24"/>
                <w:szCs w:val="24"/>
              </w:rPr>
              <w:t>单位：</w:t>
            </w:r>
            <w:r w:rsidRPr="007909AC">
              <w:rPr>
                <w:rFonts w:ascii="Times New Roman" w:eastAsiaTheme="minorEastAsia" w:hAnsi="Times New Roman"/>
                <w:b/>
                <w:sz w:val="24"/>
                <w:szCs w:val="24"/>
              </w:rPr>
              <w:t>mg/L</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36"/>
              <w:gridCol w:w="825"/>
              <w:gridCol w:w="748"/>
              <w:gridCol w:w="721"/>
              <w:gridCol w:w="960"/>
              <w:gridCol w:w="960"/>
            </w:tblGrid>
            <w:tr w:rsidR="002A4358" w:rsidRPr="002A4358" w14:paraId="1AF3CFE7" w14:textId="77777777" w:rsidTr="0054187A">
              <w:trPr>
                <w:trHeight w:val="369"/>
                <w:jc w:val="center"/>
              </w:trPr>
              <w:tc>
                <w:tcPr>
                  <w:tcW w:w="2092" w:type="pct"/>
                  <w:vAlign w:val="center"/>
                </w:tcPr>
                <w:p w14:paraId="51199125"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执行标准</w:t>
                  </w:r>
                </w:p>
              </w:tc>
              <w:tc>
                <w:tcPr>
                  <w:tcW w:w="569" w:type="pct"/>
                  <w:vAlign w:val="center"/>
                </w:tcPr>
                <w:p w14:paraId="5CE21AE5"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BOD</w:t>
                  </w:r>
                  <w:r w:rsidRPr="002A4358">
                    <w:rPr>
                      <w:rFonts w:ascii="Times New Roman" w:eastAsiaTheme="minorEastAsia" w:hAnsi="Times New Roman"/>
                      <w:vertAlign w:val="subscript"/>
                    </w:rPr>
                    <w:t>5</w:t>
                  </w:r>
                </w:p>
              </w:tc>
              <w:tc>
                <w:tcPr>
                  <w:tcW w:w="516" w:type="pct"/>
                  <w:vAlign w:val="center"/>
                </w:tcPr>
                <w:p w14:paraId="692EB6F4"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COD</w:t>
                  </w:r>
                </w:p>
              </w:tc>
              <w:tc>
                <w:tcPr>
                  <w:tcW w:w="497" w:type="pct"/>
                  <w:vAlign w:val="center"/>
                </w:tcPr>
                <w:p w14:paraId="402DA0D5"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总磷</w:t>
                  </w:r>
                </w:p>
              </w:tc>
              <w:tc>
                <w:tcPr>
                  <w:tcW w:w="662" w:type="pct"/>
                  <w:vAlign w:val="center"/>
                </w:tcPr>
                <w:p w14:paraId="317FDE53"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NH</w:t>
                  </w:r>
                  <w:r w:rsidRPr="002A4358">
                    <w:rPr>
                      <w:rFonts w:ascii="Times New Roman" w:eastAsiaTheme="minorEastAsia" w:hAnsi="Times New Roman"/>
                      <w:vertAlign w:val="subscript"/>
                    </w:rPr>
                    <w:t>3</w:t>
                  </w:r>
                  <w:r w:rsidRPr="002A4358">
                    <w:rPr>
                      <w:rFonts w:ascii="Times New Roman" w:eastAsiaTheme="minorEastAsia" w:hAnsi="Times New Roman"/>
                    </w:rPr>
                    <w:t>-N</w:t>
                  </w:r>
                </w:p>
              </w:tc>
              <w:tc>
                <w:tcPr>
                  <w:tcW w:w="662" w:type="pct"/>
                  <w:vAlign w:val="center"/>
                </w:tcPr>
                <w:p w14:paraId="1180F2EB"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SS</w:t>
                  </w:r>
                </w:p>
              </w:tc>
            </w:tr>
            <w:tr w:rsidR="002A4358" w:rsidRPr="002A4358" w14:paraId="2215055C" w14:textId="77777777" w:rsidTr="0054187A">
              <w:trPr>
                <w:trHeight w:val="369"/>
                <w:jc w:val="center"/>
              </w:trPr>
              <w:tc>
                <w:tcPr>
                  <w:tcW w:w="2092" w:type="pct"/>
                  <w:vAlign w:val="center"/>
                </w:tcPr>
                <w:p w14:paraId="167BA30B"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GB8978-1996</w:t>
                  </w:r>
                  <w:r w:rsidRPr="002A4358">
                    <w:rPr>
                      <w:rFonts w:ascii="Times New Roman" w:eastAsiaTheme="minorEastAsia" w:hAnsi="Times New Roman"/>
                    </w:rPr>
                    <w:t>三级标准</w:t>
                  </w:r>
                </w:p>
              </w:tc>
              <w:tc>
                <w:tcPr>
                  <w:tcW w:w="569" w:type="pct"/>
                  <w:vAlign w:val="center"/>
                </w:tcPr>
                <w:p w14:paraId="202A9379"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300</w:t>
                  </w:r>
                </w:p>
              </w:tc>
              <w:tc>
                <w:tcPr>
                  <w:tcW w:w="516" w:type="pct"/>
                  <w:vAlign w:val="center"/>
                </w:tcPr>
                <w:p w14:paraId="1C683E75"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500</w:t>
                  </w:r>
                </w:p>
              </w:tc>
              <w:tc>
                <w:tcPr>
                  <w:tcW w:w="497" w:type="pct"/>
                  <w:vAlign w:val="center"/>
                </w:tcPr>
                <w:p w14:paraId="6630DC81"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8</w:t>
                  </w:r>
                </w:p>
              </w:tc>
              <w:tc>
                <w:tcPr>
                  <w:tcW w:w="662" w:type="pct"/>
                  <w:vAlign w:val="center"/>
                </w:tcPr>
                <w:p w14:paraId="7B881E12"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45</w:t>
                  </w:r>
                </w:p>
              </w:tc>
              <w:tc>
                <w:tcPr>
                  <w:tcW w:w="662" w:type="pct"/>
                  <w:vAlign w:val="center"/>
                </w:tcPr>
                <w:p w14:paraId="2FF6973E"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400</w:t>
                  </w:r>
                </w:p>
              </w:tc>
            </w:tr>
            <w:tr w:rsidR="002A4358" w:rsidRPr="002A4358" w14:paraId="28DCDCE2" w14:textId="77777777" w:rsidTr="0054187A">
              <w:trPr>
                <w:trHeight w:val="369"/>
                <w:jc w:val="center"/>
              </w:trPr>
              <w:tc>
                <w:tcPr>
                  <w:tcW w:w="2092" w:type="pct"/>
                  <w:vAlign w:val="center"/>
                </w:tcPr>
                <w:p w14:paraId="1B7B5A1D"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GB18918-2002</w:t>
                  </w:r>
                  <w:r w:rsidRPr="002A4358">
                    <w:rPr>
                      <w:rFonts w:ascii="Times New Roman" w:eastAsiaTheme="minorEastAsia" w:hAnsi="Times New Roman"/>
                    </w:rPr>
                    <w:t>一级</w:t>
                  </w:r>
                  <w:r w:rsidRPr="002A4358">
                    <w:rPr>
                      <w:rFonts w:ascii="Times New Roman" w:eastAsiaTheme="minorEastAsia" w:hAnsi="Times New Roman"/>
                    </w:rPr>
                    <w:t>A</w:t>
                  </w:r>
                  <w:r w:rsidRPr="002A4358">
                    <w:rPr>
                      <w:rFonts w:ascii="Times New Roman" w:eastAsiaTheme="minorEastAsia" w:hAnsi="Times New Roman"/>
                    </w:rPr>
                    <w:t>标准</w:t>
                  </w:r>
                </w:p>
              </w:tc>
              <w:tc>
                <w:tcPr>
                  <w:tcW w:w="569" w:type="pct"/>
                  <w:vAlign w:val="center"/>
                </w:tcPr>
                <w:p w14:paraId="663CCD25"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10</w:t>
                  </w:r>
                </w:p>
              </w:tc>
              <w:tc>
                <w:tcPr>
                  <w:tcW w:w="516" w:type="pct"/>
                  <w:vAlign w:val="center"/>
                </w:tcPr>
                <w:p w14:paraId="4596F0A3"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50</w:t>
                  </w:r>
                </w:p>
              </w:tc>
              <w:tc>
                <w:tcPr>
                  <w:tcW w:w="497" w:type="pct"/>
                  <w:vAlign w:val="center"/>
                </w:tcPr>
                <w:p w14:paraId="4A9A8225"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0.5</w:t>
                  </w:r>
                </w:p>
              </w:tc>
              <w:tc>
                <w:tcPr>
                  <w:tcW w:w="662" w:type="pct"/>
                  <w:vAlign w:val="center"/>
                </w:tcPr>
                <w:p w14:paraId="247F929F"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5</w:t>
                  </w:r>
                  <w:r w:rsidRPr="002A4358">
                    <w:rPr>
                      <w:rFonts w:ascii="Times New Roman" w:eastAsiaTheme="minorEastAsia" w:hAnsi="Times New Roman"/>
                    </w:rPr>
                    <w:t>（</w:t>
                  </w:r>
                  <w:r w:rsidRPr="002A4358">
                    <w:rPr>
                      <w:rFonts w:ascii="Times New Roman" w:eastAsiaTheme="minorEastAsia" w:hAnsi="Times New Roman"/>
                    </w:rPr>
                    <w:t>8</w:t>
                  </w:r>
                  <w:r w:rsidRPr="002A4358">
                    <w:rPr>
                      <w:rFonts w:ascii="Times New Roman" w:eastAsiaTheme="minorEastAsia" w:hAnsi="Times New Roman"/>
                    </w:rPr>
                    <w:t>）</w:t>
                  </w:r>
                </w:p>
              </w:tc>
              <w:tc>
                <w:tcPr>
                  <w:tcW w:w="662" w:type="pct"/>
                  <w:vAlign w:val="center"/>
                </w:tcPr>
                <w:p w14:paraId="4D2894AF" w14:textId="77777777" w:rsidR="002A4358" w:rsidRPr="002A4358" w:rsidRDefault="002A4358" w:rsidP="002A4358">
                  <w:pPr>
                    <w:pStyle w:val="af9"/>
                    <w:rPr>
                      <w:rFonts w:ascii="Times New Roman" w:eastAsiaTheme="minorEastAsia" w:hAnsi="Times New Roman"/>
                    </w:rPr>
                  </w:pPr>
                  <w:r w:rsidRPr="002A4358">
                    <w:rPr>
                      <w:rFonts w:ascii="Times New Roman" w:eastAsiaTheme="minorEastAsia" w:hAnsi="Times New Roman"/>
                    </w:rPr>
                    <w:t>10</w:t>
                  </w:r>
                </w:p>
              </w:tc>
            </w:tr>
          </w:tbl>
          <w:p w14:paraId="1495D7FB" w14:textId="3E21A18A" w:rsidR="007909AC" w:rsidRPr="007909AC" w:rsidRDefault="007909AC" w:rsidP="002A4358">
            <w:pPr>
              <w:pStyle w:val="2CharCharCharCharCharCharChar"/>
              <w:ind w:firstLine="420"/>
              <w:rPr>
                <w:rFonts w:eastAsiaTheme="minorEastAsia" w:cs="Times New Roman"/>
                <w:bCs/>
                <w:sz w:val="21"/>
                <w:szCs w:val="21"/>
              </w:rPr>
            </w:pPr>
            <w:r w:rsidRPr="007909AC">
              <w:rPr>
                <w:rFonts w:eastAsiaTheme="minorEastAsia" w:cs="Times New Roman"/>
                <w:bCs/>
                <w:sz w:val="21"/>
                <w:szCs w:val="21"/>
              </w:rPr>
              <w:t>注：</w:t>
            </w:r>
            <w:r w:rsidR="002A4358" w:rsidRPr="002A4358">
              <w:rPr>
                <w:rFonts w:eastAsiaTheme="minorEastAsia" w:cs="Times New Roman" w:hint="eastAsia"/>
                <w:bCs/>
                <w:sz w:val="21"/>
                <w:szCs w:val="21"/>
              </w:rPr>
              <w:t>括号外数值为水温＞</w:t>
            </w:r>
            <w:r w:rsidR="002A4358" w:rsidRPr="002A4358">
              <w:rPr>
                <w:rFonts w:eastAsiaTheme="minorEastAsia" w:cs="Times New Roman" w:hint="eastAsia"/>
                <w:bCs/>
                <w:sz w:val="21"/>
                <w:szCs w:val="21"/>
              </w:rPr>
              <w:t>12</w:t>
            </w:r>
            <w:r w:rsidR="002A4358" w:rsidRPr="002A4358">
              <w:rPr>
                <w:rFonts w:eastAsiaTheme="minorEastAsia" w:cs="Times New Roman" w:hint="eastAsia"/>
                <w:bCs/>
                <w:sz w:val="21"/>
                <w:szCs w:val="21"/>
              </w:rPr>
              <w:t>℃时的控制指标，括号内数值为水温≤</w:t>
            </w:r>
            <w:r w:rsidR="002A4358" w:rsidRPr="002A4358">
              <w:rPr>
                <w:rFonts w:eastAsiaTheme="minorEastAsia" w:cs="Times New Roman" w:hint="eastAsia"/>
                <w:bCs/>
                <w:sz w:val="21"/>
                <w:szCs w:val="21"/>
              </w:rPr>
              <w:t>12</w:t>
            </w:r>
            <w:r w:rsidR="002A4358" w:rsidRPr="002A4358">
              <w:rPr>
                <w:rFonts w:eastAsiaTheme="minorEastAsia" w:cs="Times New Roman" w:hint="eastAsia"/>
                <w:bCs/>
                <w:sz w:val="21"/>
                <w:szCs w:val="21"/>
              </w:rPr>
              <w:t>℃时的控制指标；总磷、氨氮参照《污水排入城镇下水道水质标准》（</w:t>
            </w:r>
            <w:r w:rsidR="002A4358" w:rsidRPr="002A4358">
              <w:rPr>
                <w:rFonts w:eastAsiaTheme="minorEastAsia" w:cs="Times New Roman" w:hint="eastAsia"/>
                <w:bCs/>
                <w:sz w:val="21"/>
                <w:szCs w:val="21"/>
              </w:rPr>
              <w:t>GB/T31962-2015</w:t>
            </w:r>
            <w:r w:rsidR="002A4358" w:rsidRPr="002A4358">
              <w:rPr>
                <w:rFonts w:eastAsiaTheme="minorEastAsia" w:cs="Times New Roman" w:hint="eastAsia"/>
                <w:bCs/>
                <w:sz w:val="21"/>
                <w:szCs w:val="21"/>
              </w:rPr>
              <w:t>）中</w:t>
            </w:r>
            <w:r w:rsidR="002A4358" w:rsidRPr="002A4358">
              <w:rPr>
                <w:rFonts w:eastAsiaTheme="minorEastAsia" w:cs="Times New Roman" w:hint="eastAsia"/>
                <w:bCs/>
                <w:sz w:val="21"/>
                <w:szCs w:val="21"/>
              </w:rPr>
              <w:t>A</w:t>
            </w:r>
            <w:r w:rsidR="002A4358" w:rsidRPr="002A4358">
              <w:rPr>
                <w:rFonts w:eastAsiaTheme="minorEastAsia" w:cs="Times New Roman" w:hint="eastAsia"/>
                <w:bCs/>
                <w:sz w:val="21"/>
                <w:szCs w:val="21"/>
              </w:rPr>
              <w:t>级标准限值</w:t>
            </w:r>
            <w:r w:rsidR="002A4358">
              <w:rPr>
                <w:rFonts w:eastAsiaTheme="minorEastAsia" w:cs="Times New Roman" w:hint="eastAsia"/>
                <w:bCs/>
                <w:sz w:val="21"/>
                <w:szCs w:val="21"/>
              </w:rPr>
              <w:t>。</w:t>
            </w:r>
          </w:p>
          <w:p w14:paraId="03263303" w14:textId="77777777" w:rsidR="005B461B" w:rsidRPr="009E2FEA" w:rsidRDefault="005B461B" w:rsidP="002A4358">
            <w:pPr>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3</w:t>
            </w:r>
            <w:r w:rsidRPr="009E2FEA">
              <w:rPr>
                <w:rFonts w:ascii="Times New Roman" w:eastAsia="宋体" w:hAnsi="Times New Roman"/>
                <w:sz w:val="24"/>
                <w:szCs w:val="21"/>
              </w:rPr>
              <w:t>）噪声</w:t>
            </w:r>
          </w:p>
          <w:p w14:paraId="6B7FAE03" w14:textId="3310C772" w:rsidR="005B461B" w:rsidRPr="009E2FEA" w:rsidRDefault="005B461B" w:rsidP="002A4358">
            <w:pPr>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营运期噪声排放执行《工业企业厂界环境噪声排放标准》（</w:t>
            </w:r>
            <w:r w:rsidRPr="009E2FEA">
              <w:rPr>
                <w:rFonts w:ascii="Times New Roman" w:eastAsia="宋体" w:hAnsi="Times New Roman"/>
                <w:sz w:val="24"/>
                <w:szCs w:val="21"/>
              </w:rPr>
              <w:t>GB12348-2008</w:t>
            </w:r>
            <w:r w:rsidRPr="009E2FEA">
              <w:rPr>
                <w:rFonts w:ascii="Times New Roman" w:eastAsia="宋体" w:hAnsi="Times New Roman"/>
                <w:sz w:val="24"/>
                <w:szCs w:val="21"/>
              </w:rPr>
              <w:t>）中</w:t>
            </w:r>
            <w:r w:rsidRPr="009E2FEA">
              <w:rPr>
                <w:rFonts w:ascii="Times New Roman" w:eastAsia="宋体" w:hAnsi="Times New Roman"/>
                <w:sz w:val="24"/>
                <w:szCs w:val="21"/>
              </w:rPr>
              <w:t>3</w:t>
            </w:r>
            <w:r w:rsidRPr="009E2FEA">
              <w:rPr>
                <w:rFonts w:ascii="Times New Roman" w:eastAsia="宋体" w:hAnsi="Times New Roman"/>
                <w:sz w:val="24"/>
                <w:szCs w:val="21"/>
              </w:rPr>
              <w:t>类功能区标准限值，即昼间</w:t>
            </w:r>
            <w:r w:rsidRPr="009E2FEA">
              <w:rPr>
                <w:rFonts w:ascii="Times New Roman" w:eastAsia="宋体" w:hAnsi="Times New Roman"/>
                <w:sz w:val="24"/>
                <w:szCs w:val="21"/>
              </w:rPr>
              <w:t>65dB</w:t>
            </w:r>
            <w:r w:rsidRPr="009E2FEA">
              <w:rPr>
                <w:rFonts w:ascii="Times New Roman" w:eastAsia="宋体" w:hAnsi="Times New Roman"/>
                <w:sz w:val="24"/>
                <w:szCs w:val="21"/>
              </w:rPr>
              <w:t>（</w:t>
            </w:r>
            <w:r w:rsidRPr="009E2FEA">
              <w:rPr>
                <w:rFonts w:ascii="Times New Roman" w:eastAsia="宋体" w:hAnsi="Times New Roman"/>
                <w:sz w:val="24"/>
                <w:szCs w:val="21"/>
              </w:rPr>
              <w:t>A</w:t>
            </w:r>
            <w:r w:rsidRPr="009E2FEA">
              <w:rPr>
                <w:rFonts w:ascii="Times New Roman" w:eastAsia="宋体" w:hAnsi="Times New Roman"/>
                <w:sz w:val="24"/>
                <w:szCs w:val="21"/>
              </w:rPr>
              <w:t>），夜间</w:t>
            </w:r>
            <w:r w:rsidRPr="009E2FEA">
              <w:rPr>
                <w:rFonts w:ascii="Times New Roman" w:eastAsia="宋体" w:hAnsi="Times New Roman"/>
                <w:sz w:val="24"/>
                <w:szCs w:val="21"/>
              </w:rPr>
              <w:t>55dB</w:t>
            </w:r>
            <w:r w:rsidRPr="009E2FEA">
              <w:rPr>
                <w:rFonts w:ascii="Times New Roman" w:eastAsia="宋体" w:hAnsi="Times New Roman"/>
                <w:sz w:val="24"/>
                <w:szCs w:val="21"/>
              </w:rPr>
              <w:t>（</w:t>
            </w:r>
            <w:r w:rsidRPr="009E2FEA">
              <w:rPr>
                <w:rFonts w:ascii="Times New Roman" w:eastAsia="宋体" w:hAnsi="Times New Roman"/>
                <w:sz w:val="24"/>
                <w:szCs w:val="21"/>
              </w:rPr>
              <w:t>A</w:t>
            </w:r>
            <w:r w:rsidRPr="009E2FEA">
              <w:rPr>
                <w:rFonts w:ascii="Times New Roman" w:eastAsia="宋体" w:hAnsi="Times New Roman"/>
                <w:sz w:val="24"/>
                <w:szCs w:val="21"/>
              </w:rPr>
              <w:t>）。</w:t>
            </w:r>
          </w:p>
          <w:p w14:paraId="1C43A494" w14:textId="77777777" w:rsidR="005B461B" w:rsidRPr="009E2FEA" w:rsidRDefault="005B461B" w:rsidP="005B461B">
            <w:pPr>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4</w:t>
            </w:r>
            <w:r w:rsidRPr="009E2FEA">
              <w:rPr>
                <w:rFonts w:ascii="Times New Roman" w:eastAsia="宋体" w:hAnsi="Times New Roman"/>
                <w:sz w:val="24"/>
                <w:szCs w:val="21"/>
              </w:rPr>
              <w:t>）固体废物</w:t>
            </w:r>
          </w:p>
          <w:p w14:paraId="3DD8EA02" w14:textId="0601FF02" w:rsidR="005B461B" w:rsidRPr="009E2FEA" w:rsidRDefault="005B461B" w:rsidP="005B461B">
            <w:pPr>
              <w:spacing w:after="0" w:line="360" w:lineRule="auto"/>
              <w:ind w:firstLineChars="200" w:firstLine="480"/>
              <w:jc w:val="both"/>
              <w:rPr>
                <w:rFonts w:ascii="Times New Roman" w:eastAsia="宋体" w:hAnsi="Times New Roman"/>
              </w:rPr>
            </w:pPr>
            <w:r w:rsidRPr="009E2FEA">
              <w:rPr>
                <w:rFonts w:ascii="Times New Roman" w:eastAsia="宋体" w:hAnsi="Times New Roman"/>
                <w:sz w:val="24"/>
                <w:szCs w:val="21"/>
              </w:rPr>
              <w:t>一般工业固体废物执行</w:t>
            </w:r>
            <w:r w:rsidR="00D26981" w:rsidRPr="00D26981">
              <w:rPr>
                <w:rFonts w:ascii="Times New Roman" w:eastAsia="宋体" w:hAnsi="Times New Roman" w:hint="eastAsia"/>
                <w:sz w:val="24"/>
                <w:szCs w:val="21"/>
              </w:rPr>
              <w:t>《一般工业固体废物贮存和填埋污染控制标准》</w:t>
            </w:r>
            <w:r w:rsidR="00D26981" w:rsidRPr="00D26981">
              <w:rPr>
                <w:rFonts w:ascii="Times New Roman" w:eastAsia="宋体" w:hAnsi="Times New Roman" w:hint="eastAsia"/>
                <w:sz w:val="24"/>
                <w:szCs w:val="21"/>
              </w:rPr>
              <w:t>(GB 18599-2020)</w:t>
            </w:r>
            <w:r w:rsidRPr="009E2FEA">
              <w:rPr>
                <w:rFonts w:ascii="Times New Roman" w:eastAsia="宋体" w:hAnsi="Times New Roman"/>
                <w:sz w:val="24"/>
                <w:szCs w:val="21"/>
              </w:rPr>
              <w:t>，危险废物暂存场所应满足</w:t>
            </w:r>
            <w:r w:rsidR="00D26981" w:rsidRPr="00D26981">
              <w:rPr>
                <w:rFonts w:ascii="Times New Roman" w:eastAsia="宋体" w:hAnsi="Times New Roman" w:hint="eastAsia"/>
                <w:sz w:val="24"/>
                <w:szCs w:val="21"/>
              </w:rPr>
              <w:t>《危险废物贮存污染控制标准》（</w:t>
            </w:r>
            <w:r w:rsidR="00D26981" w:rsidRPr="00D26981">
              <w:rPr>
                <w:rFonts w:ascii="Times New Roman" w:eastAsia="宋体" w:hAnsi="Times New Roman" w:hint="eastAsia"/>
                <w:sz w:val="24"/>
                <w:szCs w:val="21"/>
              </w:rPr>
              <w:t>GB 18597-2023</w:t>
            </w:r>
            <w:r w:rsidR="00D26981" w:rsidRPr="00D26981">
              <w:rPr>
                <w:rFonts w:ascii="Times New Roman" w:eastAsia="宋体" w:hAnsi="Times New Roman" w:hint="eastAsia"/>
                <w:sz w:val="24"/>
                <w:szCs w:val="21"/>
              </w:rPr>
              <w:t>）</w:t>
            </w:r>
            <w:r w:rsidRPr="009E2FEA">
              <w:rPr>
                <w:rFonts w:ascii="Times New Roman" w:eastAsia="宋体" w:hAnsi="Times New Roman"/>
                <w:sz w:val="24"/>
                <w:szCs w:val="21"/>
              </w:rPr>
              <w:t>的要求，转移应按照</w:t>
            </w:r>
            <w:r w:rsidR="00D26981" w:rsidRPr="00D26981">
              <w:rPr>
                <w:rFonts w:ascii="Times New Roman" w:eastAsia="宋体" w:hAnsi="Times New Roman" w:hint="eastAsia"/>
                <w:sz w:val="24"/>
                <w:szCs w:val="21"/>
              </w:rPr>
              <w:t>《危险废物转移管理办法》</w:t>
            </w:r>
            <w:r w:rsidRPr="009E2FEA">
              <w:rPr>
                <w:rFonts w:ascii="Times New Roman" w:eastAsia="宋体" w:hAnsi="Times New Roman"/>
                <w:sz w:val="24"/>
                <w:szCs w:val="21"/>
              </w:rPr>
              <w:t>执行转移联单制度。</w:t>
            </w:r>
          </w:p>
          <w:p w14:paraId="272EE818" w14:textId="77777777" w:rsidR="005B461B" w:rsidRPr="009E2FEA" w:rsidRDefault="005B461B" w:rsidP="005B461B">
            <w:pPr>
              <w:rPr>
                <w:rFonts w:ascii="Times New Roman" w:eastAsia="宋体" w:hAnsi="Times New Roman"/>
              </w:rPr>
            </w:pPr>
          </w:p>
          <w:p w14:paraId="5B1E9469" w14:textId="77777777" w:rsidR="005B461B" w:rsidRPr="009E2FEA" w:rsidRDefault="005B461B" w:rsidP="005B461B">
            <w:pPr>
              <w:rPr>
                <w:rFonts w:ascii="Times New Roman" w:eastAsia="宋体" w:hAnsi="Times New Roman"/>
              </w:rPr>
            </w:pPr>
          </w:p>
          <w:p w14:paraId="3C4F51D9" w14:textId="77777777" w:rsidR="005B461B" w:rsidRPr="009E2FEA" w:rsidRDefault="005B461B" w:rsidP="005B461B">
            <w:pPr>
              <w:rPr>
                <w:rFonts w:ascii="Times New Roman" w:eastAsia="宋体" w:hAnsi="Times New Roman"/>
              </w:rPr>
            </w:pPr>
          </w:p>
          <w:p w14:paraId="10896190" w14:textId="77777777" w:rsidR="005B461B" w:rsidRPr="009E2FEA" w:rsidRDefault="005B461B" w:rsidP="005B461B">
            <w:pPr>
              <w:rPr>
                <w:rFonts w:ascii="Times New Roman" w:eastAsia="宋体" w:hAnsi="Times New Roman"/>
              </w:rPr>
            </w:pPr>
          </w:p>
          <w:p w14:paraId="54EAE7D2" w14:textId="77777777" w:rsidR="005B461B" w:rsidRPr="009E2FEA" w:rsidRDefault="005B461B" w:rsidP="005B461B">
            <w:pPr>
              <w:rPr>
                <w:rFonts w:ascii="Times New Roman" w:eastAsia="宋体" w:hAnsi="Times New Roman"/>
              </w:rPr>
            </w:pPr>
          </w:p>
          <w:p w14:paraId="020F8415" w14:textId="77777777" w:rsidR="005B461B" w:rsidRPr="009E2FEA" w:rsidRDefault="005B461B" w:rsidP="005B461B">
            <w:pPr>
              <w:rPr>
                <w:rFonts w:ascii="Times New Roman" w:eastAsia="宋体" w:hAnsi="Times New Roman"/>
              </w:rPr>
            </w:pPr>
          </w:p>
          <w:p w14:paraId="59690DF2" w14:textId="77777777" w:rsidR="005B461B" w:rsidRPr="009E2FEA" w:rsidRDefault="005B461B" w:rsidP="005B461B">
            <w:pPr>
              <w:rPr>
                <w:rFonts w:ascii="Times New Roman" w:eastAsia="宋体" w:hAnsi="Times New Roman"/>
              </w:rPr>
            </w:pPr>
          </w:p>
          <w:p w14:paraId="70DFB605" w14:textId="284AD20D" w:rsidR="005B461B" w:rsidRPr="009E2FEA" w:rsidRDefault="005B461B" w:rsidP="005B461B">
            <w:pPr>
              <w:rPr>
                <w:rFonts w:ascii="Times New Roman" w:eastAsia="宋体" w:hAnsi="Times New Roman"/>
              </w:rPr>
            </w:pPr>
          </w:p>
        </w:tc>
      </w:tr>
    </w:tbl>
    <w:p w14:paraId="0B87C377" w14:textId="77777777" w:rsidR="007B4EA2" w:rsidRPr="009E2FEA" w:rsidRDefault="00EB3B3E">
      <w:pPr>
        <w:pStyle w:val="1"/>
        <w:spacing w:after="0"/>
        <w:rPr>
          <w:rFonts w:ascii="Times New Roman" w:hAnsi="Times New Roman"/>
        </w:rPr>
      </w:pPr>
      <w:r w:rsidRPr="009E2FEA">
        <w:rPr>
          <w:rFonts w:ascii="Times New Roman" w:hAnsi="Times New Roman"/>
          <w:sz w:val="24"/>
          <w:szCs w:val="21"/>
        </w:rPr>
        <w:lastRenderedPageBreak/>
        <w:br w:type="page"/>
      </w:r>
      <w:r w:rsidRPr="009E2FEA">
        <w:rPr>
          <w:rFonts w:ascii="Times New Roman" w:hAnsi="Times New Roman"/>
          <w:kern w:val="0"/>
          <w:sz w:val="24"/>
          <w:szCs w:val="21"/>
        </w:rPr>
        <w:lastRenderedPageBreak/>
        <w:t>表二：项目概况</w:t>
      </w:r>
    </w:p>
    <w:tbl>
      <w:tblPr>
        <w:tblW w:w="92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9288"/>
      </w:tblGrid>
      <w:tr w:rsidR="009E2FEA" w:rsidRPr="009E2FEA" w14:paraId="351F8623" w14:textId="77777777" w:rsidTr="00CA7E93">
        <w:trPr>
          <w:trHeight w:val="12455"/>
          <w:jc w:val="center"/>
        </w:trPr>
        <w:tc>
          <w:tcPr>
            <w:tcW w:w="9288" w:type="dxa"/>
          </w:tcPr>
          <w:p w14:paraId="1A7B7C9E" w14:textId="14D41F6C" w:rsidR="00164BD1" w:rsidRPr="009E2FEA" w:rsidRDefault="00EB3B3E">
            <w:pPr>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2.1</w:t>
            </w:r>
            <w:r w:rsidR="00164BD1" w:rsidRPr="009E2FEA">
              <w:rPr>
                <w:rFonts w:ascii="Times New Roman" w:eastAsia="宋体" w:hAnsi="Times New Roman"/>
                <w:b/>
                <w:bCs/>
                <w:sz w:val="24"/>
                <w:szCs w:val="21"/>
              </w:rPr>
              <w:t>项目建设情况及进程</w:t>
            </w:r>
          </w:p>
          <w:p w14:paraId="0DBBCE0B" w14:textId="77777777" w:rsidR="002A4358" w:rsidRPr="002A4358" w:rsidRDefault="002A4358" w:rsidP="002A4358">
            <w:pPr>
              <w:spacing w:after="0" w:line="360" w:lineRule="auto"/>
              <w:ind w:firstLineChars="200" w:firstLine="480"/>
              <w:rPr>
                <w:rFonts w:ascii="Times New Roman" w:eastAsia="宋体" w:hAnsi="Times New Roman"/>
                <w:sz w:val="24"/>
                <w:szCs w:val="21"/>
              </w:rPr>
            </w:pPr>
            <w:bookmarkStart w:id="1" w:name="_Hlk91521886"/>
            <w:r w:rsidRPr="002A4358">
              <w:rPr>
                <w:rFonts w:ascii="Times New Roman" w:eastAsia="宋体" w:hAnsi="Times New Roman" w:hint="eastAsia"/>
                <w:sz w:val="24"/>
                <w:szCs w:val="21"/>
              </w:rPr>
              <w:t>2023</w:t>
            </w:r>
            <w:r w:rsidRPr="002A4358">
              <w:rPr>
                <w:rFonts w:ascii="Times New Roman" w:eastAsia="宋体" w:hAnsi="Times New Roman" w:hint="eastAsia"/>
                <w:sz w:val="24"/>
                <w:szCs w:val="21"/>
              </w:rPr>
              <w:t>年</w:t>
            </w:r>
            <w:r w:rsidRPr="002A4358">
              <w:rPr>
                <w:rFonts w:ascii="Times New Roman" w:eastAsia="宋体" w:hAnsi="Times New Roman" w:hint="eastAsia"/>
                <w:sz w:val="24"/>
                <w:szCs w:val="21"/>
              </w:rPr>
              <w:t>2</w:t>
            </w:r>
            <w:r w:rsidRPr="002A4358">
              <w:rPr>
                <w:rFonts w:ascii="Times New Roman" w:eastAsia="宋体" w:hAnsi="Times New Roman" w:hint="eastAsia"/>
                <w:sz w:val="24"/>
                <w:szCs w:val="21"/>
              </w:rPr>
              <w:t>月，长安汽车委托中煤科工重庆设计研究院（集团）有限公司完成了《重庆长安汽车股份有限公司长安汽车中德产业园办公研发基地改扩建项目环境影响报告表》；</w:t>
            </w:r>
          </w:p>
          <w:p w14:paraId="78DC4247" w14:textId="77777777" w:rsidR="002A4358" w:rsidRPr="002A4358" w:rsidRDefault="002A4358" w:rsidP="002A4358">
            <w:pPr>
              <w:spacing w:after="0" w:line="360" w:lineRule="auto"/>
              <w:ind w:firstLineChars="200" w:firstLine="480"/>
              <w:rPr>
                <w:rFonts w:ascii="Times New Roman" w:eastAsia="宋体" w:hAnsi="Times New Roman"/>
                <w:sz w:val="24"/>
                <w:szCs w:val="21"/>
              </w:rPr>
            </w:pPr>
            <w:r w:rsidRPr="002A4358">
              <w:rPr>
                <w:rFonts w:ascii="Times New Roman" w:eastAsia="宋体" w:hAnsi="Times New Roman" w:hint="eastAsia"/>
                <w:sz w:val="24"/>
                <w:szCs w:val="21"/>
              </w:rPr>
              <w:t>2023</w:t>
            </w:r>
            <w:r w:rsidRPr="002A4358">
              <w:rPr>
                <w:rFonts w:ascii="Times New Roman" w:eastAsia="宋体" w:hAnsi="Times New Roman" w:hint="eastAsia"/>
                <w:sz w:val="24"/>
                <w:szCs w:val="21"/>
              </w:rPr>
              <w:t>年</w:t>
            </w:r>
            <w:r w:rsidRPr="002A4358">
              <w:rPr>
                <w:rFonts w:ascii="Times New Roman" w:eastAsia="宋体" w:hAnsi="Times New Roman" w:hint="eastAsia"/>
                <w:sz w:val="24"/>
                <w:szCs w:val="21"/>
              </w:rPr>
              <w:t>3</w:t>
            </w:r>
            <w:r w:rsidRPr="002A4358">
              <w:rPr>
                <w:rFonts w:ascii="Times New Roman" w:eastAsia="宋体" w:hAnsi="Times New Roman" w:hint="eastAsia"/>
                <w:sz w:val="24"/>
                <w:szCs w:val="21"/>
              </w:rPr>
              <w:t>月</w:t>
            </w:r>
            <w:r w:rsidRPr="002A4358">
              <w:rPr>
                <w:rFonts w:ascii="Times New Roman" w:eastAsia="宋体" w:hAnsi="Times New Roman" w:hint="eastAsia"/>
                <w:sz w:val="24"/>
                <w:szCs w:val="21"/>
              </w:rPr>
              <w:t>3</w:t>
            </w:r>
            <w:r w:rsidRPr="002A4358">
              <w:rPr>
                <w:rFonts w:ascii="Times New Roman" w:eastAsia="宋体" w:hAnsi="Times New Roman" w:hint="eastAsia"/>
                <w:sz w:val="24"/>
                <w:szCs w:val="21"/>
              </w:rPr>
              <w:t>日，项目取得了重庆市生态环境局两江新区分局下发的《重庆市建设项目环境影响评价文件批准书》（渝（两江）环准〔</w:t>
            </w:r>
            <w:r w:rsidRPr="002A4358">
              <w:rPr>
                <w:rFonts w:ascii="Times New Roman" w:eastAsia="宋体" w:hAnsi="Times New Roman" w:hint="eastAsia"/>
                <w:sz w:val="24"/>
                <w:szCs w:val="21"/>
              </w:rPr>
              <w:t>2023</w:t>
            </w:r>
            <w:r w:rsidRPr="002A4358">
              <w:rPr>
                <w:rFonts w:ascii="Times New Roman" w:eastAsia="宋体" w:hAnsi="Times New Roman" w:hint="eastAsia"/>
                <w:sz w:val="24"/>
                <w:szCs w:val="21"/>
              </w:rPr>
              <w:t>〕</w:t>
            </w:r>
            <w:r w:rsidRPr="002A4358">
              <w:rPr>
                <w:rFonts w:ascii="Times New Roman" w:eastAsia="宋体" w:hAnsi="Times New Roman" w:hint="eastAsia"/>
                <w:sz w:val="24"/>
                <w:szCs w:val="21"/>
              </w:rPr>
              <w:t>21</w:t>
            </w:r>
            <w:r w:rsidRPr="002A4358">
              <w:rPr>
                <w:rFonts w:ascii="Times New Roman" w:eastAsia="宋体" w:hAnsi="Times New Roman" w:hint="eastAsia"/>
                <w:sz w:val="24"/>
                <w:szCs w:val="21"/>
              </w:rPr>
              <w:t>号）；</w:t>
            </w:r>
            <w:r w:rsidRPr="002A4358">
              <w:rPr>
                <w:rFonts w:ascii="Times New Roman" w:eastAsia="宋体" w:hAnsi="Times New Roman" w:hint="eastAsia"/>
                <w:sz w:val="24"/>
                <w:szCs w:val="21"/>
              </w:rPr>
              <w:t>2023</w:t>
            </w:r>
            <w:r w:rsidRPr="002A4358">
              <w:rPr>
                <w:rFonts w:ascii="Times New Roman" w:eastAsia="宋体" w:hAnsi="Times New Roman" w:hint="eastAsia"/>
                <w:sz w:val="24"/>
                <w:szCs w:val="21"/>
              </w:rPr>
              <w:t>年</w:t>
            </w:r>
            <w:r w:rsidRPr="002A4358">
              <w:rPr>
                <w:rFonts w:ascii="Times New Roman" w:eastAsia="宋体" w:hAnsi="Times New Roman" w:hint="eastAsia"/>
                <w:sz w:val="24"/>
                <w:szCs w:val="21"/>
              </w:rPr>
              <w:t>3</w:t>
            </w:r>
            <w:r w:rsidRPr="002A4358">
              <w:rPr>
                <w:rFonts w:ascii="Times New Roman" w:eastAsia="宋体" w:hAnsi="Times New Roman" w:hint="eastAsia"/>
                <w:sz w:val="24"/>
                <w:szCs w:val="21"/>
              </w:rPr>
              <w:t>月，项目开工建设；</w:t>
            </w:r>
          </w:p>
          <w:p w14:paraId="34E7862B" w14:textId="77777777" w:rsidR="002A4358" w:rsidRPr="002A4358" w:rsidRDefault="002A4358" w:rsidP="002A4358">
            <w:pPr>
              <w:spacing w:after="0" w:line="360" w:lineRule="auto"/>
              <w:ind w:firstLineChars="200" w:firstLine="480"/>
              <w:rPr>
                <w:rFonts w:ascii="Times New Roman" w:eastAsia="宋体" w:hAnsi="Times New Roman"/>
                <w:sz w:val="24"/>
                <w:szCs w:val="21"/>
              </w:rPr>
            </w:pPr>
            <w:r w:rsidRPr="002A4358">
              <w:rPr>
                <w:rFonts w:ascii="Times New Roman" w:eastAsia="宋体" w:hAnsi="Times New Roman" w:hint="eastAsia"/>
                <w:sz w:val="24"/>
                <w:szCs w:val="21"/>
              </w:rPr>
              <w:t>2023</w:t>
            </w:r>
            <w:r w:rsidRPr="002A4358">
              <w:rPr>
                <w:rFonts w:ascii="Times New Roman" w:eastAsia="宋体" w:hAnsi="Times New Roman" w:hint="eastAsia"/>
                <w:sz w:val="24"/>
                <w:szCs w:val="21"/>
              </w:rPr>
              <w:t>年</w:t>
            </w:r>
            <w:r w:rsidRPr="002A4358">
              <w:rPr>
                <w:rFonts w:ascii="Times New Roman" w:eastAsia="宋体" w:hAnsi="Times New Roman" w:hint="eastAsia"/>
                <w:sz w:val="24"/>
                <w:szCs w:val="21"/>
              </w:rPr>
              <w:t>5</w:t>
            </w:r>
            <w:r w:rsidRPr="002A4358">
              <w:rPr>
                <w:rFonts w:ascii="Times New Roman" w:eastAsia="宋体" w:hAnsi="Times New Roman" w:hint="eastAsia"/>
                <w:sz w:val="24"/>
                <w:szCs w:val="21"/>
              </w:rPr>
              <w:t>月，项目主体工程基本竣工开始调试。项目从施工至今无环境投诉、违法或处罚记录等；</w:t>
            </w:r>
          </w:p>
          <w:p w14:paraId="15CCF8DD" w14:textId="3112FA83" w:rsidR="00C9542F" w:rsidRPr="009E2FEA" w:rsidRDefault="002A4358" w:rsidP="002A4358">
            <w:pPr>
              <w:spacing w:after="0" w:line="360" w:lineRule="auto"/>
              <w:ind w:firstLineChars="200" w:firstLine="480"/>
              <w:rPr>
                <w:rFonts w:ascii="Times New Roman" w:eastAsia="宋体" w:hAnsi="Times New Roman"/>
                <w:sz w:val="24"/>
                <w:szCs w:val="21"/>
              </w:rPr>
            </w:pPr>
            <w:r w:rsidRPr="002A4358">
              <w:rPr>
                <w:rFonts w:ascii="Times New Roman" w:eastAsia="宋体" w:hAnsi="Times New Roman" w:hint="eastAsia"/>
                <w:sz w:val="24"/>
                <w:szCs w:val="21"/>
              </w:rPr>
              <w:t>根据《固定污染源排污许可分类管理名录》（</w:t>
            </w:r>
            <w:r w:rsidRPr="002A4358">
              <w:rPr>
                <w:rFonts w:ascii="Times New Roman" w:eastAsia="宋体" w:hAnsi="Times New Roman" w:hint="eastAsia"/>
                <w:sz w:val="24"/>
                <w:szCs w:val="21"/>
              </w:rPr>
              <w:t>2019</w:t>
            </w:r>
            <w:r w:rsidRPr="002A4358">
              <w:rPr>
                <w:rFonts w:ascii="Times New Roman" w:eastAsia="宋体" w:hAnsi="Times New Roman" w:hint="eastAsia"/>
                <w:sz w:val="24"/>
                <w:szCs w:val="21"/>
              </w:rPr>
              <w:t>版），项目不属于排污许可管理范畴。</w:t>
            </w:r>
          </w:p>
          <w:bookmarkEnd w:id="1"/>
          <w:p w14:paraId="726261BA" w14:textId="6601B188" w:rsidR="007B4EA2" w:rsidRPr="009E2FEA" w:rsidRDefault="00164BD1">
            <w:pPr>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2.2</w:t>
            </w:r>
            <w:r w:rsidR="00EB3B3E" w:rsidRPr="009E2FEA">
              <w:rPr>
                <w:rFonts w:ascii="Times New Roman" w:eastAsia="宋体" w:hAnsi="Times New Roman"/>
                <w:b/>
                <w:bCs/>
                <w:sz w:val="24"/>
                <w:szCs w:val="21"/>
              </w:rPr>
              <w:t>地理位置及平面布置</w:t>
            </w:r>
          </w:p>
          <w:p w14:paraId="434C10EF" w14:textId="2D1C3490" w:rsidR="007B4EA2" w:rsidRPr="009E2FEA" w:rsidRDefault="00EB3B3E">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1</w:t>
            </w:r>
            <w:r w:rsidRPr="009E2FEA">
              <w:rPr>
                <w:rFonts w:ascii="Times New Roman" w:eastAsia="宋体" w:hAnsi="Times New Roman"/>
                <w:sz w:val="24"/>
                <w:szCs w:val="21"/>
              </w:rPr>
              <w:t>）地理位置及外环境关系</w:t>
            </w:r>
          </w:p>
          <w:p w14:paraId="58327E1C" w14:textId="77777777" w:rsidR="007B4EA2" w:rsidRPr="009E2FEA" w:rsidRDefault="00EB3B3E">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根据现场踏勘核实，项目建设地点及外环境概况与环评阶段相比无变更，如下：</w:t>
            </w:r>
          </w:p>
          <w:p w14:paraId="29BC3934" w14:textId="39C9EA9E" w:rsidR="002A4358" w:rsidRDefault="002A4358" w:rsidP="002A4358">
            <w:pPr>
              <w:spacing w:after="0" w:line="360" w:lineRule="auto"/>
              <w:ind w:firstLineChars="200" w:firstLine="480"/>
              <w:rPr>
                <w:rFonts w:ascii="Times New Roman" w:eastAsia="宋体" w:hAnsi="Times New Roman"/>
                <w:sz w:val="24"/>
                <w:szCs w:val="21"/>
              </w:rPr>
            </w:pPr>
            <w:bookmarkStart w:id="2" w:name="_Toc283045202"/>
            <w:bookmarkStart w:id="3" w:name="_Toc283044804"/>
            <w:r w:rsidRPr="002A4358">
              <w:rPr>
                <w:rFonts w:ascii="Times New Roman" w:eastAsia="宋体" w:hAnsi="Times New Roman" w:hint="eastAsia"/>
                <w:sz w:val="24"/>
                <w:szCs w:val="21"/>
              </w:rPr>
              <w:t>项目位于重庆市渝北区两江大道</w:t>
            </w:r>
            <w:r w:rsidRPr="002A4358">
              <w:rPr>
                <w:rFonts w:ascii="Times New Roman" w:eastAsia="宋体" w:hAnsi="Times New Roman" w:hint="eastAsia"/>
                <w:sz w:val="24"/>
                <w:szCs w:val="21"/>
              </w:rPr>
              <w:t>346</w:t>
            </w:r>
            <w:r w:rsidRPr="002A4358">
              <w:rPr>
                <w:rFonts w:ascii="Times New Roman" w:eastAsia="宋体" w:hAnsi="Times New Roman" w:hint="eastAsia"/>
                <w:sz w:val="24"/>
                <w:szCs w:val="21"/>
              </w:rPr>
              <w:t>号（龙兴园区），根据现场踏勘及调查，项目周边以工业企业为主，包括上华平（重庆）智造园、华平（重庆）智造园二期、北汽瑞延（重庆）汽车饰件有限公司、渝北大岭加油站等。</w:t>
            </w:r>
            <w:r>
              <w:rPr>
                <w:rFonts w:ascii="Times New Roman" w:eastAsia="宋体" w:hAnsi="Times New Roman" w:hint="eastAsia"/>
                <w:sz w:val="24"/>
                <w:szCs w:val="21"/>
              </w:rPr>
              <w:t>项目所在地</w:t>
            </w:r>
            <w:r w:rsidRPr="002A4358">
              <w:rPr>
                <w:rFonts w:ascii="Times New Roman" w:eastAsia="宋体" w:hAnsi="Times New Roman" w:hint="eastAsia"/>
                <w:sz w:val="24"/>
                <w:szCs w:val="21"/>
              </w:rPr>
              <w:t>不涉及自然保护区、不涉及风景名胜区、不侵占基本农田保护区等敏感保护目标，不在渝北区生态保护红线范围内。</w:t>
            </w:r>
          </w:p>
          <w:bookmarkEnd w:id="2"/>
          <w:bookmarkEnd w:id="3"/>
          <w:p w14:paraId="01836553" w14:textId="2647FE9D" w:rsidR="007B4EA2" w:rsidRPr="009E2FEA" w:rsidRDefault="00EB3B3E">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项目地理位置见附图</w:t>
            </w:r>
            <w:r w:rsidRPr="009E2FEA">
              <w:rPr>
                <w:rFonts w:ascii="Times New Roman" w:eastAsia="宋体" w:hAnsi="Times New Roman"/>
                <w:sz w:val="24"/>
                <w:szCs w:val="21"/>
              </w:rPr>
              <w:t>1</w:t>
            </w:r>
            <w:r w:rsidRPr="009E2FEA">
              <w:rPr>
                <w:rFonts w:ascii="Times New Roman" w:eastAsia="宋体" w:hAnsi="Times New Roman"/>
                <w:sz w:val="24"/>
                <w:szCs w:val="21"/>
              </w:rPr>
              <w:t>，总平面布置图详见附图</w:t>
            </w:r>
            <w:r w:rsidR="007E47E2">
              <w:rPr>
                <w:rFonts w:ascii="Times New Roman" w:eastAsia="宋体" w:hAnsi="Times New Roman"/>
                <w:sz w:val="24"/>
                <w:szCs w:val="21"/>
              </w:rPr>
              <w:t>3</w:t>
            </w:r>
            <w:r w:rsidRPr="009E2FEA">
              <w:rPr>
                <w:rFonts w:ascii="Times New Roman" w:eastAsia="宋体" w:hAnsi="Times New Roman"/>
                <w:sz w:val="24"/>
                <w:szCs w:val="21"/>
              </w:rPr>
              <w:t>，</w:t>
            </w:r>
            <w:r w:rsidR="00CD4876" w:rsidRPr="009E2FEA">
              <w:rPr>
                <w:rFonts w:ascii="Times New Roman" w:eastAsia="宋体" w:hAnsi="Times New Roman" w:hint="eastAsia"/>
                <w:sz w:val="24"/>
                <w:szCs w:val="21"/>
              </w:rPr>
              <w:t>外环境关系</w:t>
            </w:r>
            <w:r w:rsidRPr="009E2FEA">
              <w:rPr>
                <w:rFonts w:ascii="Times New Roman" w:eastAsia="宋体" w:hAnsi="Times New Roman"/>
                <w:sz w:val="24"/>
                <w:szCs w:val="21"/>
              </w:rPr>
              <w:t>分布图见附图</w:t>
            </w:r>
            <w:r w:rsidR="007E47E2">
              <w:rPr>
                <w:rFonts w:ascii="Times New Roman" w:eastAsia="宋体" w:hAnsi="Times New Roman"/>
                <w:sz w:val="24"/>
                <w:szCs w:val="21"/>
              </w:rPr>
              <w:t>4</w:t>
            </w:r>
            <w:r w:rsidRPr="009E2FEA">
              <w:rPr>
                <w:rFonts w:ascii="Times New Roman" w:eastAsia="宋体" w:hAnsi="Times New Roman"/>
                <w:sz w:val="24"/>
                <w:szCs w:val="21"/>
              </w:rPr>
              <w:t>。</w:t>
            </w:r>
            <w:r w:rsidR="007909AC">
              <w:rPr>
                <w:rFonts w:ascii="Times New Roman" w:eastAsia="宋体" w:hAnsi="Times New Roman" w:hint="eastAsia"/>
                <w:sz w:val="24"/>
                <w:szCs w:val="21"/>
              </w:rPr>
              <w:t>验收项目周边</w:t>
            </w:r>
            <w:r w:rsidR="007909AC">
              <w:rPr>
                <w:rFonts w:ascii="Times New Roman" w:eastAsia="宋体" w:hAnsi="Times New Roman" w:hint="eastAsia"/>
                <w:sz w:val="24"/>
                <w:szCs w:val="21"/>
              </w:rPr>
              <w:t>5</w:t>
            </w:r>
            <w:r w:rsidR="007909AC">
              <w:rPr>
                <w:rFonts w:ascii="Times New Roman" w:eastAsia="宋体" w:hAnsi="Times New Roman"/>
                <w:sz w:val="24"/>
                <w:szCs w:val="21"/>
              </w:rPr>
              <w:t>00</w:t>
            </w:r>
            <w:r w:rsidR="007909AC">
              <w:rPr>
                <w:rFonts w:ascii="Times New Roman" w:eastAsia="宋体" w:hAnsi="Times New Roman" w:hint="eastAsia"/>
                <w:sz w:val="24"/>
                <w:szCs w:val="21"/>
              </w:rPr>
              <w:t>m</w:t>
            </w:r>
            <w:r w:rsidR="007909AC">
              <w:rPr>
                <w:rFonts w:ascii="Times New Roman" w:eastAsia="宋体" w:hAnsi="Times New Roman" w:hint="eastAsia"/>
                <w:sz w:val="24"/>
                <w:szCs w:val="21"/>
              </w:rPr>
              <w:t>范围内</w:t>
            </w:r>
            <w:r w:rsidRPr="009E2FEA">
              <w:rPr>
                <w:rFonts w:ascii="Times New Roman" w:eastAsia="宋体" w:hAnsi="Times New Roman"/>
                <w:sz w:val="24"/>
                <w:szCs w:val="21"/>
              </w:rPr>
              <w:t>环境保护目标分布情况见下表：</w:t>
            </w:r>
          </w:p>
          <w:p w14:paraId="28D2DA40" w14:textId="4B516EFA" w:rsidR="007B4EA2" w:rsidRPr="009E2FEA" w:rsidRDefault="00EB3B3E">
            <w:pPr>
              <w:spacing w:after="0"/>
              <w:jc w:val="center"/>
              <w:rPr>
                <w:rFonts w:ascii="Times New Roman" w:eastAsia="宋体" w:hAnsi="Times New Roman"/>
                <w:b/>
                <w:bCs/>
                <w:sz w:val="24"/>
                <w:szCs w:val="21"/>
              </w:rPr>
            </w:pPr>
            <w:r w:rsidRPr="009E2FEA">
              <w:rPr>
                <w:rFonts w:ascii="Times New Roman" w:eastAsia="宋体" w:hAnsi="Times New Roman"/>
                <w:b/>
                <w:bCs/>
                <w:sz w:val="24"/>
                <w:szCs w:val="21"/>
              </w:rPr>
              <w:t>表</w:t>
            </w:r>
            <w:r w:rsidRPr="009E2FEA">
              <w:rPr>
                <w:rFonts w:ascii="Times New Roman" w:eastAsia="宋体" w:hAnsi="Times New Roman"/>
                <w:b/>
                <w:bCs/>
                <w:sz w:val="24"/>
                <w:szCs w:val="21"/>
              </w:rPr>
              <w:t>2</w:t>
            </w:r>
            <w:r w:rsidR="0015553C" w:rsidRPr="009E2FEA">
              <w:rPr>
                <w:rFonts w:ascii="Times New Roman" w:eastAsia="宋体" w:hAnsi="Times New Roman"/>
                <w:b/>
                <w:bCs/>
                <w:sz w:val="24"/>
                <w:szCs w:val="21"/>
              </w:rPr>
              <w:t>.</w:t>
            </w:r>
            <w:r w:rsidR="00164BD1" w:rsidRPr="009E2FEA">
              <w:rPr>
                <w:rFonts w:ascii="Times New Roman" w:eastAsia="宋体" w:hAnsi="Times New Roman"/>
                <w:b/>
                <w:bCs/>
                <w:sz w:val="24"/>
                <w:szCs w:val="21"/>
              </w:rPr>
              <w:t>2</w:t>
            </w:r>
            <w:r w:rsidRPr="009E2FEA">
              <w:rPr>
                <w:rFonts w:ascii="Times New Roman" w:eastAsia="宋体" w:hAnsi="Times New Roman"/>
                <w:b/>
                <w:bCs/>
                <w:sz w:val="24"/>
                <w:szCs w:val="21"/>
              </w:rPr>
              <w:t xml:space="preserve">-1   </w:t>
            </w:r>
            <w:r w:rsidRPr="009E2FEA">
              <w:rPr>
                <w:rFonts w:ascii="Times New Roman" w:eastAsia="宋体" w:hAnsi="Times New Roman"/>
                <w:b/>
                <w:bCs/>
                <w:sz w:val="24"/>
                <w:szCs w:val="21"/>
              </w:rPr>
              <w:t>项目环境保护目标分布情况一览表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
              <w:gridCol w:w="1206"/>
              <w:gridCol w:w="1850"/>
              <w:gridCol w:w="1745"/>
              <w:gridCol w:w="1149"/>
              <w:gridCol w:w="1013"/>
              <w:gridCol w:w="828"/>
              <w:gridCol w:w="828"/>
            </w:tblGrid>
            <w:tr w:rsidR="002A4358" w:rsidRPr="00DB3161" w14:paraId="1F4C8753" w14:textId="1DE0525F" w:rsidTr="002A4358">
              <w:trPr>
                <w:cantSplit/>
                <w:trHeight w:val="454"/>
                <w:tblHeader/>
                <w:jc w:val="center"/>
              </w:trPr>
              <w:tc>
                <w:tcPr>
                  <w:tcW w:w="244" w:type="pct"/>
                  <w:vMerge w:val="restart"/>
                  <w:tcMar>
                    <w:left w:w="28" w:type="dxa"/>
                    <w:right w:w="28" w:type="dxa"/>
                  </w:tcMar>
                  <w:vAlign w:val="center"/>
                </w:tcPr>
                <w:p w14:paraId="39A67A87" w14:textId="77777777" w:rsidR="002A4358" w:rsidRPr="00DB3161" w:rsidRDefault="002A4358" w:rsidP="002A4358">
                  <w:pPr>
                    <w:pStyle w:val="aff8"/>
                    <w:spacing w:before="31" w:line="240" w:lineRule="atLeast"/>
                    <w:rPr>
                      <w:szCs w:val="21"/>
                    </w:rPr>
                  </w:pPr>
                  <w:r w:rsidRPr="00DB3161">
                    <w:rPr>
                      <w:rFonts w:hint="eastAsia"/>
                      <w:szCs w:val="21"/>
                    </w:rPr>
                    <w:t>编号</w:t>
                  </w:r>
                </w:p>
              </w:tc>
              <w:tc>
                <w:tcPr>
                  <w:tcW w:w="665" w:type="pct"/>
                  <w:vMerge w:val="restart"/>
                  <w:tcMar>
                    <w:left w:w="28" w:type="dxa"/>
                    <w:right w:w="28" w:type="dxa"/>
                  </w:tcMar>
                  <w:vAlign w:val="center"/>
                </w:tcPr>
                <w:p w14:paraId="42B74D2F" w14:textId="77777777" w:rsidR="002A4358" w:rsidRPr="00DB3161" w:rsidRDefault="002A4358" w:rsidP="002A4358">
                  <w:pPr>
                    <w:pStyle w:val="aff8"/>
                    <w:spacing w:before="31" w:line="240" w:lineRule="atLeast"/>
                    <w:rPr>
                      <w:szCs w:val="21"/>
                    </w:rPr>
                  </w:pPr>
                  <w:r w:rsidRPr="00DB3161">
                    <w:rPr>
                      <w:rFonts w:hint="eastAsia"/>
                      <w:szCs w:val="21"/>
                    </w:rPr>
                    <w:t>保护目标名称</w:t>
                  </w:r>
                </w:p>
              </w:tc>
              <w:tc>
                <w:tcPr>
                  <w:tcW w:w="1984" w:type="pct"/>
                  <w:gridSpan w:val="2"/>
                  <w:tcMar>
                    <w:left w:w="28" w:type="dxa"/>
                    <w:right w:w="28" w:type="dxa"/>
                  </w:tcMar>
                  <w:vAlign w:val="center"/>
                </w:tcPr>
                <w:p w14:paraId="0D18CA23" w14:textId="77777777" w:rsidR="002A4358" w:rsidRPr="00DB3161" w:rsidRDefault="002A4358" w:rsidP="002A4358">
                  <w:pPr>
                    <w:pStyle w:val="aff8"/>
                    <w:spacing w:before="31" w:line="240" w:lineRule="atLeast"/>
                    <w:rPr>
                      <w:szCs w:val="21"/>
                    </w:rPr>
                  </w:pPr>
                  <w:r w:rsidRPr="00DB3161">
                    <w:rPr>
                      <w:rFonts w:hint="eastAsia"/>
                      <w:szCs w:val="21"/>
                    </w:rPr>
                    <w:t>中心位置坐标</w:t>
                  </w:r>
                  <w:r w:rsidRPr="00DB3161">
                    <w:rPr>
                      <w:rFonts w:hint="eastAsia"/>
                      <w:szCs w:val="21"/>
                    </w:rPr>
                    <w:t>/m</w:t>
                  </w:r>
                </w:p>
              </w:tc>
              <w:tc>
                <w:tcPr>
                  <w:tcW w:w="634" w:type="pct"/>
                  <w:vMerge w:val="restart"/>
                  <w:tcMar>
                    <w:left w:w="28" w:type="dxa"/>
                    <w:right w:w="28" w:type="dxa"/>
                  </w:tcMar>
                  <w:vAlign w:val="center"/>
                </w:tcPr>
                <w:p w14:paraId="0B0F4DD3" w14:textId="77777777" w:rsidR="002A4358" w:rsidRPr="00DB3161" w:rsidRDefault="002A4358" w:rsidP="002A4358">
                  <w:pPr>
                    <w:pStyle w:val="aff8"/>
                    <w:spacing w:before="31" w:line="240" w:lineRule="atLeast"/>
                    <w:rPr>
                      <w:szCs w:val="21"/>
                    </w:rPr>
                  </w:pPr>
                  <w:r w:rsidRPr="00DB3161">
                    <w:rPr>
                      <w:rFonts w:hint="eastAsia"/>
                      <w:szCs w:val="21"/>
                    </w:rPr>
                    <w:t>保护内容</w:t>
                  </w:r>
                </w:p>
              </w:tc>
              <w:tc>
                <w:tcPr>
                  <w:tcW w:w="559" w:type="pct"/>
                  <w:vMerge w:val="restart"/>
                  <w:tcMar>
                    <w:left w:w="28" w:type="dxa"/>
                    <w:right w:w="28" w:type="dxa"/>
                  </w:tcMar>
                  <w:vAlign w:val="center"/>
                </w:tcPr>
                <w:p w14:paraId="65295877" w14:textId="77777777" w:rsidR="002A4358" w:rsidRPr="00DB3161" w:rsidRDefault="002A4358" w:rsidP="002A4358">
                  <w:pPr>
                    <w:pStyle w:val="aff8"/>
                    <w:spacing w:before="31" w:line="240" w:lineRule="atLeast"/>
                    <w:rPr>
                      <w:szCs w:val="21"/>
                    </w:rPr>
                  </w:pPr>
                  <w:r w:rsidRPr="00DB3161">
                    <w:rPr>
                      <w:rFonts w:hint="eastAsia"/>
                      <w:szCs w:val="21"/>
                    </w:rPr>
                    <w:t>相对厂址方位</w:t>
                  </w:r>
                </w:p>
              </w:tc>
              <w:tc>
                <w:tcPr>
                  <w:tcW w:w="457" w:type="pct"/>
                  <w:vMerge w:val="restart"/>
                  <w:tcMar>
                    <w:left w:w="28" w:type="dxa"/>
                    <w:right w:w="28" w:type="dxa"/>
                  </w:tcMar>
                  <w:vAlign w:val="center"/>
                </w:tcPr>
                <w:p w14:paraId="7E33ABA3" w14:textId="77777777" w:rsidR="002A4358" w:rsidRPr="00DB3161" w:rsidRDefault="002A4358" w:rsidP="002A4358">
                  <w:pPr>
                    <w:pStyle w:val="aff8"/>
                    <w:spacing w:before="31" w:line="240" w:lineRule="atLeast"/>
                    <w:rPr>
                      <w:szCs w:val="21"/>
                    </w:rPr>
                  </w:pPr>
                  <w:r w:rsidRPr="00DB3161">
                    <w:rPr>
                      <w:rFonts w:hint="eastAsia"/>
                      <w:szCs w:val="21"/>
                    </w:rPr>
                    <w:t>相对本项目距离（</w:t>
                  </w:r>
                  <w:r w:rsidRPr="00DB3161">
                    <w:rPr>
                      <w:rFonts w:hint="eastAsia"/>
                      <w:szCs w:val="21"/>
                    </w:rPr>
                    <w:t>m</w:t>
                  </w:r>
                  <w:r w:rsidRPr="00DB3161">
                    <w:rPr>
                      <w:rFonts w:hint="eastAsia"/>
                      <w:szCs w:val="21"/>
                    </w:rPr>
                    <w:t>）</w:t>
                  </w:r>
                </w:p>
              </w:tc>
              <w:tc>
                <w:tcPr>
                  <w:tcW w:w="457" w:type="pct"/>
                  <w:vMerge w:val="restart"/>
                  <w:vAlign w:val="center"/>
                </w:tcPr>
                <w:p w14:paraId="41C4D629" w14:textId="0346AA37" w:rsidR="002A4358" w:rsidRPr="00DB3161" w:rsidRDefault="002A4358" w:rsidP="002A4358">
                  <w:pPr>
                    <w:pStyle w:val="aff8"/>
                    <w:spacing w:before="31" w:line="240" w:lineRule="atLeast"/>
                    <w:rPr>
                      <w:szCs w:val="21"/>
                    </w:rPr>
                  </w:pPr>
                  <w:r>
                    <w:rPr>
                      <w:rFonts w:hint="eastAsia"/>
                      <w:szCs w:val="21"/>
                    </w:rPr>
                    <w:t>备注</w:t>
                  </w:r>
                </w:p>
              </w:tc>
            </w:tr>
            <w:tr w:rsidR="002A4358" w:rsidRPr="00DB3161" w14:paraId="52E2B5A0" w14:textId="3758BFF5" w:rsidTr="002A4358">
              <w:trPr>
                <w:cantSplit/>
                <w:trHeight w:val="306"/>
                <w:tblHeader/>
                <w:jc w:val="center"/>
              </w:trPr>
              <w:tc>
                <w:tcPr>
                  <w:tcW w:w="244" w:type="pct"/>
                  <w:vMerge/>
                  <w:tcMar>
                    <w:left w:w="28" w:type="dxa"/>
                    <w:right w:w="28" w:type="dxa"/>
                  </w:tcMar>
                  <w:vAlign w:val="center"/>
                </w:tcPr>
                <w:p w14:paraId="55F03F69" w14:textId="77777777" w:rsidR="002A4358" w:rsidRPr="00DB3161" w:rsidRDefault="002A4358" w:rsidP="002A4358">
                  <w:pPr>
                    <w:pStyle w:val="aff8"/>
                    <w:spacing w:before="31" w:line="240" w:lineRule="atLeast"/>
                    <w:rPr>
                      <w:szCs w:val="21"/>
                    </w:rPr>
                  </w:pPr>
                </w:p>
              </w:tc>
              <w:tc>
                <w:tcPr>
                  <w:tcW w:w="665" w:type="pct"/>
                  <w:vMerge/>
                  <w:tcMar>
                    <w:left w:w="28" w:type="dxa"/>
                    <w:right w:w="28" w:type="dxa"/>
                  </w:tcMar>
                  <w:vAlign w:val="center"/>
                </w:tcPr>
                <w:p w14:paraId="7CBD8B30" w14:textId="77777777" w:rsidR="002A4358" w:rsidRPr="00DB3161" w:rsidRDefault="002A4358" w:rsidP="002A4358">
                  <w:pPr>
                    <w:pStyle w:val="aff8"/>
                    <w:spacing w:before="31" w:line="240" w:lineRule="atLeast"/>
                    <w:rPr>
                      <w:szCs w:val="21"/>
                    </w:rPr>
                  </w:pPr>
                </w:p>
              </w:tc>
              <w:tc>
                <w:tcPr>
                  <w:tcW w:w="1021" w:type="pct"/>
                  <w:tcMar>
                    <w:left w:w="28" w:type="dxa"/>
                    <w:right w:w="28" w:type="dxa"/>
                  </w:tcMar>
                  <w:vAlign w:val="center"/>
                </w:tcPr>
                <w:p w14:paraId="0E91ADCC" w14:textId="77777777" w:rsidR="002A4358" w:rsidRPr="00DB3161" w:rsidRDefault="002A4358" w:rsidP="002A4358">
                  <w:pPr>
                    <w:pStyle w:val="aff8"/>
                    <w:spacing w:before="31" w:line="240" w:lineRule="atLeast"/>
                    <w:rPr>
                      <w:szCs w:val="21"/>
                    </w:rPr>
                  </w:pPr>
                  <w:r w:rsidRPr="00DB3161">
                    <w:rPr>
                      <w:rFonts w:hint="eastAsia"/>
                      <w:szCs w:val="21"/>
                    </w:rPr>
                    <w:t>经度</w:t>
                  </w:r>
                </w:p>
              </w:tc>
              <w:tc>
                <w:tcPr>
                  <w:tcW w:w="963" w:type="pct"/>
                  <w:tcMar>
                    <w:left w:w="28" w:type="dxa"/>
                    <w:right w:w="28" w:type="dxa"/>
                  </w:tcMar>
                  <w:vAlign w:val="center"/>
                </w:tcPr>
                <w:p w14:paraId="05C51A3E" w14:textId="77777777" w:rsidR="002A4358" w:rsidRPr="00DB3161" w:rsidRDefault="002A4358" w:rsidP="002A4358">
                  <w:pPr>
                    <w:pStyle w:val="aff8"/>
                    <w:spacing w:before="31" w:line="240" w:lineRule="atLeast"/>
                    <w:rPr>
                      <w:szCs w:val="21"/>
                    </w:rPr>
                  </w:pPr>
                  <w:r w:rsidRPr="00DB3161">
                    <w:rPr>
                      <w:rFonts w:hint="eastAsia"/>
                      <w:szCs w:val="21"/>
                    </w:rPr>
                    <w:t>纬度</w:t>
                  </w:r>
                </w:p>
              </w:tc>
              <w:tc>
                <w:tcPr>
                  <w:tcW w:w="634" w:type="pct"/>
                  <w:vMerge/>
                  <w:tcMar>
                    <w:left w:w="28" w:type="dxa"/>
                    <w:right w:w="28" w:type="dxa"/>
                  </w:tcMar>
                  <w:vAlign w:val="center"/>
                </w:tcPr>
                <w:p w14:paraId="758C79A9" w14:textId="77777777" w:rsidR="002A4358" w:rsidRPr="00DB3161" w:rsidRDefault="002A4358" w:rsidP="002A4358">
                  <w:pPr>
                    <w:pStyle w:val="aff8"/>
                    <w:spacing w:before="31" w:line="240" w:lineRule="atLeast"/>
                    <w:rPr>
                      <w:szCs w:val="21"/>
                    </w:rPr>
                  </w:pPr>
                </w:p>
              </w:tc>
              <w:tc>
                <w:tcPr>
                  <w:tcW w:w="559" w:type="pct"/>
                  <w:vMerge/>
                  <w:tcMar>
                    <w:left w:w="28" w:type="dxa"/>
                    <w:right w:w="28" w:type="dxa"/>
                  </w:tcMar>
                  <w:vAlign w:val="center"/>
                </w:tcPr>
                <w:p w14:paraId="292450FE" w14:textId="77777777" w:rsidR="002A4358" w:rsidRPr="00DB3161" w:rsidRDefault="002A4358" w:rsidP="002A4358">
                  <w:pPr>
                    <w:pStyle w:val="aff8"/>
                    <w:spacing w:before="31" w:line="240" w:lineRule="atLeast"/>
                    <w:rPr>
                      <w:szCs w:val="21"/>
                    </w:rPr>
                  </w:pPr>
                </w:p>
              </w:tc>
              <w:tc>
                <w:tcPr>
                  <w:tcW w:w="457" w:type="pct"/>
                  <w:vMerge/>
                  <w:tcMar>
                    <w:left w:w="28" w:type="dxa"/>
                    <w:right w:w="28" w:type="dxa"/>
                  </w:tcMar>
                  <w:vAlign w:val="center"/>
                </w:tcPr>
                <w:p w14:paraId="7143D8D7" w14:textId="77777777" w:rsidR="002A4358" w:rsidRPr="00DB3161" w:rsidRDefault="002A4358" w:rsidP="002A4358">
                  <w:pPr>
                    <w:pStyle w:val="aff8"/>
                    <w:spacing w:before="31" w:line="240" w:lineRule="atLeast"/>
                    <w:rPr>
                      <w:szCs w:val="21"/>
                    </w:rPr>
                  </w:pPr>
                </w:p>
              </w:tc>
              <w:tc>
                <w:tcPr>
                  <w:tcW w:w="457" w:type="pct"/>
                  <w:vMerge/>
                  <w:vAlign w:val="center"/>
                </w:tcPr>
                <w:p w14:paraId="62C8E468" w14:textId="77777777" w:rsidR="002A4358" w:rsidRPr="00DB3161" w:rsidRDefault="002A4358" w:rsidP="002A4358">
                  <w:pPr>
                    <w:pStyle w:val="aff8"/>
                    <w:spacing w:before="31" w:line="240" w:lineRule="atLeast"/>
                    <w:rPr>
                      <w:szCs w:val="21"/>
                    </w:rPr>
                  </w:pPr>
                </w:p>
              </w:tc>
            </w:tr>
            <w:tr w:rsidR="002A4358" w:rsidRPr="00DB3161" w14:paraId="0E593AF9" w14:textId="4FEF51C8" w:rsidTr="002A4358">
              <w:trPr>
                <w:cantSplit/>
                <w:trHeight w:val="454"/>
                <w:jc w:val="center"/>
              </w:trPr>
              <w:tc>
                <w:tcPr>
                  <w:tcW w:w="244" w:type="pct"/>
                  <w:tcMar>
                    <w:left w:w="28" w:type="dxa"/>
                    <w:right w:w="28" w:type="dxa"/>
                  </w:tcMar>
                  <w:vAlign w:val="center"/>
                </w:tcPr>
                <w:p w14:paraId="5E5EAF56" w14:textId="77777777" w:rsidR="002A4358" w:rsidRPr="00DB3161" w:rsidRDefault="002A4358" w:rsidP="002A4358">
                  <w:pPr>
                    <w:pStyle w:val="aff8"/>
                    <w:spacing w:before="31" w:line="240" w:lineRule="atLeast"/>
                    <w:rPr>
                      <w:szCs w:val="21"/>
                    </w:rPr>
                  </w:pPr>
                  <w:r w:rsidRPr="00DB3161">
                    <w:rPr>
                      <w:rFonts w:hint="eastAsia"/>
                      <w:szCs w:val="21"/>
                    </w:rPr>
                    <w:t>1</w:t>
                  </w:r>
                </w:p>
              </w:tc>
              <w:tc>
                <w:tcPr>
                  <w:tcW w:w="665" w:type="pct"/>
                  <w:tcMar>
                    <w:left w:w="28" w:type="dxa"/>
                    <w:right w:w="28" w:type="dxa"/>
                  </w:tcMar>
                  <w:vAlign w:val="center"/>
                </w:tcPr>
                <w:p w14:paraId="71796BE0" w14:textId="77777777" w:rsidR="002A4358" w:rsidRPr="00DB3161" w:rsidRDefault="002A4358" w:rsidP="002A4358">
                  <w:pPr>
                    <w:pStyle w:val="aff8"/>
                    <w:spacing w:before="31" w:line="240" w:lineRule="atLeast"/>
                    <w:rPr>
                      <w:szCs w:val="21"/>
                    </w:rPr>
                  </w:pPr>
                  <w:r w:rsidRPr="00DB3161">
                    <w:rPr>
                      <w:rFonts w:hint="eastAsia"/>
                      <w:szCs w:val="21"/>
                    </w:rPr>
                    <w:t>规划居住区</w:t>
                  </w:r>
                </w:p>
              </w:tc>
              <w:tc>
                <w:tcPr>
                  <w:tcW w:w="1021" w:type="pct"/>
                  <w:tcMar>
                    <w:left w:w="28" w:type="dxa"/>
                    <w:right w:w="28" w:type="dxa"/>
                  </w:tcMar>
                  <w:vAlign w:val="center"/>
                </w:tcPr>
                <w:p w14:paraId="5A2C7752" w14:textId="77777777" w:rsidR="002A4358" w:rsidRPr="00DB3161" w:rsidRDefault="002A4358" w:rsidP="002A4358">
                  <w:pPr>
                    <w:pStyle w:val="aff8"/>
                    <w:spacing w:before="31" w:line="240" w:lineRule="atLeast"/>
                    <w:rPr>
                      <w:szCs w:val="21"/>
                    </w:rPr>
                  </w:pPr>
                  <w:r w:rsidRPr="00DB3161">
                    <w:rPr>
                      <w:rFonts w:hint="eastAsia"/>
                      <w:szCs w:val="21"/>
                    </w:rPr>
                    <w:t>106</w:t>
                  </w:r>
                  <w:r w:rsidRPr="00DB3161">
                    <w:rPr>
                      <w:rFonts w:hint="eastAsia"/>
                      <w:szCs w:val="21"/>
                    </w:rPr>
                    <w:t>°</w:t>
                  </w:r>
                  <w:r w:rsidRPr="00DB3161">
                    <w:rPr>
                      <w:rFonts w:hint="eastAsia"/>
                      <w:szCs w:val="21"/>
                    </w:rPr>
                    <w:t>45</w:t>
                  </w:r>
                  <w:r w:rsidRPr="00DB3161">
                    <w:rPr>
                      <w:rFonts w:hint="eastAsia"/>
                      <w:szCs w:val="21"/>
                    </w:rPr>
                    <w:t>′</w:t>
                  </w:r>
                  <w:r w:rsidRPr="00DB3161">
                    <w:rPr>
                      <w:rFonts w:hint="eastAsia"/>
                      <w:szCs w:val="21"/>
                    </w:rPr>
                    <w:t>18.798</w:t>
                  </w:r>
                  <w:r w:rsidRPr="00DB3161">
                    <w:rPr>
                      <w:rFonts w:hint="eastAsia"/>
                      <w:szCs w:val="21"/>
                    </w:rPr>
                    <w:t>″</w:t>
                  </w:r>
                </w:p>
              </w:tc>
              <w:tc>
                <w:tcPr>
                  <w:tcW w:w="963" w:type="pct"/>
                  <w:tcMar>
                    <w:left w:w="28" w:type="dxa"/>
                    <w:right w:w="28" w:type="dxa"/>
                  </w:tcMar>
                  <w:vAlign w:val="center"/>
                </w:tcPr>
                <w:p w14:paraId="76EA63DF" w14:textId="77777777" w:rsidR="002A4358" w:rsidRPr="00DB3161" w:rsidRDefault="002A4358" w:rsidP="002A4358">
                  <w:pPr>
                    <w:pStyle w:val="aff8"/>
                    <w:spacing w:before="31" w:line="240" w:lineRule="atLeast"/>
                    <w:rPr>
                      <w:szCs w:val="21"/>
                    </w:rPr>
                  </w:pPr>
                  <w:r w:rsidRPr="00DB3161">
                    <w:rPr>
                      <w:rFonts w:hint="eastAsia"/>
                      <w:szCs w:val="21"/>
                    </w:rPr>
                    <w:t>29</w:t>
                  </w:r>
                  <w:r w:rsidRPr="00DB3161">
                    <w:rPr>
                      <w:rFonts w:hint="eastAsia"/>
                      <w:szCs w:val="21"/>
                    </w:rPr>
                    <w:t>°</w:t>
                  </w:r>
                  <w:r w:rsidRPr="00DB3161">
                    <w:rPr>
                      <w:rFonts w:hint="eastAsia"/>
                      <w:szCs w:val="21"/>
                    </w:rPr>
                    <w:t>39</w:t>
                  </w:r>
                  <w:r w:rsidRPr="00DB3161">
                    <w:rPr>
                      <w:rFonts w:hint="eastAsia"/>
                      <w:szCs w:val="21"/>
                    </w:rPr>
                    <w:t>′</w:t>
                  </w:r>
                  <w:r w:rsidRPr="00DB3161">
                    <w:rPr>
                      <w:rFonts w:hint="eastAsia"/>
                      <w:szCs w:val="21"/>
                    </w:rPr>
                    <w:t>26.904</w:t>
                  </w:r>
                  <w:r w:rsidRPr="00DB3161">
                    <w:rPr>
                      <w:rFonts w:hint="eastAsia"/>
                      <w:szCs w:val="21"/>
                    </w:rPr>
                    <w:t>″</w:t>
                  </w:r>
                </w:p>
              </w:tc>
              <w:tc>
                <w:tcPr>
                  <w:tcW w:w="634" w:type="pct"/>
                  <w:tcMar>
                    <w:left w:w="28" w:type="dxa"/>
                    <w:right w:w="28" w:type="dxa"/>
                  </w:tcMar>
                  <w:vAlign w:val="center"/>
                </w:tcPr>
                <w:p w14:paraId="19064F1C" w14:textId="77777777" w:rsidR="002A4358" w:rsidRPr="00DB3161" w:rsidRDefault="002A4358" w:rsidP="002A4358">
                  <w:pPr>
                    <w:pStyle w:val="aff8"/>
                    <w:spacing w:before="31" w:line="240" w:lineRule="atLeast"/>
                    <w:rPr>
                      <w:szCs w:val="21"/>
                    </w:rPr>
                  </w:pPr>
                  <w:r w:rsidRPr="00DB3161">
                    <w:rPr>
                      <w:rFonts w:hint="eastAsia"/>
                      <w:szCs w:val="21"/>
                    </w:rPr>
                    <w:t>住户居民</w:t>
                  </w:r>
                </w:p>
              </w:tc>
              <w:tc>
                <w:tcPr>
                  <w:tcW w:w="559" w:type="pct"/>
                  <w:tcMar>
                    <w:left w:w="28" w:type="dxa"/>
                    <w:right w:w="28" w:type="dxa"/>
                  </w:tcMar>
                  <w:vAlign w:val="center"/>
                </w:tcPr>
                <w:p w14:paraId="2215AAA2" w14:textId="77777777" w:rsidR="002A4358" w:rsidRPr="00DB3161" w:rsidRDefault="002A4358" w:rsidP="002A4358">
                  <w:pPr>
                    <w:pStyle w:val="aff8"/>
                    <w:spacing w:before="31" w:line="240" w:lineRule="atLeast"/>
                    <w:rPr>
                      <w:szCs w:val="21"/>
                    </w:rPr>
                  </w:pPr>
                  <w:r w:rsidRPr="00DB3161">
                    <w:rPr>
                      <w:rFonts w:hint="eastAsia"/>
                      <w:szCs w:val="21"/>
                    </w:rPr>
                    <w:t>S</w:t>
                  </w:r>
                  <w:r w:rsidRPr="00DB3161">
                    <w:rPr>
                      <w:rFonts w:hint="eastAsia"/>
                      <w:szCs w:val="21"/>
                    </w:rPr>
                    <w:t>、</w:t>
                  </w:r>
                  <w:r w:rsidRPr="00DB3161">
                    <w:rPr>
                      <w:rFonts w:hint="eastAsia"/>
                      <w:szCs w:val="21"/>
                    </w:rPr>
                    <w:t>SW</w:t>
                  </w:r>
                </w:p>
              </w:tc>
              <w:tc>
                <w:tcPr>
                  <w:tcW w:w="457" w:type="pct"/>
                  <w:tcMar>
                    <w:left w:w="28" w:type="dxa"/>
                    <w:right w:w="28" w:type="dxa"/>
                  </w:tcMar>
                  <w:vAlign w:val="center"/>
                </w:tcPr>
                <w:p w14:paraId="343FCAF0" w14:textId="77777777" w:rsidR="002A4358" w:rsidRPr="00DB3161" w:rsidRDefault="002A4358" w:rsidP="002A4358">
                  <w:pPr>
                    <w:pStyle w:val="aff8"/>
                    <w:spacing w:before="31" w:line="240" w:lineRule="atLeast"/>
                    <w:rPr>
                      <w:szCs w:val="21"/>
                    </w:rPr>
                  </w:pPr>
                  <w:r w:rsidRPr="00DB3161">
                    <w:rPr>
                      <w:rFonts w:hint="eastAsia"/>
                      <w:szCs w:val="21"/>
                    </w:rPr>
                    <w:t>145~450</w:t>
                  </w:r>
                </w:p>
              </w:tc>
              <w:tc>
                <w:tcPr>
                  <w:tcW w:w="457" w:type="pct"/>
                  <w:vMerge w:val="restart"/>
                  <w:vAlign w:val="center"/>
                </w:tcPr>
                <w:p w14:paraId="2B2143FE" w14:textId="6E0FE73F" w:rsidR="002A4358" w:rsidRPr="00DB3161" w:rsidRDefault="002A4358" w:rsidP="002A4358">
                  <w:pPr>
                    <w:pStyle w:val="aff8"/>
                    <w:spacing w:before="31" w:line="240" w:lineRule="atLeast"/>
                    <w:rPr>
                      <w:szCs w:val="21"/>
                    </w:rPr>
                  </w:pPr>
                  <w:r>
                    <w:rPr>
                      <w:rFonts w:hint="eastAsia"/>
                      <w:szCs w:val="21"/>
                    </w:rPr>
                    <w:t>与环评一致</w:t>
                  </w:r>
                </w:p>
              </w:tc>
            </w:tr>
            <w:tr w:rsidR="002A4358" w:rsidRPr="00DB3161" w14:paraId="6417EA65" w14:textId="363A350D" w:rsidTr="002A4358">
              <w:trPr>
                <w:cantSplit/>
                <w:trHeight w:val="454"/>
                <w:jc w:val="center"/>
              </w:trPr>
              <w:tc>
                <w:tcPr>
                  <w:tcW w:w="244" w:type="pct"/>
                  <w:tcMar>
                    <w:left w:w="28" w:type="dxa"/>
                    <w:right w:w="28" w:type="dxa"/>
                  </w:tcMar>
                  <w:vAlign w:val="center"/>
                </w:tcPr>
                <w:p w14:paraId="10381782" w14:textId="77777777" w:rsidR="002A4358" w:rsidRPr="00DB3161" w:rsidRDefault="002A4358" w:rsidP="002A4358">
                  <w:pPr>
                    <w:pStyle w:val="aff8"/>
                    <w:spacing w:before="31" w:line="240" w:lineRule="atLeast"/>
                    <w:rPr>
                      <w:szCs w:val="21"/>
                    </w:rPr>
                  </w:pPr>
                  <w:r w:rsidRPr="00DB3161">
                    <w:rPr>
                      <w:rFonts w:hint="eastAsia"/>
                      <w:szCs w:val="21"/>
                    </w:rPr>
                    <w:t>2</w:t>
                  </w:r>
                </w:p>
              </w:tc>
              <w:tc>
                <w:tcPr>
                  <w:tcW w:w="665" w:type="pct"/>
                  <w:tcMar>
                    <w:left w:w="28" w:type="dxa"/>
                    <w:right w:w="28" w:type="dxa"/>
                  </w:tcMar>
                  <w:vAlign w:val="center"/>
                </w:tcPr>
                <w:p w14:paraId="52EAA0C8" w14:textId="77777777" w:rsidR="002A4358" w:rsidRPr="00DB3161" w:rsidRDefault="002A4358" w:rsidP="002A4358">
                  <w:pPr>
                    <w:pStyle w:val="aff8"/>
                    <w:spacing w:before="31" w:line="240" w:lineRule="atLeast"/>
                    <w:rPr>
                      <w:szCs w:val="21"/>
                    </w:rPr>
                  </w:pPr>
                  <w:r w:rsidRPr="00DB3161">
                    <w:rPr>
                      <w:rFonts w:hint="eastAsia"/>
                      <w:szCs w:val="21"/>
                    </w:rPr>
                    <w:t>规划教育可科研区</w:t>
                  </w:r>
                </w:p>
              </w:tc>
              <w:tc>
                <w:tcPr>
                  <w:tcW w:w="1021" w:type="pct"/>
                  <w:tcMar>
                    <w:left w:w="28" w:type="dxa"/>
                    <w:right w:w="28" w:type="dxa"/>
                  </w:tcMar>
                  <w:vAlign w:val="center"/>
                </w:tcPr>
                <w:p w14:paraId="0E26E83C" w14:textId="77777777" w:rsidR="002A4358" w:rsidRPr="00DB3161" w:rsidRDefault="002A4358" w:rsidP="002A4358">
                  <w:pPr>
                    <w:pStyle w:val="aff8"/>
                    <w:spacing w:before="31" w:line="240" w:lineRule="atLeast"/>
                    <w:rPr>
                      <w:szCs w:val="21"/>
                    </w:rPr>
                  </w:pPr>
                  <w:r w:rsidRPr="00DB3161">
                    <w:rPr>
                      <w:rFonts w:hint="eastAsia"/>
                      <w:szCs w:val="21"/>
                    </w:rPr>
                    <w:t>106</w:t>
                  </w:r>
                  <w:r w:rsidRPr="00DB3161">
                    <w:rPr>
                      <w:rFonts w:hint="eastAsia"/>
                      <w:szCs w:val="21"/>
                    </w:rPr>
                    <w:t>°</w:t>
                  </w:r>
                  <w:r w:rsidRPr="00DB3161">
                    <w:rPr>
                      <w:rFonts w:hint="eastAsia"/>
                      <w:szCs w:val="21"/>
                    </w:rPr>
                    <w:t>45</w:t>
                  </w:r>
                  <w:r w:rsidRPr="00DB3161">
                    <w:rPr>
                      <w:rFonts w:hint="eastAsia"/>
                      <w:szCs w:val="21"/>
                    </w:rPr>
                    <w:t>′</w:t>
                  </w:r>
                  <w:r w:rsidRPr="00DB3161">
                    <w:rPr>
                      <w:rFonts w:hint="eastAsia"/>
                      <w:szCs w:val="21"/>
                    </w:rPr>
                    <w:t>14.753</w:t>
                  </w:r>
                  <w:r w:rsidRPr="00DB3161">
                    <w:rPr>
                      <w:rFonts w:hint="eastAsia"/>
                      <w:szCs w:val="21"/>
                    </w:rPr>
                    <w:t>″</w:t>
                  </w:r>
                </w:p>
              </w:tc>
              <w:tc>
                <w:tcPr>
                  <w:tcW w:w="963" w:type="pct"/>
                  <w:tcMar>
                    <w:left w:w="28" w:type="dxa"/>
                    <w:right w:w="28" w:type="dxa"/>
                  </w:tcMar>
                  <w:vAlign w:val="center"/>
                </w:tcPr>
                <w:p w14:paraId="05A7F588" w14:textId="77777777" w:rsidR="002A4358" w:rsidRPr="00DB3161" w:rsidRDefault="002A4358" w:rsidP="002A4358">
                  <w:pPr>
                    <w:pStyle w:val="aff8"/>
                    <w:spacing w:before="31" w:line="240" w:lineRule="atLeast"/>
                    <w:rPr>
                      <w:szCs w:val="21"/>
                    </w:rPr>
                  </w:pPr>
                  <w:r w:rsidRPr="00DB3161">
                    <w:rPr>
                      <w:rFonts w:hint="eastAsia"/>
                      <w:szCs w:val="21"/>
                    </w:rPr>
                    <w:t>29</w:t>
                  </w:r>
                  <w:r w:rsidRPr="00DB3161">
                    <w:rPr>
                      <w:rFonts w:hint="eastAsia"/>
                      <w:szCs w:val="21"/>
                    </w:rPr>
                    <w:t>°</w:t>
                  </w:r>
                  <w:r w:rsidRPr="00DB3161">
                    <w:rPr>
                      <w:rFonts w:hint="eastAsia"/>
                      <w:szCs w:val="21"/>
                    </w:rPr>
                    <w:t>39</w:t>
                  </w:r>
                  <w:r w:rsidRPr="00DB3161">
                    <w:rPr>
                      <w:rFonts w:hint="eastAsia"/>
                      <w:szCs w:val="21"/>
                    </w:rPr>
                    <w:t>′</w:t>
                  </w:r>
                  <w:r w:rsidRPr="00DB3161">
                    <w:rPr>
                      <w:rFonts w:hint="eastAsia"/>
                      <w:szCs w:val="21"/>
                    </w:rPr>
                    <w:t>30.409</w:t>
                  </w:r>
                  <w:r w:rsidRPr="00DB3161">
                    <w:rPr>
                      <w:rFonts w:hint="eastAsia"/>
                      <w:szCs w:val="21"/>
                    </w:rPr>
                    <w:t>″</w:t>
                  </w:r>
                </w:p>
              </w:tc>
              <w:tc>
                <w:tcPr>
                  <w:tcW w:w="634" w:type="pct"/>
                  <w:tcMar>
                    <w:left w:w="28" w:type="dxa"/>
                    <w:right w:w="28" w:type="dxa"/>
                  </w:tcMar>
                  <w:vAlign w:val="center"/>
                </w:tcPr>
                <w:p w14:paraId="17830A92" w14:textId="77777777" w:rsidR="002A4358" w:rsidRPr="00DB3161" w:rsidRDefault="002A4358" w:rsidP="002A4358">
                  <w:pPr>
                    <w:pStyle w:val="aff8"/>
                    <w:spacing w:before="31" w:line="240" w:lineRule="atLeast"/>
                    <w:rPr>
                      <w:szCs w:val="21"/>
                    </w:rPr>
                  </w:pPr>
                  <w:r w:rsidRPr="00DB3161">
                    <w:rPr>
                      <w:rFonts w:hint="eastAsia"/>
                      <w:szCs w:val="21"/>
                    </w:rPr>
                    <w:t>学校师生</w:t>
                  </w:r>
                </w:p>
              </w:tc>
              <w:tc>
                <w:tcPr>
                  <w:tcW w:w="559" w:type="pct"/>
                  <w:tcMar>
                    <w:left w:w="28" w:type="dxa"/>
                    <w:right w:w="28" w:type="dxa"/>
                  </w:tcMar>
                  <w:vAlign w:val="center"/>
                </w:tcPr>
                <w:p w14:paraId="1939444E" w14:textId="77777777" w:rsidR="002A4358" w:rsidRPr="00DB3161" w:rsidRDefault="002A4358" w:rsidP="002A4358">
                  <w:pPr>
                    <w:pStyle w:val="aff8"/>
                    <w:spacing w:before="31" w:line="240" w:lineRule="atLeast"/>
                    <w:rPr>
                      <w:szCs w:val="21"/>
                    </w:rPr>
                  </w:pPr>
                  <w:r w:rsidRPr="00DB3161">
                    <w:rPr>
                      <w:rFonts w:hint="eastAsia"/>
                      <w:szCs w:val="21"/>
                    </w:rPr>
                    <w:t>S</w:t>
                  </w:r>
                  <w:r w:rsidRPr="00DB3161">
                    <w:rPr>
                      <w:rFonts w:hint="eastAsia"/>
                      <w:szCs w:val="21"/>
                    </w:rPr>
                    <w:t>、</w:t>
                  </w:r>
                  <w:r w:rsidRPr="00DB3161">
                    <w:rPr>
                      <w:rFonts w:hint="eastAsia"/>
                      <w:szCs w:val="21"/>
                    </w:rPr>
                    <w:t>SW</w:t>
                  </w:r>
                </w:p>
              </w:tc>
              <w:tc>
                <w:tcPr>
                  <w:tcW w:w="457" w:type="pct"/>
                  <w:tcMar>
                    <w:left w:w="28" w:type="dxa"/>
                    <w:right w:w="28" w:type="dxa"/>
                  </w:tcMar>
                  <w:vAlign w:val="center"/>
                </w:tcPr>
                <w:p w14:paraId="44FE1FD4" w14:textId="77777777" w:rsidR="002A4358" w:rsidRPr="00DB3161" w:rsidRDefault="002A4358" w:rsidP="002A4358">
                  <w:pPr>
                    <w:pStyle w:val="aff8"/>
                    <w:spacing w:before="31" w:line="240" w:lineRule="atLeast"/>
                    <w:rPr>
                      <w:szCs w:val="21"/>
                    </w:rPr>
                  </w:pPr>
                  <w:r w:rsidRPr="00DB3161">
                    <w:rPr>
                      <w:rFonts w:hint="eastAsia"/>
                      <w:szCs w:val="21"/>
                    </w:rPr>
                    <w:t>250~580</w:t>
                  </w:r>
                </w:p>
              </w:tc>
              <w:tc>
                <w:tcPr>
                  <w:tcW w:w="457" w:type="pct"/>
                  <w:vMerge/>
                  <w:vAlign w:val="center"/>
                </w:tcPr>
                <w:p w14:paraId="7211FC07" w14:textId="77777777" w:rsidR="002A4358" w:rsidRPr="00DB3161" w:rsidRDefault="002A4358" w:rsidP="002A4358">
                  <w:pPr>
                    <w:pStyle w:val="aff8"/>
                    <w:spacing w:before="31" w:line="240" w:lineRule="atLeast"/>
                    <w:rPr>
                      <w:szCs w:val="21"/>
                    </w:rPr>
                  </w:pPr>
                </w:p>
              </w:tc>
            </w:tr>
          </w:tbl>
          <w:p w14:paraId="23213977" w14:textId="4029651A" w:rsidR="007B4EA2" w:rsidRPr="009E2FEA" w:rsidRDefault="00EB3B3E">
            <w:pPr>
              <w:adjustRightInd/>
              <w:snapToGrid/>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2</w:t>
            </w:r>
            <w:r w:rsidRPr="009E2FEA">
              <w:rPr>
                <w:rFonts w:ascii="Times New Roman" w:eastAsia="宋体" w:hAnsi="Times New Roman"/>
                <w:sz w:val="24"/>
                <w:szCs w:val="21"/>
              </w:rPr>
              <w:t>）总平面布局</w:t>
            </w:r>
          </w:p>
          <w:p w14:paraId="112D8B0B" w14:textId="5FE615EF" w:rsidR="002A4358" w:rsidRDefault="003A0EF6" w:rsidP="003A0EF6">
            <w:pPr>
              <w:adjustRightInd/>
              <w:snapToGrid/>
              <w:spacing w:after="0" w:line="360" w:lineRule="auto"/>
              <w:ind w:firstLineChars="200" w:firstLine="480"/>
              <w:rPr>
                <w:rFonts w:ascii="Times New Roman" w:eastAsia="宋体" w:hAnsi="Times New Roman"/>
                <w:kern w:val="2"/>
                <w:sz w:val="24"/>
                <w:szCs w:val="24"/>
              </w:rPr>
            </w:pPr>
            <w:r>
              <w:rPr>
                <w:rFonts w:ascii="Times New Roman" w:eastAsia="宋体" w:hAnsi="Times New Roman" w:hint="eastAsia"/>
                <w:kern w:val="2"/>
                <w:sz w:val="24"/>
                <w:szCs w:val="24"/>
              </w:rPr>
              <w:lastRenderedPageBreak/>
              <w:t>验收项目</w:t>
            </w:r>
            <w:r w:rsidRPr="003A0EF6">
              <w:rPr>
                <w:rFonts w:ascii="Times New Roman" w:eastAsia="宋体" w:hAnsi="Times New Roman" w:hint="eastAsia"/>
                <w:kern w:val="2"/>
                <w:sz w:val="24"/>
                <w:szCs w:val="24"/>
              </w:rPr>
              <w:t>位于</w:t>
            </w:r>
            <w:r w:rsidR="002A4358">
              <w:rPr>
                <w:rFonts w:ascii="Times New Roman" w:eastAsia="宋体" w:hAnsi="Times New Roman" w:hint="eastAsia"/>
                <w:kern w:val="2"/>
                <w:sz w:val="24"/>
                <w:szCs w:val="24"/>
              </w:rPr>
              <w:t>重庆市渝北区两江大道</w:t>
            </w:r>
            <w:r w:rsidR="002A4358">
              <w:rPr>
                <w:rFonts w:ascii="Times New Roman" w:eastAsia="宋体" w:hAnsi="Times New Roman" w:hint="eastAsia"/>
                <w:kern w:val="2"/>
                <w:sz w:val="24"/>
                <w:szCs w:val="24"/>
              </w:rPr>
              <w:t>346</w:t>
            </w:r>
            <w:r w:rsidR="002A4358">
              <w:rPr>
                <w:rFonts w:ascii="Times New Roman" w:eastAsia="宋体" w:hAnsi="Times New Roman" w:hint="eastAsia"/>
                <w:kern w:val="2"/>
                <w:sz w:val="24"/>
                <w:szCs w:val="24"/>
              </w:rPr>
              <w:t>号（龙兴园区）</w:t>
            </w:r>
            <w:r w:rsidRPr="003A0EF6">
              <w:rPr>
                <w:rFonts w:ascii="Times New Roman" w:eastAsia="宋体" w:hAnsi="Times New Roman" w:hint="eastAsia"/>
                <w:kern w:val="2"/>
                <w:sz w:val="24"/>
                <w:szCs w:val="24"/>
              </w:rPr>
              <w:t>，</w:t>
            </w:r>
            <w:r w:rsidR="002A4358" w:rsidRPr="002A4358">
              <w:rPr>
                <w:rFonts w:ascii="Times New Roman" w:eastAsia="宋体" w:hAnsi="Times New Roman" w:hint="eastAsia"/>
                <w:kern w:val="2"/>
                <w:sz w:val="24"/>
                <w:szCs w:val="24"/>
              </w:rPr>
              <w:t>本项目建设均在已建厂房内进行，租用中德产业园</w:t>
            </w:r>
            <w:r w:rsidR="002A4358" w:rsidRPr="002A4358">
              <w:rPr>
                <w:rFonts w:ascii="Times New Roman" w:eastAsia="宋体" w:hAnsi="Times New Roman" w:hint="eastAsia"/>
                <w:kern w:val="2"/>
                <w:sz w:val="24"/>
                <w:szCs w:val="24"/>
              </w:rPr>
              <w:t>W1</w:t>
            </w:r>
            <w:r w:rsidR="002A4358" w:rsidRPr="002A4358">
              <w:rPr>
                <w:rFonts w:ascii="Times New Roman" w:eastAsia="宋体" w:hAnsi="Times New Roman" w:hint="eastAsia"/>
                <w:kern w:val="2"/>
                <w:sz w:val="24"/>
                <w:szCs w:val="24"/>
              </w:rPr>
              <w:t>、</w:t>
            </w:r>
            <w:r w:rsidR="002A4358" w:rsidRPr="002A4358">
              <w:rPr>
                <w:rFonts w:ascii="Times New Roman" w:eastAsia="宋体" w:hAnsi="Times New Roman" w:hint="eastAsia"/>
                <w:kern w:val="2"/>
                <w:sz w:val="24"/>
                <w:szCs w:val="24"/>
              </w:rPr>
              <w:t>W2</w:t>
            </w:r>
            <w:r w:rsidR="002A4358" w:rsidRPr="002A4358">
              <w:rPr>
                <w:rFonts w:ascii="Times New Roman" w:eastAsia="宋体" w:hAnsi="Times New Roman" w:hint="eastAsia"/>
                <w:kern w:val="2"/>
                <w:sz w:val="24"/>
                <w:szCs w:val="24"/>
              </w:rPr>
              <w:t>、</w:t>
            </w:r>
            <w:r w:rsidR="002A4358" w:rsidRPr="002A4358">
              <w:rPr>
                <w:rFonts w:ascii="Times New Roman" w:eastAsia="宋体" w:hAnsi="Times New Roman" w:hint="eastAsia"/>
                <w:kern w:val="2"/>
                <w:sz w:val="24"/>
                <w:szCs w:val="24"/>
              </w:rPr>
              <w:t>W3</w:t>
            </w:r>
            <w:r w:rsidR="002A4358" w:rsidRPr="002A4358">
              <w:rPr>
                <w:rFonts w:ascii="Times New Roman" w:eastAsia="宋体" w:hAnsi="Times New Roman" w:hint="eastAsia"/>
                <w:kern w:val="2"/>
                <w:sz w:val="24"/>
                <w:szCs w:val="24"/>
              </w:rPr>
              <w:t>高层厂房及</w:t>
            </w:r>
            <w:r w:rsidR="002A4358" w:rsidRPr="002A4358">
              <w:rPr>
                <w:rFonts w:ascii="Times New Roman" w:eastAsia="宋体" w:hAnsi="Times New Roman" w:hint="eastAsia"/>
                <w:kern w:val="2"/>
                <w:sz w:val="24"/>
                <w:szCs w:val="24"/>
              </w:rPr>
              <w:t>S1</w:t>
            </w:r>
            <w:r w:rsidR="002A4358" w:rsidRPr="002A4358">
              <w:rPr>
                <w:rFonts w:ascii="Times New Roman" w:eastAsia="宋体" w:hAnsi="Times New Roman" w:hint="eastAsia"/>
                <w:kern w:val="2"/>
                <w:sz w:val="24"/>
                <w:szCs w:val="24"/>
              </w:rPr>
              <w:t>、</w:t>
            </w:r>
            <w:r w:rsidR="002A4358" w:rsidRPr="002A4358">
              <w:rPr>
                <w:rFonts w:ascii="Times New Roman" w:eastAsia="宋体" w:hAnsi="Times New Roman" w:hint="eastAsia"/>
                <w:kern w:val="2"/>
                <w:sz w:val="24"/>
                <w:szCs w:val="24"/>
              </w:rPr>
              <w:t>N1</w:t>
            </w:r>
            <w:r w:rsidR="002A4358" w:rsidRPr="002A4358">
              <w:rPr>
                <w:rFonts w:ascii="Times New Roman" w:eastAsia="宋体" w:hAnsi="Times New Roman" w:hint="eastAsia"/>
                <w:kern w:val="2"/>
                <w:sz w:val="24"/>
                <w:szCs w:val="24"/>
              </w:rPr>
              <w:t>多层厂房位置呈直角梯形形状。</w:t>
            </w:r>
            <w:r w:rsidR="002A4358" w:rsidRPr="002A4358">
              <w:rPr>
                <w:rFonts w:ascii="Times New Roman" w:eastAsia="宋体" w:hAnsi="Times New Roman" w:hint="eastAsia"/>
                <w:kern w:val="2"/>
                <w:sz w:val="24"/>
                <w:szCs w:val="24"/>
              </w:rPr>
              <w:t>W1</w:t>
            </w:r>
            <w:r w:rsidR="002A4358" w:rsidRPr="002A4358">
              <w:rPr>
                <w:rFonts w:ascii="Times New Roman" w:eastAsia="宋体" w:hAnsi="Times New Roman" w:hint="eastAsia"/>
                <w:kern w:val="2"/>
                <w:sz w:val="24"/>
                <w:szCs w:val="24"/>
              </w:rPr>
              <w:t>厂房内布置汽车展厅，位于厂区西侧，邻近园区西侧、南侧进出口；</w:t>
            </w:r>
            <w:r w:rsidR="002A4358" w:rsidRPr="002A4358">
              <w:rPr>
                <w:rFonts w:ascii="Times New Roman" w:eastAsia="宋体" w:hAnsi="Times New Roman" w:hint="eastAsia"/>
                <w:kern w:val="2"/>
                <w:sz w:val="24"/>
                <w:szCs w:val="24"/>
              </w:rPr>
              <w:t>W2</w:t>
            </w:r>
            <w:r w:rsidR="002A4358" w:rsidRPr="002A4358">
              <w:rPr>
                <w:rFonts w:ascii="Times New Roman" w:eastAsia="宋体" w:hAnsi="Times New Roman" w:hint="eastAsia"/>
                <w:kern w:val="2"/>
                <w:sz w:val="24"/>
                <w:szCs w:val="24"/>
              </w:rPr>
              <w:t>、</w:t>
            </w:r>
            <w:r w:rsidR="002A4358" w:rsidRPr="002A4358">
              <w:rPr>
                <w:rFonts w:ascii="Times New Roman" w:eastAsia="宋体" w:hAnsi="Times New Roman" w:hint="eastAsia"/>
                <w:kern w:val="2"/>
                <w:sz w:val="24"/>
                <w:szCs w:val="24"/>
              </w:rPr>
              <w:t>S1</w:t>
            </w:r>
            <w:r w:rsidR="002A4358" w:rsidRPr="002A4358">
              <w:rPr>
                <w:rFonts w:ascii="Times New Roman" w:eastAsia="宋体" w:hAnsi="Times New Roman" w:hint="eastAsia"/>
                <w:kern w:val="2"/>
                <w:sz w:val="24"/>
                <w:szCs w:val="24"/>
              </w:rPr>
              <w:t>依次位于</w:t>
            </w:r>
            <w:r w:rsidR="002A4358" w:rsidRPr="002A4358">
              <w:rPr>
                <w:rFonts w:ascii="Times New Roman" w:eastAsia="宋体" w:hAnsi="Times New Roman" w:hint="eastAsia"/>
                <w:kern w:val="2"/>
                <w:sz w:val="24"/>
                <w:szCs w:val="24"/>
              </w:rPr>
              <w:t>W1</w:t>
            </w:r>
            <w:r w:rsidR="002A4358" w:rsidRPr="002A4358">
              <w:rPr>
                <w:rFonts w:ascii="Times New Roman" w:eastAsia="宋体" w:hAnsi="Times New Roman" w:hint="eastAsia"/>
                <w:kern w:val="2"/>
                <w:sz w:val="24"/>
                <w:szCs w:val="24"/>
              </w:rPr>
              <w:t>东侧，靠近现代大道；</w:t>
            </w:r>
            <w:r w:rsidR="002A4358" w:rsidRPr="002A4358">
              <w:rPr>
                <w:rFonts w:ascii="Times New Roman" w:eastAsia="宋体" w:hAnsi="Times New Roman" w:hint="eastAsia"/>
                <w:kern w:val="2"/>
                <w:sz w:val="24"/>
                <w:szCs w:val="24"/>
              </w:rPr>
              <w:t>W3</w:t>
            </w:r>
            <w:r w:rsidR="002A4358" w:rsidRPr="002A4358">
              <w:rPr>
                <w:rFonts w:ascii="Times New Roman" w:eastAsia="宋体" w:hAnsi="Times New Roman" w:hint="eastAsia"/>
                <w:kern w:val="2"/>
                <w:sz w:val="24"/>
                <w:szCs w:val="24"/>
              </w:rPr>
              <w:t>位于</w:t>
            </w:r>
            <w:r w:rsidR="002A4358" w:rsidRPr="002A4358">
              <w:rPr>
                <w:rFonts w:ascii="Times New Roman" w:eastAsia="宋体" w:hAnsi="Times New Roman" w:hint="eastAsia"/>
                <w:kern w:val="2"/>
                <w:sz w:val="24"/>
                <w:szCs w:val="24"/>
              </w:rPr>
              <w:t>W2</w:t>
            </w:r>
            <w:r w:rsidR="002A4358" w:rsidRPr="002A4358">
              <w:rPr>
                <w:rFonts w:ascii="Times New Roman" w:eastAsia="宋体" w:hAnsi="Times New Roman" w:hint="eastAsia"/>
                <w:kern w:val="2"/>
                <w:sz w:val="24"/>
                <w:szCs w:val="24"/>
              </w:rPr>
              <w:t>北侧，</w:t>
            </w:r>
            <w:r w:rsidR="002A4358" w:rsidRPr="002A4358">
              <w:rPr>
                <w:rFonts w:ascii="Times New Roman" w:eastAsia="宋体" w:hAnsi="Times New Roman" w:hint="eastAsia"/>
                <w:kern w:val="2"/>
                <w:sz w:val="24"/>
                <w:szCs w:val="24"/>
              </w:rPr>
              <w:t>N1</w:t>
            </w:r>
            <w:r w:rsidR="002A4358" w:rsidRPr="002A4358">
              <w:rPr>
                <w:rFonts w:ascii="Times New Roman" w:eastAsia="宋体" w:hAnsi="Times New Roman" w:hint="eastAsia"/>
                <w:kern w:val="2"/>
                <w:sz w:val="24"/>
                <w:szCs w:val="24"/>
              </w:rPr>
              <w:t>与</w:t>
            </w:r>
            <w:r w:rsidR="002A4358" w:rsidRPr="002A4358">
              <w:rPr>
                <w:rFonts w:ascii="Times New Roman" w:eastAsia="宋体" w:hAnsi="Times New Roman" w:hint="eastAsia"/>
                <w:kern w:val="2"/>
                <w:sz w:val="24"/>
                <w:szCs w:val="24"/>
              </w:rPr>
              <w:t>W3</w:t>
            </w:r>
            <w:r w:rsidR="002A4358" w:rsidRPr="002A4358">
              <w:rPr>
                <w:rFonts w:ascii="Times New Roman" w:eastAsia="宋体" w:hAnsi="Times New Roman" w:hint="eastAsia"/>
                <w:kern w:val="2"/>
                <w:sz w:val="24"/>
                <w:szCs w:val="24"/>
              </w:rPr>
              <w:t>并排，位于</w:t>
            </w:r>
            <w:r w:rsidR="002A4358" w:rsidRPr="002A4358">
              <w:rPr>
                <w:rFonts w:ascii="Times New Roman" w:eastAsia="宋体" w:hAnsi="Times New Roman" w:hint="eastAsia"/>
                <w:kern w:val="2"/>
                <w:sz w:val="24"/>
                <w:szCs w:val="24"/>
              </w:rPr>
              <w:t>W3</w:t>
            </w:r>
            <w:r w:rsidR="002A4358" w:rsidRPr="002A4358">
              <w:rPr>
                <w:rFonts w:ascii="Times New Roman" w:eastAsia="宋体" w:hAnsi="Times New Roman" w:hint="eastAsia"/>
                <w:kern w:val="2"/>
                <w:sz w:val="24"/>
                <w:szCs w:val="24"/>
              </w:rPr>
              <w:t>东侧；危险废物暂存间、一般固体废物暂存间位于园区北侧</w:t>
            </w:r>
            <w:r w:rsidR="002A4358" w:rsidRPr="002A4358">
              <w:rPr>
                <w:rFonts w:ascii="Times New Roman" w:eastAsia="宋体" w:hAnsi="Times New Roman" w:hint="eastAsia"/>
                <w:kern w:val="2"/>
                <w:sz w:val="24"/>
                <w:szCs w:val="24"/>
              </w:rPr>
              <w:t>N3</w:t>
            </w:r>
            <w:r w:rsidR="002A4358" w:rsidRPr="002A4358">
              <w:rPr>
                <w:rFonts w:ascii="Times New Roman" w:eastAsia="宋体" w:hAnsi="Times New Roman" w:hint="eastAsia"/>
                <w:kern w:val="2"/>
                <w:sz w:val="24"/>
                <w:szCs w:val="24"/>
              </w:rPr>
              <w:t>厂房对面空地处，邻近</w:t>
            </w:r>
            <w:r w:rsidR="002A4358" w:rsidRPr="002A4358">
              <w:rPr>
                <w:rFonts w:ascii="Times New Roman" w:eastAsia="宋体" w:hAnsi="Times New Roman" w:hint="eastAsia"/>
                <w:kern w:val="2"/>
                <w:sz w:val="24"/>
                <w:szCs w:val="24"/>
              </w:rPr>
              <w:t>N1</w:t>
            </w:r>
            <w:r w:rsidR="002A4358" w:rsidRPr="002A4358">
              <w:rPr>
                <w:rFonts w:ascii="Times New Roman" w:eastAsia="宋体" w:hAnsi="Times New Roman" w:hint="eastAsia"/>
                <w:kern w:val="2"/>
                <w:sz w:val="24"/>
                <w:szCs w:val="24"/>
              </w:rPr>
              <w:t>油泥模型制作间，便于运输转运。</w:t>
            </w:r>
          </w:p>
          <w:p w14:paraId="713A612A" w14:textId="07CE0137" w:rsidR="000A4BF1" w:rsidRPr="009E2FEA" w:rsidRDefault="000A4BF1">
            <w:pPr>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 xml:space="preserve">2.3 </w:t>
            </w:r>
            <w:r w:rsidRPr="009E2FEA">
              <w:rPr>
                <w:rFonts w:ascii="Times New Roman" w:eastAsia="宋体" w:hAnsi="Times New Roman"/>
                <w:b/>
                <w:bCs/>
                <w:sz w:val="24"/>
                <w:szCs w:val="21"/>
              </w:rPr>
              <w:t>项目验收范围和验收内容</w:t>
            </w:r>
          </w:p>
          <w:p w14:paraId="68E66651" w14:textId="0FB009D5" w:rsidR="002C4E36" w:rsidRPr="009E2FEA" w:rsidRDefault="002C4E36" w:rsidP="000A4BF1">
            <w:pPr>
              <w:adjustRightInd/>
              <w:snapToGrid/>
              <w:spacing w:after="0" w:line="360" w:lineRule="auto"/>
              <w:ind w:firstLineChars="200" w:firstLine="480"/>
              <w:rPr>
                <w:rFonts w:ascii="Times New Roman" w:eastAsia="宋体" w:hAnsi="Times New Roman"/>
                <w:sz w:val="24"/>
                <w:szCs w:val="21"/>
              </w:rPr>
            </w:pPr>
            <w:bookmarkStart w:id="4" w:name="_Hlk93587598"/>
            <w:r w:rsidRPr="009E2FEA">
              <w:rPr>
                <w:rFonts w:ascii="Times New Roman" w:eastAsia="宋体" w:hAnsi="Times New Roman"/>
                <w:sz w:val="24"/>
                <w:szCs w:val="21"/>
              </w:rPr>
              <w:t>本次验收内容主要有：</w:t>
            </w:r>
            <w:bookmarkStart w:id="5" w:name="_Hlk91521919"/>
            <w:r w:rsidR="00572CCB">
              <w:rPr>
                <w:rFonts w:ascii="Times New Roman" w:eastAsia="宋体" w:hAnsi="Times New Roman" w:hint="eastAsia"/>
                <w:sz w:val="24"/>
                <w:szCs w:val="21"/>
              </w:rPr>
              <w:t>重庆长安汽车股份有限公司长安汽车中德产业园办公研发基地改建项目</w:t>
            </w:r>
            <w:r w:rsidR="005E78C2" w:rsidRPr="009E2FEA">
              <w:rPr>
                <w:rFonts w:ascii="Times New Roman" w:eastAsia="宋体" w:hAnsi="Times New Roman" w:hint="eastAsia"/>
                <w:sz w:val="24"/>
                <w:szCs w:val="21"/>
              </w:rPr>
              <w:t>已全部建成，本次验收为该项目整体验收，以及相应的配套设施。主要内容为：</w:t>
            </w:r>
            <w:r w:rsidR="002A4358" w:rsidRPr="002A4358">
              <w:rPr>
                <w:rFonts w:ascii="Times New Roman" w:eastAsia="宋体" w:hAnsi="Times New Roman" w:hint="eastAsia"/>
                <w:sz w:val="24"/>
                <w:szCs w:val="21"/>
              </w:rPr>
              <w:t>对中德（龙盛）高端制造产业园</w:t>
            </w:r>
            <w:r w:rsidR="002A4358" w:rsidRPr="002A4358">
              <w:rPr>
                <w:rFonts w:ascii="Times New Roman" w:eastAsia="宋体" w:hAnsi="Times New Roman" w:hint="eastAsia"/>
                <w:sz w:val="24"/>
                <w:szCs w:val="21"/>
              </w:rPr>
              <w:t>S1</w:t>
            </w:r>
            <w:r w:rsidR="002A4358" w:rsidRPr="002A4358">
              <w:rPr>
                <w:rFonts w:ascii="Times New Roman" w:eastAsia="宋体" w:hAnsi="Times New Roman" w:hint="eastAsia"/>
                <w:sz w:val="24"/>
                <w:szCs w:val="21"/>
              </w:rPr>
              <w:t>、</w:t>
            </w:r>
            <w:r w:rsidR="002A4358" w:rsidRPr="002A4358">
              <w:rPr>
                <w:rFonts w:ascii="Times New Roman" w:eastAsia="宋体" w:hAnsi="Times New Roman" w:hint="eastAsia"/>
                <w:sz w:val="24"/>
                <w:szCs w:val="21"/>
              </w:rPr>
              <w:t>N1</w:t>
            </w:r>
            <w:r w:rsidR="002A4358" w:rsidRPr="002A4358">
              <w:rPr>
                <w:rFonts w:ascii="Times New Roman" w:eastAsia="宋体" w:hAnsi="Times New Roman" w:hint="eastAsia"/>
                <w:sz w:val="24"/>
                <w:szCs w:val="21"/>
              </w:rPr>
              <w:t>厂房及</w:t>
            </w:r>
            <w:r w:rsidR="002A4358" w:rsidRPr="002A4358">
              <w:rPr>
                <w:rFonts w:ascii="Times New Roman" w:eastAsia="宋体" w:hAnsi="Times New Roman" w:hint="eastAsia"/>
                <w:sz w:val="24"/>
                <w:szCs w:val="21"/>
              </w:rPr>
              <w:t>W1</w:t>
            </w:r>
            <w:r w:rsidR="002A4358" w:rsidRPr="002A4358">
              <w:rPr>
                <w:rFonts w:ascii="Times New Roman" w:eastAsia="宋体" w:hAnsi="Times New Roman" w:hint="eastAsia"/>
                <w:sz w:val="24"/>
                <w:szCs w:val="21"/>
              </w:rPr>
              <w:t>、</w:t>
            </w:r>
            <w:r w:rsidR="002A4358" w:rsidRPr="002A4358">
              <w:rPr>
                <w:rFonts w:ascii="Times New Roman" w:eastAsia="宋体" w:hAnsi="Times New Roman" w:hint="eastAsia"/>
                <w:sz w:val="24"/>
                <w:szCs w:val="21"/>
              </w:rPr>
              <w:t>W2</w:t>
            </w:r>
            <w:r w:rsidR="002A4358" w:rsidRPr="002A4358">
              <w:rPr>
                <w:rFonts w:ascii="Times New Roman" w:eastAsia="宋体" w:hAnsi="Times New Roman" w:hint="eastAsia"/>
                <w:sz w:val="24"/>
                <w:szCs w:val="21"/>
              </w:rPr>
              <w:t>、</w:t>
            </w:r>
            <w:r w:rsidR="002A4358" w:rsidRPr="002A4358">
              <w:rPr>
                <w:rFonts w:ascii="Times New Roman" w:eastAsia="宋体" w:hAnsi="Times New Roman" w:hint="eastAsia"/>
                <w:sz w:val="24"/>
                <w:szCs w:val="21"/>
              </w:rPr>
              <w:t>W3</w:t>
            </w:r>
            <w:r w:rsidR="002A4358" w:rsidRPr="002A4358">
              <w:rPr>
                <w:rFonts w:ascii="Times New Roman" w:eastAsia="宋体" w:hAnsi="Times New Roman" w:hint="eastAsia"/>
                <w:sz w:val="24"/>
                <w:szCs w:val="21"/>
              </w:rPr>
              <w:t>高层厂房进行适应性改造，公辅工程等主要依托中德（龙盛）高端制造产业园配套，新建一般工业固体废物暂存间与危险废物暂存间。</w:t>
            </w:r>
          </w:p>
          <w:bookmarkEnd w:id="4"/>
          <w:bookmarkEnd w:id="5"/>
          <w:p w14:paraId="296F7142" w14:textId="240BBC0F" w:rsidR="007B4EA2" w:rsidRPr="009E2FEA" w:rsidRDefault="00EB3B3E">
            <w:pPr>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2.</w:t>
            </w:r>
            <w:r w:rsidR="000A4BF1" w:rsidRPr="009E2FEA">
              <w:rPr>
                <w:rFonts w:ascii="Times New Roman" w:eastAsia="宋体" w:hAnsi="Times New Roman"/>
                <w:b/>
                <w:bCs/>
                <w:sz w:val="24"/>
                <w:szCs w:val="21"/>
              </w:rPr>
              <w:t>4</w:t>
            </w:r>
            <w:r w:rsidRPr="009E2FEA">
              <w:rPr>
                <w:rFonts w:ascii="Times New Roman" w:eastAsia="宋体" w:hAnsi="Times New Roman"/>
                <w:b/>
                <w:bCs/>
                <w:sz w:val="24"/>
                <w:szCs w:val="21"/>
              </w:rPr>
              <w:t>工程建设内容</w:t>
            </w:r>
          </w:p>
          <w:p w14:paraId="3358BA2F" w14:textId="77777777" w:rsidR="007B4EA2" w:rsidRPr="009E2FEA" w:rsidRDefault="00EB3B3E">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1</w:t>
            </w:r>
            <w:r w:rsidRPr="009E2FEA">
              <w:rPr>
                <w:rFonts w:ascii="Times New Roman" w:eastAsia="宋体" w:hAnsi="Times New Roman"/>
                <w:sz w:val="24"/>
                <w:szCs w:val="21"/>
              </w:rPr>
              <w:t>）产品方案及规模</w:t>
            </w:r>
          </w:p>
          <w:p w14:paraId="036A233F" w14:textId="77777777" w:rsidR="002E251F" w:rsidRPr="009E2FEA" w:rsidRDefault="002E251F" w:rsidP="002E251F">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项目产品方案见下表：</w:t>
            </w:r>
          </w:p>
          <w:p w14:paraId="19D6DFB6" w14:textId="3D45B94E" w:rsidR="002E251F" w:rsidRPr="009E2FEA" w:rsidRDefault="002E251F" w:rsidP="003A0EF6">
            <w:pPr>
              <w:spacing w:after="0" w:line="360" w:lineRule="auto"/>
              <w:jc w:val="center"/>
              <w:rPr>
                <w:rFonts w:ascii="Times New Roman" w:eastAsia="宋体" w:hAnsi="Times New Roman"/>
                <w:b/>
                <w:bCs/>
                <w:sz w:val="24"/>
                <w:szCs w:val="21"/>
              </w:rPr>
            </w:pPr>
            <w:r w:rsidRPr="009E2FEA">
              <w:rPr>
                <w:rFonts w:ascii="Times New Roman" w:eastAsia="宋体" w:hAnsi="Times New Roman"/>
                <w:b/>
                <w:bCs/>
                <w:sz w:val="24"/>
                <w:szCs w:val="21"/>
              </w:rPr>
              <w:t>表</w:t>
            </w:r>
            <w:r w:rsidRPr="009E2FEA">
              <w:rPr>
                <w:rFonts w:ascii="Times New Roman" w:eastAsia="宋体" w:hAnsi="Times New Roman"/>
                <w:b/>
                <w:bCs/>
                <w:sz w:val="24"/>
                <w:szCs w:val="21"/>
              </w:rPr>
              <w:t xml:space="preserve">2.4-1  </w:t>
            </w:r>
            <w:r w:rsidRPr="009E2FEA">
              <w:rPr>
                <w:rFonts w:ascii="Times New Roman" w:eastAsia="宋体" w:hAnsi="Times New Roman"/>
                <w:b/>
                <w:bCs/>
                <w:sz w:val="24"/>
                <w:szCs w:val="21"/>
              </w:rPr>
              <w:t>项目产品方案一览表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6"/>
              <w:gridCol w:w="2432"/>
              <w:gridCol w:w="2088"/>
              <w:gridCol w:w="2086"/>
            </w:tblGrid>
            <w:tr w:rsidR="002A4358" w:rsidRPr="002A4358" w14:paraId="4158BDDC" w14:textId="70C3D41F" w:rsidTr="00AF7EBA">
              <w:trPr>
                <w:jc w:val="center"/>
              </w:trPr>
              <w:tc>
                <w:tcPr>
                  <w:tcW w:w="1355" w:type="pct"/>
                  <w:vAlign w:val="center"/>
                </w:tcPr>
                <w:p w14:paraId="517FC16D" w14:textId="77777777" w:rsidR="002A4358" w:rsidRPr="002A4358" w:rsidRDefault="002A4358" w:rsidP="002A4358">
                  <w:pPr>
                    <w:jc w:val="center"/>
                    <w:rPr>
                      <w:rFonts w:ascii="Times New Roman" w:eastAsiaTheme="minorEastAsia" w:hAnsi="Times New Roman"/>
                      <w:sz w:val="21"/>
                      <w:szCs w:val="21"/>
                    </w:rPr>
                  </w:pPr>
                  <w:bookmarkStart w:id="6" w:name="_Hlk118272684"/>
                  <w:r w:rsidRPr="002A4358">
                    <w:rPr>
                      <w:rFonts w:ascii="Times New Roman" w:eastAsiaTheme="minorEastAsia" w:hAnsi="Times New Roman"/>
                      <w:sz w:val="21"/>
                      <w:szCs w:val="21"/>
                    </w:rPr>
                    <w:t>产品名称</w:t>
                  </w:r>
                </w:p>
              </w:tc>
              <w:tc>
                <w:tcPr>
                  <w:tcW w:w="1342" w:type="pct"/>
                  <w:vAlign w:val="center"/>
                </w:tcPr>
                <w:p w14:paraId="2D2C51C0" w14:textId="77777777" w:rsidR="002A4358" w:rsidRPr="002A4358" w:rsidRDefault="002A4358" w:rsidP="002A4358">
                  <w:pPr>
                    <w:jc w:val="center"/>
                    <w:rPr>
                      <w:rFonts w:ascii="Times New Roman" w:eastAsiaTheme="minorEastAsia" w:hAnsi="Times New Roman"/>
                      <w:sz w:val="21"/>
                      <w:szCs w:val="21"/>
                    </w:rPr>
                  </w:pPr>
                  <w:r w:rsidRPr="002A4358">
                    <w:rPr>
                      <w:rFonts w:ascii="Times New Roman" w:eastAsiaTheme="minorEastAsia" w:hAnsi="Times New Roman"/>
                      <w:sz w:val="21"/>
                      <w:szCs w:val="21"/>
                    </w:rPr>
                    <w:t>单位</w:t>
                  </w:r>
                </w:p>
              </w:tc>
              <w:tc>
                <w:tcPr>
                  <w:tcW w:w="1152" w:type="pct"/>
                  <w:vAlign w:val="center"/>
                </w:tcPr>
                <w:p w14:paraId="1848F12B" w14:textId="2A823426" w:rsidR="002A4358" w:rsidRPr="002A4358" w:rsidRDefault="002A4358" w:rsidP="002A4358">
                  <w:pPr>
                    <w:jc w:val="center"/>
                    <w:rPr>
                      <w:rFonts w:ascii="Times New Roman" w:eastAsiaTheme="minorEastAsia" w:hAnsi="Times New Roman"/>
                      <w:sz w:val="21"/>
                      <w:szCs w:val="21"/>
                    </w:rPr>
                  </w:pPr>
                  <w:r w:rsidRPr="002A4358">
                    <w:rPr>
                      <w:rFonts w:ascii="Times New Roman" w:eastAsiaTheme="minorEastAsia" w:hAnsi="Times New Roman"/>
                      <w:sz w:val="21"/>
                      <w:szCs w:val="21"/>
                    </w:rPr>
                    <w:t>环评阶段产能</w:t>
                  </w:r>
                </w:p>
              </w:tc>
              <w:tc>
                <w:tcPr>
                  <w:tcW w:w="1151" w:type="pct"/>
                  <w:vAlign w:val="center"/>
                </w:tcPr>
                <w:p w14:paraId="23AD93A9" w14:textId="7D5F6767" w:rsidR="002A4358" w:rsidRPr="002A4358" w:rsidRDefault="002A4358" w:rsidP="002A4358">
                  <w:pPr>
                    <w:jc w:val="center"/>
                    <w:rPr>
                      <w:rFonts w:ascii="Times New Roman" w:eastAsiaTheme="minorEastAsia" w:hAnsi="Times New Roman"/>
                      <w:sz w:val="21"/>
                      <w:szCs w:val="21"/>
                    </w:rPr>
                  </w:pPr>
                  <w:r w:rsidRPr="002A4358">
                    <w:rPr>
                      <w:rFonts w:ascii="Times New Roman" w:eastAsiaTheme="minorEastAsia" w:hAnsi="Times New Roman"/>
                      <w:sz w:val="21"/>
                      <w:szCs w:val="21"/>
                    </w:rPr>
                    <w:t>实际产能</w:t>
                  </w:r>
                </w:p>
              </w:tc>
            </w:tr>
            <w:tr w:rsidR="002A4358" w:rsidRPr="002A4358" w14:paraId="61A9D90A" w14:textId="55069189" w:rsidTr="00AF7EBA">
              <w:trPr>
                <w:jc w:val="center"/>
              </w:trPr>
              <w:tc>
                <w:tcPr>
                  <w:tcW w:w="1355" w:type="pct"/>
                  <w:vAlign w:val="center"/>
                </w:tcPr>
                <w:p w14:paraId="04788674" w14:textId="77777777" w:rsidR="002A4358" w:rsidRPr="002A4358" w:rsidRDefault="002A4358" w:rsidP="002A4358">
                  <w:pPr>
                    <w:jc w:val="center"/>
                    <w:rPr>
                      <w:rFonts w:ascii="Times New Roman" w:eastAsiaTheme="minorEastAsia" w:hAnsi="Times New Roman"/>
                      <w:sz w:val="21"/>
                      <w:szCs w:val="21"/>
                    </w:rPr>
                  </w:pPr>
                  <w:r w:rsidRPr="002A4358">
                    <w:rPr>
                      <w:rFonts w:ascii="Times New Roman" w:eastAsiaTheme="minorEastAsia" w:hAnsi="Times New Roman"/>
                      <w:sz w:val="21"/>
                      <w:szCs w:val="21"/>
                    </w:rPr>
                    <w:t>油泥模型</w:t>
                  </w:r>
                </w:p>
              </w:tc>
              <w:tc>
                <w:tcPr>
                  <w:tcW w:w="1342" w:type="pct"/>
                  <w:vAlign w:val="center"/>
                </w:tcPr>
                <w:p w14:paraId="1ECAC857" w14:textId="77777777" w:rsidR="002A4358" w:rsidRPr="002A4358" w:rsidRDefault="002A4358" w:rsidP="002A4358">
                  <w:pPr>
                    <w:jc w:val="center"/>
                    <w:rPr>
                      <w:rFonts w:ascii="Times New Roman" w:eastAsiaTheme="minorEastAsia" w:hAnsi="Times New Roman"/>
                      <w:sz w:val="21"/>
                      <w:szCs w:val="21"/>
                    </w:rPr>
                  </w:pPr>
                  <w:r w:rsidRPr="002A4358">
                    <w:rPr>
                      <w:rFonts w:ascii="Times New Roman" w:eastAsiaTheme="minorEastAsia" w:hAnsi="Times New Roman"/>
                      <w:sz w:val="21"/>
                      <w:szCs w:val="21"/>
                    </w:rPr>
                    <w:t>台</w:t>
                  </w:r>
                  <w:r w:rsidRPr="002A4358">
                    <w:rPr>
                      <w:rFonts w:ascii="Times New Roman" w:eastAsiaTheme="minorEastAsia" w:hAnsi="Times New Roman"/>
                      <w:sz w:val="21"/>
                      <w:szCs w:val="21"/>
                    </w:rPr>
                    <w:t>/a</w:t>
                  </w:r>
                </w:p>
              </w:tc>
              <w:tc>
                <w:tcPr>
                  <w:tcW w:w="1152" w:type="pct"/>
                  <w:vAlign w:val="center"/>
                </w:tcPr>
                <w:p w14:paraId="64746DEC" w14:textId="77777777" w:rsidR="002A4358" w:rsidRPr="002A4358" w:rsidRDefault="002A4358" w:rsidP="002A4358">
                  <w:pPr>
                    <w:jc w:val="center"/>
                    <w:rPr>
                      <w:rFonts w:ascii="Times New Roman" w:eastAsiaTheme="minorEastAsia" w:hAnsi="Times New Roman"/>
                      <w:sz w:val="21"/>
                      <w:szCs w:val="21"/>
                    </w:rPr>
                  </w:pPr>
                  <w:r w:rsidRPr="002A4358">
                    <w:rPr>
                      <w:rFonts w:ascii="Times New Roman" w:eastAsiaTheme="minorEastAsia" w:hAnsi="Times New Roman"/>
                      <w:sz w:val="21"/>
                      <w:szCs w:val="21"/>
                    </w:rPr>
                    <w:t>13</w:t>
                  </w:r>
                </w:p>
              </w:tc>
              <w:tc>
                <w:tcPr>
                  <w:tcW w:w="1151" w:type="pct"/>
                  <w:vAlign w:val="center"/>
                </w:tcPr>
                <w:p w14:paraId="780A181F" w14:textId="6695041C" w:rsidR="002A4358" w:rsidRPr="002A4358" w:rsidRDefault="002A4358" w:rsidP="002A4358">
                  <w:pPr>
                    <w:jc w:val="center"/>
                    <w:rPr>
                      <w:rFonts w:ascii="Times New Roman" w:eastAsiaTheme="minorEastAsia" w:hAnsi="Times New Roman"/>
                      <w:sz w:val="21"/>
                      <w:szCs w:val="21"/>
                    </w:rPr>
                  </w:pPr>
                  <w:r w:rsidRPr="002A4358">
                    <w:rPr>
                      <w:rFonts w:ascii="Times New Roman" w:eastAsiaTheme="minorEastAsia" w:hAnsi="Times New Roman"/>
                      <w:sz w:val="21"/>
                      <w:szCs w:val="21"/>
                    </w:rPr>
                    <w:t>13</w:t>
                  </w:r>
                </w:p>
              </w:tc>
            </w:tr>
            <w:tr w:rsidR="00AF7EBA" w:rsidRPr="002A4358" w14:paraId="65677AB2" w14:textId="77777777" w:rsidTr="00AF7EBA">
              <w:trPr>
                <w:jc w:val="center"/>
              </w:trPr>
              <w:tc>
                <w:tcPr>
                  <w:tcW w:w="5000" w:type="pct"/>
                  <w:gridSpan w:val="4"/>
                  <w:vAlign w:val="center"/>
                </w:tcPr>
                <w:p w14:paraId="6B52DFFA" w14:textId="4A7D757D" w:rsidR="00AF7EBA" w:rsidRPr="002A4358" w:rsidRDefault="00AF7EBA" w:rsidP="002A4358">
                  <w:pPr>
                    <w:jc w:val="center"/>
                    <w:rPr>
                      <w:rFonts w:ascii="Times New Roman" w:eastAsiaTheme="minorEastAsia" w:hAnsi="Times New Roman"/>
                      <w:sz w:val="21"/>
                      <w:szCs w:val="21"/>
                    </w:rPr>
                  </w:pPr>
                  <w:r>
                    <w:rPr>
                      <w:rFonts w:ascii="Times New Roman" w:eastAsiaTheme="minorEastAsia" w:hAnsi="Times New Roman"/>
                      <w:noProof/>
                      <w:sz w:val="21"/>
                      <w:szCs w:val="21"/>
                    </w:rPr>
                    <w:drawing>
                      <wp:inline distT="0" distB="0" distL="0" distR="0" wp14:anchorId="1416331D" wp14:editId="1C569C5D">
                        <wp:extent cx="3047365" cy="2038350"/>
                        <wp:effectExtent l="0" t="0" r="635" b="0"/>
                        <wp:docPr id="13053333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7365" cy="2038350"/>
                                </a:xfrm>
                                <a:prstGeom prst="rect">
                                  <a:avLst/>
                                </a:prstGeom>
                                <a:noFill/>
                              </pic:spPr>
                            </pic:pic>
                          </a:graphicData>
                        </a:graphic>
                      </wp:inline>
                    </w:drawing>
                  </w:r>
                </w:p>
              </w:tc>
            </w:tr>
          </w:tbl>
          <w:bookmarkEnd w:id="6"/>
          <w:p w14:paraId="53E0430B" w14:textId="6F75FCE1" w:rsidR="007B4EA2" w:rsidRPr="009E2FEA" w:rsidRDefault="00EB3B3E">
            <w:pPr>
              <w:spacing w:after="0" w:line="440" w:lineRule="exact"/>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2</w:t>
            </w:r>
            <w:r w:rsidRPr="009E2FEA">
              <w:rPr>
                <w:rFonts w:ascii="Times New Roman" w:eastAsia="宋体" w:hAnsi="Times New Roman"/>
                <w:sz w:val="24"/>
                <w:szCs w:val="21"/>
              </w:rPr>
              <w:t>）工程内容</w:t>
            </w:r>
          </w:p>
          <w:p w14:paraId="5D78CF1E" w14:textId="77777777" w:rsidR="007B4EA2" w:rsidRPr="009E2FEA" w:rsidRDefault="00EB3B3E">
            <w:pPr>
              <w:spacing w:after="0" w:line="440" w:lineRule="exact"/>
              <w:ind w:firstLineChars="200" w:firstLine="480"/>
              <w:rPr>
                <w:rFonts w:ascii="Times New Roman" w:eastAsia="宋体" w:hAnsi="Times New Roman"/>
                <w:sz w:val="24"/>
                <w:szCs w:val="21"/>
              </w:rPr>
            </w:pPr>
            <w:r w:rsidRPr="009E2FEA">
              <w:rPr>
                <w:rFonts w:ascii="Times New Roman" w:eastAsia="宋体" w:hAnsi="Times New Roman"/>
                <w:sz w:val="24"/>
                <w:szCs w:val="21"/>
              </w:rPr>
              <w:t>项目工程建设情况见下表：</w:t>
            </w:r>
          </w:p>
          <w:p w14:paraId="00AEE626" w14:textId="77777777" w:rsidR="00AF7EBA" w:rsidRDefault="00AF7EBA" w:rsidP="003A0EF6">
            <w:pPr>
              <w:spacing w:after="0" w:line="360" w:lineRule="auto"/>
              <w:jc w:val="center"/>
              <w:rPr>
                <w:rFonts w:ascii="Times New Roman" w:eastAsia="宋体" w:hAnsi="Times New Roman"/>
                <w:b/>
                <w:bCs/>
                <w:sz w:val="24"/>
                <w:szCs w:val="21"/>
              </w:rPr>
            </w:pPr>
          </w:p>
          <w:p w14:paraId="6F241FFB" w14:textId="77777777" w:rsidR="00AF7EBA" w:rsidRDefault="00AF7EBA" w:rsidP="003A0EF6">
            <w:pPr>
              <w:spacing w:after="0" w:line="360" w:lineRule="auto"/>
              <w:jc w:val="center"/>
              <w:rPr>
                <w:rFonts w:ascii="Times New Roman" w:eastAsia="宋体" w:hAnsi="Times New Roman"/>
                <w:b/>
                <w:bCs/>
                <w:sz w:val="24"/>
                <w:szCs w:val="21"/>
              </w:rPr>
            </w:pPr>
          </w:p>
          <w:p w14:paraId="7E682347" w14:textId="50BFF4EE" w:rsidR="00DB2A2B" w:rsidRPr="009E2FEA" w:rsidRDefault="00DB2A2B" w:rsidP="003A0EF6">
            <w:pPr>
              <w:spacing w:after="0" w:line="360" w:lineRule="auto"/>
              <w:jc w:val="center"/>
              <w:rPr>
                <w:rFonts w:ascii="Times New Roman" w:eastAsia="宋体" w:hAnsi="Times New Roman"/>
                <w:b/>
                <w:bCs/>
                <w:sz w:val="24"/>
                <w:szCs w:val="21"/>
              </w:rPr>
            </w:pPr>
            <w:r w:rsidRPr="009E2FEA">
              <w:rPr>
                <w:rFonts w:ascii="Times New Roman" w:eastAsia="宋体" w:hAnsi="Times New Roman"/>
                <w:b/>
                <w:bCs/>
                <w:sz w:val="24"/>
                <w:szCs w:val="21"/>
              </w:rPr>
              <w:lastRenderedPageBreak/>
              <w:t>表</w:t>
            </w:r>
            <w:r w:rsidRPr="009E2FEA">
              <w:rPr>
                <w:rFonts w:ascii="Times New Roman" w:eastAsia="宋体" w:hAnsi="Times New Roman"/>
                <w:b/>
                <w:bCs/>
                <w:sz w:val="24"/>
                <w:szCs w:val="21"/>
              </w:rPr>
              <w:t>2.4-</w:t>
            </w:r>
            <w:r w:rsidR="003A0EF6">
              <w:rPr>
                <w:rFonts w:ascii="Times New Roman" w:eastAsia="宋体" w:hAnsi="Times New Roman"/>
                <w:b/>
                <w:bCs/>
                <w:sz w:val="24"/>
                <w:szCs w:val="21"/>
              </w:rPr>
              <w:t>2</w:t>
            </w:r>
            <w:r w:rsidRPr="009E2FEA">
              <w:rPr>
                <w:rFonts w:ascii="Times New Roman" w:eastAsia="宋体" w:hAnsi="Times New Roman"/>
                <w:b/>
                <w:bCs/>
                <w:sz w:val="24"/>
                <w:szCs w:val="21"/>
              </w:rPr>
              <w:t xml:space="preserve">  </w:t>
            </w:r>
            <w:r w:rsidRPr="009E2FEA">
              <w:rPr>
                <w:rFonts w:ascii="Times New Roman" w:eastAsia="宋体" w:hAnsi="Times New Roman"/>
                <w:b/>
                <w:bCs/>
                <w:sz w:val="24"/>
                <w:szCs w:val="21"/>
              </w:rPr>
              <w:t>项目建设内容一览表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4"/>
              <w:gridCol w:w="731"/>
              <w:gridCol w:w="3403"/>
              <w:gridCol w:w="3543"/>
              <w:gridCol w:w="681"/>
            </w:tblGrid>
            <w:tr w:rsidR="00AF7EBA" w:rsidRPr="00AF7EBA" w14:paraId="5963CD44" w14:textId="77777777" w:rsidTr="00AF7EBA">
              <w:trPr>
                <w:trHeight w:val="396"/>
                <w:jc w:val="center"/>
              </w:trPr>
              <w:tc>
                <w:tcPr>
                  <w:tcW w:w="388" w:type="pct"/>
                  <w:tcBorders>
                    <w:right w:val="single" w:sz="4" w:space="0" w:color="auto"/>
                  </w:tcBorders>
                  <w:vAlign w:val="center"/>
                </w:tcPr>
                <w:p w14:paraId="47779454"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工程类别</w:t>
                  </w:r>
                </w:p>
              </w:tc>
              <w:tc>
                <w:tcPr>
                  <w:tcW w:w="403" w:type="pct"/>
                  <w:tcBorders>
                    <w:left w:val="single" w:sz="4" w:space="0" w:color="auto"/>
                  </w:tcBorders>
                  <w:vAlign w:val="center"/>
                </w:tcPr>
                <w:p w14:paraId="5182419E"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工程内容</w:t>
                  </w:r>
                </w:p>
              </w:tc>
              <w:tc>
                <w:tcPr>
                  <w:tcW w:w="1877" w:type="pct"/>
                  <w:tcBorders>
                    <w:right w:val="single" w:sz="4" w:space="0" w:color="auto"/>
                  </w:tcBorders>
                  <w:vAlign w:val="center"/>
                </w:tcPr>
                <w:p w14:paraId="0D1C21D8" w14:textId="498A3933"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环评阶段主要建设内容及规模</w:t>
                  </w:r>
                </w:p>
              </w:tc>
              <w:tc>
                <w:tcPr>
                  <w:tcW w:w="1955" w:type="pct"/>
                  <w:tcBorders>
                    <w:right w:val="single" w:sz="4" w:space="0" w:color="auto"/>
                  </w:tcBorders>
                </w:tcPr>
                <w:p w14:paraId="51F0C54B" w14:textId="7AA5FA21"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实际主要建设内容及规模</w:t>
                  </w:r>
                </w:p>
              </w:tc>
              <w:tc>
                <w:tcPr>
                  <w:tcW w:w="376" w:type="pct"/>
                  <w:tcBorders>
                    <w:left w:val="single" w:sz="4" w:space="0" w:color="auto"/>
                    <w:bottom w:val="single" w:sz="4" w:space="0" w:color="auto"/>
                  </w:tcBorders>
                  <w:vAlign w:val="center"/>
                </w:tcPr>
                <w:p w14:paraId="0B4B0DF9" w14:textId="6F1D4BC5"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备注</w:t>
                  </w:r>
                </w:p>
              </w:tc>
            </w:tr>
            <w:tr w:rsidR="00AF7EBA" w:rsidRPr="00AF7EBA" w14:paraId="1DF85BDF" w14:textId="77777777" w:rsidTr="00AF7EBA">
              <w:trPr>
                <w:trHeight w:val="900"/>
                <w:jc w:val="center"/>
              </w:trPr>
              <w:tc>
                <w:tcPr>
                  <w:tcW w:w="388" w:type="pct"/>
                  <w:vMerge w:val="restart"/>
                  <w:tcBorders>
                    <w:right w:val="single" w:sz="4" w:space="0" w:color="auto"/>
                  </w:tcBorders>
                  <w:vAlign w:val="center"/>
                </w:tcPr>
                <w:p w14:paraId="64C6924D"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主体工程</w:t>
                  </w:r>
                </w:p>
              </w:tc>
              <w:tc>
                <w:tcPr>
                  <w:tcW w:w="403" w:type="pct"/>
                  <w:tcBorders>
                    <w:left w:val="single" w:sz="4" w:space="0" w:color="auto"/>
                  </w:tcBorders>
                  <w:vAlign w:val="center"/>
                </w:tcPr>
                <w:p w14:paraId="30E783B1"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S1</w:t>
                  </w:r>
                  <w:r w:rsidRPr="00AF7EBA">
                    <w:rPr>
                      <w:rFonts w:ascii="Times New Roman" w:eastAsia="宋体" w:hAnsi="Times New Roman"/>
                      <w:kern w:val="2"/>
                      <w:sz w:val="21"/>
                      <w:szCs w:val="21"/>
                    </w:rPr>
                    <w:t>多层厂房</w:t>
                  </w:r>
                </w:p>
              </w:tc>
              <w:tc>
                <w:tcPr>
                  <w:tcW w:w="1877" w:type="pct"/>
                  <w:tcBorders>
                    <w:right w:val="single" w:sz="4" w:space="0" w:color="auto"/>
                  </w:tcBorders>
                  <w:vAlign w:val="center"/>
                </w:tcPr>
                <w:p w14:paraId="3CB3F079"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改造建筑面积约</w:t>
                  </w:r>
                  <w:r w:rsidRPr="00AF7EBA">
                    <w:rPr>
                      <w:rFonts w:ascii="Times New Roman" w:eastAsia="宋体" w:hAnsi="Times New Roman"/>
                      <w:kern w:val="2"/>
                      <w:sz w:val="21"/>
                      <w:szCs w:val="21"/>
                    </w:rPr>
                    <w:t>15200 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，共</w:t>
                  </w:r>
                  <w:r w:rsidRPr="00AF7EBA">
                    <w:rPr>
                      <w:rFonts w:ascii="Times New Roman" w:eastAsia="宋体" w:hAnsi="Times New Roman"/>
                      <w:kern w:val="2"/>
                      <w:sz w:val="21"/>
                      <w:szCs w:val="21"/>
                    </w:rPr>
                    <w:t>4</w:t>
                  </w:r>
                  <w:r w:rsidRPr="00AF7EBA">
                    <w:rPr>
                      <w:rFonts w:ascii="Times New Roman" w:eastAsia="宋体" w:hAnsi="Times New Roman"/>
                      <w:kern w:val="2"/>
                      <w:sz w:val="21"/>
                      <w:szCs w:val="21"/>
                    </w:rPr>
                    <w:t>层，每层高约</w:t>
                  </w:r>
                  <w:r w:rsidRPr="00AF7EBA">
                    <w:rPr>
                      <w:rFonts w:ascii="Times New Roman" w:eastAsia="宋体" w:hAnsi="Times New Roman"/>
                      <w:kern w:val="2"/>
                      <w:sz w:val="21"/>
                      <w:szCs w:val="21"/>
                    </w:rPr>
                    <w:t>5.6m</w:t>
                  </w:r>
                  <w:r w:rsidRPr="00AF7EBA">
                    <w:rPr>
                      <w:rFonts w:ascii="Times New Roman" w:eastAsia="宋体" w:hAnsi="Times New Roman"/>
                      <w:kern w:val="2"/>
                      <w:sz w:val="21"/>
                      <w:szCs w:val="21"/>
                    </w:rPr>
                    <w:t>，建筑总高</w:t>
                  </w:r>
                  <w:r w:rsidRPr="00AF7EBA">
                    <w:rPr>
                      <w:rFonts w:ascii="Times New Roman" w:eastAsia="宋体" w:hAnsi="Times New Roman"/>
                      <w:kern w:val="2"/>
                      <w:sz w:val="21"/>
                      <w:szCs w:val="21"/>
                    </w:rPr>
                    <w:t>22.55m</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1</w:t>
                  </w:r>
                  <w:r w:rsidRPr="00AF7EBA">
                    <w:rPr>
                      <w:rFonts w:ascii="Times New Roman" w:eastAsia="宋体" w:hAnsi="Times New Roman"/>
                      <w:kern w:val="2"/>
                      <w:sz w:val="21"/>
                      <w:szCs w:val="21"/>
                    </w:rPr>
                    <w:t>层为蔡大师工作室及门厅，</w:t>
                  </w:r>
                  <w:r w:rsidRPr="00AF7EBA">
                    <w:rPr>
                      <w:rFonts w:ascii="Times New Roman" w:eastAsia="宋体" w:hAnsi="Times New Roman"/>
                      <w:kern w:val="2"/>
                      <w:sz w:val="21"/>
                      <w:szCs w:val="21"/>
                    </w:rPr>
                    <w:t>2</w:t>
                  </w:r>
                  <w:r w:rsidRPr="00AF7EBA">
                    <w:rPr>
                      <w:rFonts w:ascii="Times New Roman" w:eastAsia="宋体" w:hAnsi="Times New Roman"/>
                      <w:kern w:val="2"/>
                      <w:sz w:val="21"/>
                      <w:szCs w:val="21"/>
                    </w:rPr>
                    <w:t>层</w:t>
                  </w:r>
                  <w:r w:rsidRPr="00AF7EBA">
                    <w:rPr>
                      <w:rFonts w:ascii="Times New Roman" w:eastAsia="宋体" w:hAnsi="Times New Roman"/>
                      <w:kern w:val="2"/>
                      <w:sz w:val="21"/>
                      <w:szCs w:val="21"/>
                    </w:rPr>
                    <w:t>~3</w:t>
                  </w:r>
                  <w:r w:rsidRPr="00AF7EBA">
                    <w:rPr>
                      <w:rFonts w:ascii="Times New Roman" w:eastAsia="宋体" w:hAnsi="Times New Roman"/>
                      <w:kern w:val="2"/>
                      <w:sz w:val="21"/>
                      <w:szCs w:val="21"/>
                    </w:rPr>
                    <w:t>层主要建设办公区、会议室等，</w:t>
                  </w:r>
                  <w:r w:rsidRPr="00AF7EBA">
                    <w:rPr>
                      <w:rFonts w:ascii="Times New Roman" w:eastAsia="宋体" w:hAnsi="Times New Roman"/>
                      <w:kern w:val="2"/>
                      <w:sz w:val="21"/>
                      <w:szCs w:val="21"/>
                    </w:rPr>
                    <w:t>4</w:t>
                  </w:r>
                  <w:r w:rsidRPr="00AF7EBA">
                    <w:rPr>
                      <w:rFonts w:ascii="Times New Roman" w:eastAsia="宋体" w:hAnsi="Times New Roman"/>
                      <w:kern w:val="2"/>
                      <w:sz w:val="21"/>
                      <w:szCs w:val="21"/>
                    </w:rPr>
                    <w:t>层主要为灯效、原型等创意研发及休闲活动区。</w:t>
                  </w:r>
                </w:p>
              </w:tc>
              <w:tc>
                <w:tcPr>
                  <w:tcW w:w="1955" w:type="pct"/>
                  <w:tcBorders>
                    <w:right w:val="single" w:sz="4" w:space="0" w:color="auto"/>
                  </w:tcBorders>
                  <w:vAlign w:val="center"/>
                </w:tcPr>
                <w:p w14:paraId="19122187" w14:textId="0A9560DF"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改造建筑面积约</w:t>
                  </w:r>
                  <w:r w:rsidRPr="00AF7EBA">
                    <w:rPr>
                      <w:rFonts w:ascii="Times New Roman" w:eastAsia="宋体" w:hAnsi="Times New Roman"/>
                      <w:kern w:val="2"/>
                      <w:sz w:val="21"/>
                      <w:szCs w:val="21"/>
                    </w:rPr>
                    <w:t>15200 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，共</w:t>
                  </w:r>
                  <w:r w:rsidRPr="00AF7EBA">
                    <w:rPr>
                      <w:rFonts w:ascii="Times New Roman" w:eastAsia="宋体" w:hAnsi="Times New Roman"/>
                      <w:kern w:val="2"/>
                      <w:sz w:val="21"/>
                      <w:szCs w:val="21"/>
                    </w:rPr>
                    <w:t>4</w:t>
                  </w:r>
                  <w:r w:rsidRPr="00AF7EBA">
                    <w:rPr>
                      <w:rFonts w:ascii="Times New Roman" w:eastAsia="宋体" w:hAnsi="Times New Roman"/>
                      <w:kern w:val="2"/>
                      <w:sz w:val="21"/>
                      <w:szCs w:val="21"/>
                    </w:rPr>
                    <w:t>层，每层高约</w:t>
                  </w:r>
                  <w:r w:rsidRPr="00AF7EBA">
                    <w:rPr>
                      <w:rFonts w:ascii="Times New Roman" w:eastAsia="宋体" w:hAnsi="Times New Roman"/>
                      <w:kern w:val="2"/>
                      <w:sz w:val="21"/>
                      <w:szCs w:val="21"/>
                    </w:rPr>
                    <w:t>5.6m</w:t>
                  </w:r>
                  <w:r w:rsidRPr="00AF7EBA">
                    <w:rPr>
                      <w:rFonts w:ascii="Times New Roman" w:eastAsia="宋体" w:hAnsi="Times New Roman"/>
                      <w:kern w:val="2"/>
                      <w:sz w:val="21"/>
                      <w:szCs w:val="21"/>
                    </w:rPr>
                    <w:t>，建筑总高</w:t>
                  </w:r>
                  <w:r w:rsidRPr="00AF7EBA">
                    <w:rPr>
                      <w:rFonts w:ascii="Times New Roman" w:eastAsia="宋体" w:hAnsi="Times New Roman"/>
                      <w:kern w:val="2"/>
                      <w:sz w:val="21"/>
                      <w:szCs w:val="21"/>
                    </w:rPr>
                    <w:t>22.55m</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1</w:t>
                  </w:r>
                  <w:r w:rsidRPr="00AF7EBA">
                    <w:rPr>
                      <w:rFonts w:ascii="Times New Roman" w:eastAsia="宋体" w:hAnsi="Times New Roman"/>
                      <w:kern w:val="2"/>
                      <w:sz w:val="21"/>
                      <w:szCs w:val="21"/>
                    </w:rPr>
                    <w:t>层为蔡大师工作室及门厅，</w:t>
                  </w:r>
                  <w:r w:rsidRPr="00AF7EBA">
                    <w:rPr>
                      <w:rFonts w:ascii="Times New Roman" w:eastAsia="宋体" w:hAnsi="Times New Roman"/>
                      <w:kern w:val="2"/>
                      <w:sz w:val="21"/>
                      <w:szCs w:val="21"/>
                    </w:rPr>
                    <w:t>2</w:t>
                  </w:r>
                  <w:r w:rsidRPr="00AF7EBA">
                    <w:rPr>
                      <w:rFonts w:ascii="Times New Roman" w:eastAsia="宋体" w:hAnsi="Times New Roman"/>
                      <w:kern w:val="2"/>
                      <w:sz w:val="21"/>
                      <w:szCs w:val="21"/>
                    </w:rPr>
                    <w:t>层</w:t>
                  </w:r>
                  <w:r w:rsidRPr="00AF7EBA">
                    <w:rPr>
                      <w:rFonts w:ascii="Times New Roman" w:eastAsia="宋体" w:hAnsi="Times New Roman"/>
                      <w:kern w:val="2"/>
                      <w:sz w:val="21"/>
                      <w:szCs w:val="21"/>
                    </w:rPr>
                    <w:t>~3</w:t>
                  </w:r>
                  <w:r w:rsidRPr="00AF7EBA">
                    <w:rPr>
                      <w:rFonts w:ascii="Times New Roman" w:eastAsia="宋体" w:hAnsi="Times New Roman"/>
                      <w:kern w:val="2"/>
                      <w:sz w:val="21"/>
                      <w:szCs w:val="21"/>
                    </w:rPr>
                    <w:t>层主要建设办公区、会议室等，</w:t>
                  </w:r>
                  <w:r w:rsidRPr="00AF7EBA">
                    <w:rPr>
                      <w:rFonts w:ascii="Times New Roman" w:eastAsia="宋体" w:hAnsi="Times New Roman"/>
                      <w:kern w:val="2"/>
                      <w:sz w:val="21"/>
                      <w:szCs w:val="21"/>
                    </w:rPr>
                    <w:t>4</w:t>
                  </w:r>
                  <w:r w:rsidRPr="00AF7EBA">
                    <w:rPr>
                      <w:rFonts w:ascii="Times New Roman" w:eastAsia="宋体" w:hAnsi="Times New Roman"/>
                      <w:kern w:val="2"/>
                      <w:sz w:val="21"/>
                      <w:szCs w:val="21"/>
                    </w:rPr>
                    <w:t>层主要为灯效、原型等创意研发及休闲活动区。</w:t>
                  </w:r>
                </w:p>
              </w:tc>
              <w:tc>
                <w:tcPr>
                  <w:tcW w:w="376" w:type="pct"/>
                  <w:tcBorders>
                    <w:left w:val="single" w:sz="4" w:space="0" w:color="auto"/>
                  </w:tcBorders>
                  <w:vAlign w:val="center"/>
                </w:tcPr>
                <w:p w14:paraId="5E1D1D42" w14:textId="0DAD6A4A"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与环评一致</w:t>
                  </w:r>
                </w:p>
              </w:tc>
            </w:tr>
            <w:tr w:rsidR="00AF7EBA" w:rsidRPr="00AF7EBA" w14:paraId="1B847135" w14:textId="77777777" w:rsidTr="00AF7EBA">
              <w:trPr>
                <w:trHeight w:val="842"/>
                <w:jc w:val="center"/>
              </w:trPr>
              <w:tc>
                <w:tcPr>
                  <w:tcW w:w="388" w:type="pct"/>
                  <w:vMerge/>
                  <w:tcBorders>
                    <w:right w:val="single" w:sz="4" w:space="0" w:color="auto"/>
                  </w:tcBorders>
                  <w:vAlign w:val="center"/>
                </w:tcPr>
                <w:p w14:paraId="5BE94D41" w14:textId="77777777" w:rsidR="00AF7EBA" w:rsidRPr="00AF7EBA" w:rsidRDefault="00AF7EBA" w:rsidP="00AF7EBA">
                  <w:pPr>
                    <w:widowControl w:val="0"/>
                    <w:spacing w:after="0"/>
                    <w:jc w:val="center"/>
                    <w:rPr>
                      <w:rFonts w:ascii="Times New Roman" w:eastAsia="宋体" w:hAnsi="Times New Roman"/>
                      <w:kern w:val="2"/>
                      <w:sz w:val="21"/>
                      <w:szCs w:val="21"/>
                    </w:rPr>
                  </w:pPr>
                </w:p>
              </w:tc>
              <w:tc>
                <w:tcPr>
                  <w:tcW w:w="403" w:type="pct"/>
                  <w:tcBorders>
                    <w:left w:val="single" w:sz="4" w:space="0" w:color="auto"/>
                  </w:tcBorders>
                  <w:vAlign w:val="center"/>
                </w:tcPr>
                <w:p w14:paraId="2045AF40"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N1</w:t>
                  </w:r>
                  <w:r w:rsidRPr="00AF7EBA">
                    <w:rPr>
                      <w:rFonts w:ascii="Times New Roman" w:eastAsia="宋体" w:hAnsi="Times New Roman"/>
                      <w:kern w:val="2"/>
                      <w:sz w:val="21"/>
                      <w:szCs w:val="21"/>
                    </w:rPr>
                    <w:t>多层厂房</w:t>
                  </w:r>
                </w:p>
              </w:tc>
              <w:tc>
                <w:tcPr>
                  <w:tcW w:w="1877" w:type="pct"/>
                  <w:tcBorders>
                    <w:right w:val="single" w:sz="4" w:space="0" w:color="auto"/>
                  </w:tcBorders>
                  <w:vAlign w:val="center"/>
                </w:tcPr>
                <w:p w14:paraId="2C60EEA9"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改造建筑面积约</w:t>
                  </w:r>
                  <w:r w:rsidRPr="00AF7EBA">
                    <w:rPr>
                      <w:rFonts w:ascii="Times New Roman" w:eastAsia="宋体" w:hAnsi="Times New Roman"/>
                      <w:kern w:val="2"/>
                      <w:sz w:val="21"/>
                      <w:szCs w:val="21"/>
                    </w:rPr>
                    <w:t>8800m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，共</w:t>
                  </w:r>
                  <w:r w:rsidRPr="00AF7EBA">
                    <w:rPr>
                      <w:rFonts w:ascii="Times New Roman" w:eastAsia="宋体" w:hAnsi="Times New Roman"/>
                      <w:kern w:val="2"/>
                      <w:sz w:val="21"/>
                      <w:szCs w:val="21"/>
                    </w:rPr>
                    <w:t>3</w:t>
                  </w:r>
                  <w:r w:rsidRPr="00AF7EBA">
                    <w:rPr>
                      <w:rFonts w:ascii="Times New Roman" w:eastAsia="宋体" w:hAnsi="Times New Roman"/>
                      <w:kern w:val="2"/>
                      <w:sz w:val="21"/>
                      <w:szCs w:val="21"/>
                    </w:rPr>
                    <w:t>层，每层高约</w:t>
                  </w:r>
                  <w:r w:rsidRPr="00AF7EBA">
                    <w:rPr>
                      <w:rFonts w:ascii="Times New Roman" w:eastAsia="宋体" w:hAnsi="Times New Roman"/>
                      <w:kern w:val="2"/>
                      <w:sz w:val="21"/>
                      <w:szCs w:val="21"/>
                    </w:rPr>
                    <w:t>5.6m</w:t>
                  </w:r>
                  <w:r w:rsidRPr="00AF7EBA">
                    <w:rPr>
                      <w:rFonts w:ascii="Times New Roman" w:eastAsia="宋体" w:hAnsi="Times New Roman"/>
                      <w:kern w:val="2"/>
                      <w:sz w:val="21"/>
                      <w:szCs w:val="21"/>
                    </w:rPr>
                    <w:t>，建筑总高</w:t>
                  </w:r>
                  <w:r w:rsidRPr="00AF7EBA">
                    <w:rPr>
                      <w:rFonts w:ascii="Times New Roman" w:eastAsia="宋体" w:hAnsi="Times New Roman"/>
                      <w:kern w:val="2"/>
                      <w:sz w:val="21"/>
                      <w:szCs w:val="21"/>
                    </w:rPr>
                    <w:t>16.95m</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1</w:t>
                  </w:r>
                  <w:r w:rsidRPr="00AF7EBA">
                    <w:rPr>
                      <w:rFonts w:ascii="Times New Roman" w:eastAsia="宋体" w:hAnsi="Times New Roman"/>
                      <w:kern w:val="2"/>
                      <w:sz w:val="21"/>
                      <w:szCs w:val="21"/>
                    </w:rPr>
                    <w:t>层主要为模型制作间，</w:t>
                  </w:r>
                  <w:r w:rsidRPr="00AF7EBA">
                    <w:rPr>
                      <w:rFonts w:ascii="Times New Roman" w:eastAsia="宋体" w:hAnsi="Times New Roman"/>
                      <w:kern w:val="2"/>
                      <w:sz w:val="21"/>
                      <w:szCs w:val="21"/>
                    </w:rPr>
                    <w:t>2</w:t>
                  </w:r>
                  <w:r w:rsidRPr="00AF7EBA">
                    <w:rPr>
                      <w:rFonts w:ascii="Times New Roman" w:eastAsia="宋体" w:hAnsi="Times New Roman"/>
                      <w:kern w:val="2"/>
                      <w:sz w:val="21"/>
                      <w:szCs w:val="21"/>
                    </w:rPr>
                    <w:t>层主要为模型库房、造型评价间，</w:t>
                  </w:r>
                  <w:r w:rsidRPr="00AF7EBA">
                    <w:rPr>
                      <w:rFonts w:ascii="Times New Roman" w:eastAsia="宋体" w:hAnsi="Times New Roman"/>
                      <w:kern w:val="2"/>
                      <w:sz w:val="21"/>
                      <w:szCs w:val="21"/>
                    </w:rPr>
                    <w:t>3</w:t>
                  </w:r>
                  <w:r w:rsidRPr="00AF7EBA">
                    <w:rPr>
                      <w:rFonts w:ascii="Times New Roman" w:eastAsia="宋体" w:hAnsi="Times New Roman"/>
                      <w:kern w:val="2"/>
                      <w:sz w:val="21"/>
                      <w:szCs w:val="21"/>
                    </w:rPr>
                    <w:t>层为办公区。</w:t>
                  </w:r>
                </w:p>
              </w:tc>
              <w:tc>
                <w:tcPr>
                  <w:tcW w:w="1955" w:type="pct"/>
                  <w:tcBorders>
                    <w:right w:val="single" w:sz="4" w:space="0" w:color="auto"/>
                  </w:tcBorders>
                  <w:vAlign w:val="center"/>
                </w:tcPr>
                <w:p w14:paraId="0D2EBA86" w14:textId="1FB1FE44"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改造建筑面积约</w:t>
                  </w:r>
                  <w:r w:rsidRPr="00AF7EBA">
                    <w:rPr>
                      <w:rFonts w:ascii="Times New Roman" w:eastAsia="宋体" w:hAnsi="Times New Roman"/>
                      <w:kern w:val="2"/>
                      <w:sz w:val="21"/>
                      <w:szCs w:val="21"/>
                    </w:rPr>
                    <w:t>8800m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，共</w:t>
                  </w:r>
                  <w:r w:rsidRPr="00AF7EBA">
                    <w:rPr>
                      <w:rFonts w:ascii="Times New Roman" w:eastAsia="宋体" w:hAnsi="Times New Roman"/>
                      <w:kern w:val="2"/>
                      <w:sz w:val="21"/>
                      <w:szCs w:val="21"/>
                    </w:rPr>
                    <w:t>3</w:t>
                  </w:r>
                  <w:r w:rsidRPr="00AF7EBA">
                    <w:rPr>
                      <w:rFonts w:ascii="Times New Roman" w:eastAsia="宋体" w:hAnsi="Times New Roman"/>
                      <w:kern w:val="2"/>
                      <w:sz w:val="21"/>
                      <w:szCs w:val="21"/>
                    </w:rPr>
                    <w:t>层，每层高约</w:t>
                  </w:r>
                  <w:r w:rsidRPr="00AF7EBA">
                    <w:rPr>
                      <w:rFonts w:ascii="Times New Roman" w:eastAsia="宋体" w:hAnsi="Times New Roman"/>
                      <w:kern w:val="2"/>
                      <w:sz w:val="21"/>
                      <w:szCs w:val="21"/>
                    </w:rPr>
                    <w:t>5.6m</w:t>
                  </w:r>
                  <w:r w:rsidRPr="00AF7EBA">
                    <w:rPr>
                      <w:rFonts w:ascii="Times New Roman" w:eastAsia="宋体" w:hAnsi="Times New Roman"/>
                      <w:kern w:val="2"/>
                      <w:sz w:val="21"/>
                      <w:szCs w:val="21"/>
                    </w:rPr>
                    <w:t>，建筑总高</w:t>
                  </w:r>
                  <w:r w:rsidRPr="00AF7EBA">
                    <w:rPr>
                      <w:rFonts w:ascii="Times New Roman" w:eastAsia="宋体" w:hAnsi="Times New Roman"/>
                      <w:kern w:val="2"/>
                      <w:sz w:val="21"/>
                      <w:szCs w:val="21"/>
                    </w:rPr>
                    <w:t>16.95m</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1</w:t>
                  </w:r>
                  <w:r w:rsidRPr="00AF7EBA">
                    <w:rPr>
                      <w:rFonts w:ascii="Times New Roman" w:eastAsia="宋体" w:hAnsi="Times New Roman"/>
                      <w:kern w:val="2"/>
                      <w:sz w:val="21"/>
                      <w:szCs w:val="21"/>
                    </w:rPr>
                    <w:t>层主要为模型制作间，</w:t>
                  </w:r>
                  <w:r w:rsidRPr="00AF7EBA">
                    <w:rPr>
                      <w:rFonts w:ascii="Times New Roman" w:eastAsia="宋体" w:hAnsi="Times New Roman"/>
                      <w:kern w:val="2"/>
                      <w:sz w:val="21"/>
                      <w:szCs w:val="21"/>
                    </w:rPr>
                    <w:t>2</w:t>
                  </w:r>
                  <w:r w:rsidRPr="00AF7EBA">
                    <w:rPr>
                      <w:rFonts w:ascii="Times New Roman" w:eastAsia="宋体" w:hAnsi="Times New Roman"/>
                      <w:kern w:val="2"/>
                      <w:sz w:val="21"/>
                      <w:szCs w:val="21"/>
                    </w:rPr>
                    <w:t>层主要为模型库房、造型评价间，</w:t>
                  </w:r>
                  <w:r w:rsidRPr="00AF7EBA">
                    <w:rPr>
                      <w:rFonts w:ascii="Times New Roman" w:eastAsia="宋体" w:hAnsi="Times New Roman"/>
                      <w:kern w:val="2"/>
                      <w:sz w:val="21"/>
                      <w:szCs w:val="21"/>
                    </w:rPr>
                    <w:t>3</w:t>
                  </w:r>
                  <w:r w:rsidRPr="00AF7EBA">
                    <w:rPr>
                      <w:rFonts w:ascii="Times New Roman" w:eastAsia="宋体" w:hAnsi="Times New Roman"/>
                      <w:kern w:val="2"/>
                      <w:sz w:val="21"/>
                      <w:szCs w:val="21"/>
                    </w:rPr>
                    <w:t>层为办公区。</w:t>
                  </w:r>
                </w:p>
              </w:tc>
              <w:tc>
                <w:tcPr>
                  <w:tcW w:w="376" w:type="pct"/>
                  <w:tcBorders>
                    <w:top w:val="single" w:sz="4" w:space="0" w:color="auto"/>
                    <w:left w:val="single" w:sz="4" w:space="0" w:color="auto"/>
                  </w:tcBorders>
                  <w:vAlign w:val="center"/>
                </w:tcPr>
                <w:p w14:paraId="1DB09D04" w14:textId="7B359DEA"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与环评一致</w:t>
                  </w:r>
                </w:p>
              </w:tc>
            </w:tr>
            <w:tr w:rsidR="00AF7EBA" w:rsidRPr="00AF7EBA" w14:paraId="4D256C5C" w14:textId="77777777" w:rsidTr="00AF7EBA">
              <w:trPr>
                <w:trHeight w:val="63"/>
                <w:jc w:val="center"/>
              </w:trPr>
              <w:tc>
                <w:tcPr>
                  <w:tcW w:w="388" w:type="pct"/>
                  <w:vMerge w:val="restart"/>
                  <w:tcBorders>
                    <w:right w:val="single" w:sz="4" w:space="0" w:color="auto"/>
                  </w:tcBorders>
                  <w:vAlign w:val="center"/>
                </w:tcPr>
                <w:p w14:paraId="42F7AE0F"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辅助工程</w:t>
                  </w:r>
                </w:p>
              </w:tc>
              <w:tc>
                <w:tcPr>
                  <w:tcW w:w="403" w:type="pct"/>
                  <w:tcBorders>
                    <w:left w:val="single" w:sz="4" w:space="0" w:color="auto"/>
                    <w:right w:val="single" w:sz="4" w:space="0" w:color="auto"/>
                  </w:tcBorders>
                  <w:vAlign w:val="center"/>
                </w:tcPr>
                <w:p w14:paraId="32DD4AF2"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W1</w:t>
                  </w:r>
                  <w:r w:rsidRPr="00AF7EBA">
                    <w:rPr>
                      <w:rFonts w:ascii="Times New Roman" w:eastAsia="宋体" w:hAnsi="Times New Roman"/>
                      <w:kern w:val="2"/>
                      <w:sz w:val="21"/>
                      <w:szCs w:val="21"/>
                    </w:rPr>
                    <w:t>高层厂房</w:t>
                  </w:r>
                </w:p>
              </w:tc>
              <w:tc>
                <w:tcPr>
                  <w:tcW w:w="1877" w:type="pct"/>
                  <w:tcBorders>
                    <w:top w:val="single" w:sz="4" w:space="0" w:color="auto"/>
                    <w:left w:val="single" w:sz="4" w:space="0" w:color="auto"/>
                    <w:bottom w:val="single" w:sz="4" w:space="0" w:color="auto"/>
                    <w:right w:val="single" w:sz="4" w:space="0" w:color="auto"/>
                  </w:tcBorders>
                  <w:vAlign w:val="center"/>
                </w:tcPr>
                <w:p w14:paraId="6E90E30E"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建筑面积约为</w:t>
                  </w:r>
                  <w:r w:rsidRPr="00AF7EBA">
                    <w:rPr>
                      <w:rFonts w:ascii="Times New Roman" w:eastAsia="宋体" w:hAnsi="Times New Roman"/>
                      <w:kern w:val="2"/>
                      <w:sz w:val="21"/>
                      <w:szCs w:val="21"/>
                    </w:rPr>
                    <w:t>22300m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，共</w:t>
                  </w:r>
                  <w:r w:rsidRPr="00AF7EBA">
                    <w:rPr>
                      <w:rFonts w:ascii="Times New Roman" w:eastAsia="宋体" w:hAnsi="Times New Roman"/>
                      <w:kern w:val="2"/>
                      <w:sz w:val="21"/>
                      <w:szCs w:val="21"/>
                    </w:rPr>
                    <w:t>8</w:t>
                  </w:r>
                  <w:r w:rsidRPr="00AF7EBA">
                    <w:rPr>
                      <w:rFonts w:ascii="Times New Roman" w:eastAsia="宋体" w:hAnsi="Times New Roman"/>
                      <w:kern w:val="2"/>
                      <w:sz w:val="21"/>
                      <w:szCs w:val="21"/>
                    </w:rPr>
                    <w:t>层，每层高约</w:t>
                  </w:r>
                  <w:r w:rsidRPr="00AF7EBA">
                    <w:rPr>
                      <w:rFonts w:ascii="Times New Roman" w:eastAsia="宋体" w:hAnsi="Times New Roman"/>
                      <w:kern w:val="2"/>
                      <w:sz w:val="21"/>
                      <w:szCs w:val="21"/>
                    </w:rPr>
                    <w:t>4.8m</w:t>
                  </w:r>
                  <w:r w:rsidRPr="00AF7EBA">
                    <w:rPr>
                      <w:rFonts w:ascii="Times New Roman" w:eastAsia="宋体" w:hAnsi="Times New Roman"/>
                      <w:kern w:val="2"/>
                      <w:sz w:val="21"/>
                      <w:szCs w:val="21"/>
                    </w:rPr>
                    <w:t>，总建筑高</w:t>
                  </w:r>
                  <w:r w:rsidRPr="00AF7EBA">
                    <w:rPr>
                      <w:rFonts w:ascii="Times New Roman" w:eastAsia="宋体" w:hAnsi="Times New Roman"/>
                      <w:kern w:val="2"/>
                      <w:sz w:val="21"/>
                      <w:szCs w:val="21"/>
                    </w:rPr>
                    <w:t>38.35m</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1</w:t>
                  </w:r>
                  <w:r w:rsidRPr="00AF7EBA">
                    <w:rPr>
                      <w:rFonts w:ascii="Times New Roman" w:eastAsia="宋体" w:hAnsi="Times New Roman"/>
                      <w:kern w:val="2"/>
                      <w:sz w:val="21"/>
                      <w:szCs w:val="21"/>
                    </w:rPr>
                    <w:t>层布置为门厅，会议室、商务接待、运营中心、共享中心、汽车展示等区域，</w:t>
                  </w:r>
                  <w:r w:rsidRPr="00AF7EBA">
                    <w:rPr>
                      <w:rFonts w:ascii="Times New Roman" w:eastAsia="宋体" w:hAnsi="Times New Roman"/>
                      <w:kern w:val="2"/>
                      <w:sz w:val="21"/>
                      <w:szCs w:val="21"/>
                    </w:rPr>
                    <w:t>2-8</w:t>
                  </w:r>
                  <w:r w:rsidRPr="00AF7EBA">
                    <w:rPr>
                      <w:rFonts w:ascii="Times New Roman" w:eastAsia="宋体" w:hAnsi="Times New Roman"/>
                      <w:kern w:val="2"/>
                      <w:sz w:val="21"/>
                      <w:szCs w:val="21"/>
                    </w:rPr>
                    <w:t>层为办公区。</w:t>
                  </w:r>
                </w:p>
              </w:tc>
              <w:tc>
                <w:tcPr>
                  <w:tcW w:w="1955" w:type="pct"/>
                  <w:tcBorders>
                    <w:top w:val="single" w:sz="4" w:space="0" w:color="auto"/>
                    <w:left w:val="single" w:sz="4" w:space="0" w:color="auto"/>
                    <w:bottom w:val="single" w:sz="4" w:space="0" w:color="auto"/>
                    <w:right w:val="single" w:sz="4" w:space="0" w:color="auto"/>
                  </w:tcBorders>
                  <w:vAlign w:val="center"/>
                </w:tcPr>
                <w:p w14:paraId="70ED1660" w14:textId="0A743379"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建筑面积约为</w:t>
                  </w:r>
                  <w:r w:rsidRPr="00AF7EBA">
                    <w:rPr>
                      <w:rFonts w:ascii="Times New Roman" w:eastAsia="宋体" w:hAnsi="Times New Roman"/>
                      <w:kern w:val="2"/>
                      <w:sz w:val="21"/>
                      <w:szCs w:val="21"/>
                    </w:rPr>
                    <w:t>22300m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，共</w:t>
                  </w:r>
                  <w:r w:rsidRPr="00AF7EBA">
                    <w:rPr>
                      <w:rFonts w:ascii="Times New Roman" w:eastAsia="宋体" w:hAnsi="Times New Roman"/>
                      <w:kern w:val="2"/>
                      <w:sz w:val="21"/>
                      <w:szCs w:val="21"/>
                    </w:rPr>
                    <w:t>8</w:t>
                  </w:r>
                  <w:r w:rsidRPr="00AF7EBA">
                    <w:rPr>
                      <w:rFonts w:ascii="Times New Roman" w:eastAsia="宋体" w:hAnsi="Times New Roman"/>
                      <w:kern w:val="2"/>
                      <w:sz w:val="21"/>
                      <w:szCs w:val="21"/>
                    </w:rPr>
                    <w:t>层，每层高约</w:t>
                  </w:r>
                  <w:r w:rsidRPr="00AF7EBA">
                    <w:rPr>
                      <w:rFonts w:ascii="Times New Roman" w:eastAsia="宋体" w:hAnsi="Times New Roman"/>
                      <w:kern w:val="2"/>
                      <w:sz w:val="21"/>
                      <w:szCs w:val="21"/>
                    </w:rPr>
                    <w:t>4.8m</w:t>
                  </w:r>
                  <w:r w:rsidRPr="00AF7EBA">
                    <w:rPr>
                      <w:rFonts w:ascii="Times New Roman" w:eastAsia="宋体" w:hAnsi="Times New Roman"/>
                      <w:kern w:val="2"/>
                      <w:sz w:val="21"/>
                      <w:szCs w:val="21"/>
                    </w:rPr>
                    <w:t>，总建筑高</w:t>
                  </w:r>
                  <w:r w:rsidRPr="00AF7EBA">
                    <w:rPr>
                      <w:rFonts w:ascii="Times New Roman" w:eastAsia="宋体" w:hAnsi="Times New Roman"/>
                      <w:kern w:val="2"/>
                      <w:sz w:val="21"/>
                      <w:szCs w:val="21"/>
                    </w:rPr>
                    <w:t>38.35m</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1</w:t>
                  </w:r>
                  <w:r w:rsidRPr="00AF7EBA">
                    <w:rPr>
                      <w:rFonts w:ascii="Times New Roman" w:eastAsia="宋体" w:hAnsi="Times New Roman"/>
                      <w:kern w:val="2"/>
                      <w:sz w:val="21"/>
                      <w:szCs w:val="21"/>
                    </w:rPr>
                    <w:t>层布置为门厅，会议室、商务接待、运营中心、共享中心、汽车展示等区域，</w:t>
                  </w:r>
                  <w:r w:rsidRPr="00AF7EBA">
                    <w:rPr>
                      <w:rFonts w:ascii="Times New Roman" w:eastAsia="宋体" w:hAnsi="Times New Roman"/>
                      <w:kern w:val="2"/>
                      <w:sz w:val="21"/>
                      <w:szCs w:val="21"/>
                    </w:rPr>
                    <w:t>2-8</w:t>
                  </w:r>
                  <w:r w:rsidRPr="00AF7EBA">
                    <w:rPr>
                      <w:rFonts w:ascii="Times New Roman" w:eastAsia="宋体" w:hAnsi="Times New Roman"/>
                      <w:kern w:val="2"/>
                      <w:sz w:val="21"/>
                      <w:szCs w:val="21"/>
                    </w:rPr>
                    <w:t>层为办公区。</w:t>
                  </w:r>
                </w:p>
              </w:tc>
              <w:tc>
                <w:tcPr>
                  <w:tcW w:w="376" w:type="pct"/>
                  <w:tcBorders>
                    <w:top w:val="single" w:sz="4" w:space="0" w:color="auto"/>
                    <w:left w:val="single" w:sz="4" w:space="0" w:color="auto"/>
                    <w:bottom w:val="single" w:sz="4" w:space="0" w:color="auto"/>
                  </w:tcBorders>
                  <w:vAlign w:val="center"/>
                </w:tcPr>
                <w:p w14:paraId="47637251" w14:textId="392AC503"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与环评一致</w:t>
                  </w:r>
                </w:p>
              </w:tc>
            </w:tr>
            <w:tr w:rsidR="00AF7EBA" w:rsidRPr="00AF7EBA" w14:paraId="70344498" w14:textId="77777777" w:rsidTr="00AF7EBA">
              <w:trPr>
                <w:trHeight w:val="63"/>
                <w:jc w:val="center"/>
              </w:trPr>
              <w:tc>
                <w:tcPr>
                  <w:tcW w:w="388" w:type="pct"/>
                  <w:vMerge/>
                  <w:tcBorders>
                    <w:right w:val="single" w:sz="4" w:space="0" w:color="auto"/>
                  </w:tcBorders>
                  <w:vAlign w:val="center"/>
                </w:tcPr>
                <w:p w14:paraId="2FBAE495" w14:textId="77777777" w:rsidR="00AF7EBA" w:rsidRPr="00AF7EBA" w:rsidRDefault="00AF7EBA" w:rsidP="00AF7EBA">
                  <w:pPr>
                    <w:widowControl w:val="0"/>
                    <w:spacing w:after="0"/>
                    <w:jc w:val="center"/>
                    <w:rPr>
                      <w:rFonts w:ascii="Times New Roman" w:eastAsia="宋体" w:hAnsi="Times New Roman"/>
                      <w:kern w:val="2"/>
                      <w:sz w:val="21"/>
                      <w:szCs w:val="21"/>
                    </w:rPr>
                  </w:pPr>
                </w:p>
              </w:tc>
              <w:tc>
                <w:tcPr>
                  <w:tcW w:w="403" w:type="pct"/>
                  <w:tcBorders>
                    <w:left w:val="single" w:sz="4" w:space="0" w:color="auto"/>
                    <w:right w:val="single" w:sz="4" w:space="0" w:color="auto"/>
                  </w:tcBorders>
                  <w:vAlign w:val="center"/>
                </w:tcPr>
                <w:p w14:paraId="2FDFF5D5"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W2</w:t>
                  </w:r>
                  <w:r w:rsidRPr="00AF7EBA">
                    <w:rPr>
                      <w:rFonts w:ascii="Times New Roman" w:eastAsia="宋体" w:hAnsi="Times New Roman"/>
                      <w:kern w:val="2"/>
                      <w:sz w:val="21"/>
                      <w:szCs w:val="21"/>
                    </w:rPr>
                    <w:t>高层厂房</w:t>
                  </w:r>
                </w:p>
              </w:tc>
              <w:tc>
                <w:tcPr>
                  <w:tcW w:w="1877" w:type="pct"/>
                  <w:tcBorders>
                    <w:top w:val="single" w:sz="4" w:space="0" w:color="auto"/>
                    <w:left w:val="single" w:sz="4" w:space="0" w:color="auto"/>
                    <w:bottom w:val="single" w:sz="4" w:space="0" w:color="auto"/>
                    <w:right w:val="single" w:sz="4" w:space="0" w:color="auto"/>
                  </w:tcBorders>
                  <w:vAlign w:val="center"/>
                </w:tcPr>
                <w:p w14:paraId="3DE6ADB8"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建筑面积约为</w:t>
                  </w:r>
                  <w:r w:rsidRPr="00AF7EBA">
                    <w:rPr>
                      <w:rFonts w:ascii="Times New Roman" w:eastAsia="宋体" w:hAnsi="Times New Roman"/>
                      <w:kern w:val="2"/>
                      <w:sz w:val="21"/>
                      <w:szCs w:val="21"/>
                    </w:rPr>
                    <w:t>15900m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，共</w:t>
                  </w:r>
                  <w:r w:rsidRPr="00AF7EBA">
                    <w:rPr>
                      <w:rFonts w:ascii="Times New Roman" w:eastAsia="宋体" w:hAnsi="Times New Roman"/>
                      <w:kern w:val="2"/>
                      <w:sz w:val="21"/>
                      <w:szCs w:val="21"/>
                    </w:rPr>
                    <w:t>8</w:t>
                  </w:r>
                  <w:r w:rsidRPr="00AF7EBA">
                    <w:rPr>
                      <w:rFonts w:ascii="Times New Roman" w:eastAsia="宋体" w:hAnsi="Times New Roman"/>
                      <w:kern w:val="2"/>
                      <w:sz w:val="21"/>
                      <w:szCs w:val="21"/>
                    </w:rPr>
                    <w:t>层，每层高约</w:t>
                  </w:r>
                  <w:r w:rsidRPr="00AF7EBA">
                    <w:rPr>
                      <w:rFonts w:ascii="Times New Roman" w:eastAsia="宋体" w:hAnsi="Times New Roman"/>
                      <w:kern w:val="2"/>
                      <w:sz w:val="21"/>
                      <w:szCs w:val="21"/>
                    </w:rPr>
                    <w:t>4.5m</w:t>
                  </w:r>
                  <w:r w:rsidRPr="00AF7EBA">
                    <w:rPr>
                      <w:rFonts w:ascii="Times New Roman" w:eastAsia="宋体" w:hAnsi="Times New Roman"/>
                      <w:kern w:val="2"/>
                      <w:sz w:val="21"/>
                      <w:szCs w:val="21"/>
                    </w:rPr>
                    <w:t>，总建筑高</w:t>
                  </w:r>
                  <w:r w:rsidRPr="00AF7EBA">
                    <w:rPr>
                      <w:rFonts w:ascii="Times New Roman" w:eastAsia="宋体" w:hAnsi="Times New Roman"/>
                      <w:kern w:val="2"/>
                      <w:sz w:val="21"/>
                      <w:szCs w:val="21"/>
                    </w:rPr>
                    <w:t>36.05m</w:t>
                  </w:r>
                  <w:r w:rsidRPr="00AF7EBA">
                    <w:rPr>
                      <w:rFonts w:ascii="Times New Roman" w:eastAsia="宋体" w:hAnsi="Times New Roman"/>
                      <w:kern w:val="2"/>
                      <w:sz w:val="21"/>
                      <w:szCs w:val="21"/>
                    </w:rPr>
                    <w:t>。主要建设办公区域。</w:t>
                  </w:r>
                </w:p>
              </w:tc>
              <w:tc>
                <w:tcPr>
                  <w:tcW w:w="1955" w:type="pct"/>
                  <w:tcBorders>
                    <w:top w:val="single" w:sz="4" w:space="0" w:color="auto"/>
                    <w:left w:val="single" w:sz="4" w:space="0" w:color="auto"/>
                    <w:bottom w:val="single" w:sz="4" w:space="0" w:color="auto"/>
                    <w:right w:val="single" w:sz="4" w:space="0" w:color="auto"/>
                  </w:tcBorders>
                  <w:vAlign w:val="center"/>
                </w:tcPr>
                <w:p w14:paraId="20A35ED4" w14:textId="26E76859"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建筑面积约为</w:t>
                  </w:r>
                  <w:r w:rsidRPr="00AF7EBA">
                    <w:rPr>
                      <w:rFonts w:ascii="Times New Roman" w:eastAsia="宋体" w:hAnsi="Times New Roman"/>
                      <w:kern w:val="2"/>
                      <w:sz w:val="21"/>
                      <w:szCs w:val="21"/>
                    </w:rPr>
                    <w:t>15900m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，共</w:t>
                  </w:r>
                  <w:r w:rsidRPr="00AF7EBA">
                    <w:rPr>
                      <w:rFonts w:ascii="Times New Roman" w:eastAsia="宋体" w:hAnsi="Times New Roman"/>
                      <w:kern w:val="2"/>
                      <w:sz w:val="21"/>
                      <w:szCs w:val="21"/>
                    </w:rPr>
                    <w:t>8</w:t>
                  </w:r>
                  <w:r w:rsidRPr="00AF7EBA">
                    <w:rPr>
                      <w:rFonts w:ascii="Times New Roman" w:eastAsia="宋体" w:hAnsi="Times New Roman"/>
                      <w:kern w:val="2"/>
                      <w:sz w:val="21"/>
                      <w:szCs w:val="21"/>
                    </w:rPr>
                    <w:t>层，每层高约</w:t>
                  </w:r>
                  <w:r w:rsidRPr="00AF7EBA">
                    <w:rPr>
                      <w:rFonts w:ascii="Times New Roman" w:eastAsia="宋体" w:hAnsi="Times New Roman"/>
                      <w:kern w:val="2"/>
                      <w:sz w:val="21"/>
                      <w:szCs w:val="21"/>
                    </w:rPr>
                    <w:t>4.5m</w:t>
                  </w:r>
                  <w:r w:rsidRPr="00AF7EBA">
                    <w:rPr>
                      <w:rFonts w:ascii="Times New Roman" w:eastAsia="宋体" w:hAnsi="Times New Roman"/>
                      <w:kern w:val="2"/>
                      <w:sz w:val="21"/>
                      <w:szCs w:val="21"/>
                    </w:rPr>
                    <w:t>，总建筑高</w:t>
                  </w:r>
                  <w:r w:rsidRPr="00AF7EBA">
                    <w:rPr>
                      <w:rFonts w:ascii="Times New Roman" w:eastAsia="宋体" w:hAnsi="Times New Roman"/>
                      <w:kern w:val="2"/>
                      <w:sz w:val="21"/>
                      <w:szCs w:val="21"/>
                    </w:rPr>
                    <w:t>36.05m</w:t>
                  </w:r>
                  <w:r w:rsidRPr="00AF7EBA">
                    <w:rPr>
                      <w:rFonts w:ascii="Times New Roman" w:eastAsia="宋体" w:hAnsi="Times New Roman"/>
                      <w:kern w:val="2"/>
                      <w:sz w:val="21"/>
                      <w:szCs w:val="21"/>
                    </w:rPr>
                    <w:t>。主要建设办公区域。</w:t>
                  </w:r>
                </w:p>
              </w:tc>
              <w:tc>
                <w:tcPr>
                  <w:tcW w:w="376" w:type="pct"/>
                  <w:tcBorders>
                    <w:top w:val="single" w:sz="4" w:space="0" w:color="auto"/>
                    <w:left w:val="single" w:sz="4" w:space="0" w:color="auto"/>
                    <w:bottom w:val="single" w:sz="4" w:space="0" w:color="auto"/>
                  </w:tcBorders>
                  <w:vAlign w:val="center"/>
                </w:tcPr>
                <w:p w14:paraId="55A32E4E" w14:textId="5E0A568E"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与环评一致</w:t>
                  </w:r>
                </w:p>
              </w:tc>
            </w:tr>
            <w:tr w:rsidR="00AF7EBA" w:rsidRPr="00AF7EBA" w14:paraId="5B502659" w14:textId="77777777" w:rsidTr="00AF7EBA">
              <w:trPr>
                <w:trHeight w:val="63"/>
                <w:jc w:val="center"/>
              </w:trPr>
              <w:tc>
                <w:tcPr>
                  <w:tcW w:w="388" w:type="pct"/>
                  <w:vMerge/>
                  <w:tcBorders>
                    <w:right w:val="single" w:sz="4" w:space="0" w:color="auto"/>
                  </w:tcBorders>
                  <w:vAlign w:val="center"/>
                </w:tcPr>
                <w:p w14:paraId="20386864" w14:textId="77777777" w:rsidR="00AF7EBA" w:rsidRPr="00AF7EBA" w:rsidRDefault="00AF7EBA" w:rsidP="00AF7EBA">
                  <w:pPr>
                    <w:widowControl w:val="0"/>
                    <w:spacing w:after="0"/>
                    <w:jc w:val="center"/>
                    <w:rPr>
                      <w:rFonts w:ascii="Times New Roman" w:eastAsia="宋体" w:hAnsi="Times New Roman"/>
                      <w:kern w:val="2"/>
                      <w:sz w:val="21"/>
                      <w:szCs w:val="21"/>
                    </w:rPr>
                  </w:pPr>
                </w:p>
              </w:tc>
              <w:tc>
                <w:tcPr>
                  <w:tcW w:w="403" w:type="pct"/>
                  <w:tcBorders>
                    <w:left w:val="single" w:sz="4" w:space="0" w:color="auto"/>
                    <w:right w:val="single" w:sz="4" w:space="0" w:color="auto"/>
                  </w:tcBorders>
                  <w:vAlign w:val="center"/>
                </w:tcPr>
                <w:p w14:paraId="2F0990D5"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W3</w:t>
                  </w:r>
                  <w:r w:rsidRPr="00AF7EBA">
                    <w:rPr>
                      <w:rFonts w:ascii="Times New Roman" w:eastAsia="宋体" w:hAnsi="Times New Roman"/>
                      <w:kern w:val="2"/>
                      <w:sz w:val="21"/>
                      <w:szCs w:val="21"/>
                    </w:rPr>
                    <w:t>高层厂房</w:t>
                  </w:r>
                </w:p>
              </w:tc>
              <w:tc>
                <w:tcPr>
                  <w:tcW w:w="1877" w:type="pct"/>
                  <w:tcBorders>
                    <w:top w:val="single" w:sz="4" w:space="0" w:color="auto"/>
                    <w:left w:val="single" w:sz="4" w:space="0" w:color="auto"/>
                    <w:bottom w:val="single" w:sz="4" w:space="0" w:color="auto"/>
                    <w:right w:val="single" w:sz="4" w:space="0" w:color="auto"/>
                  </w:tcBorders>
                  <w:vAlign w:val="center"/>
                </w:tcPr>
                <w:p w14:paraId="1D060051"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建筑面积约为</w:t>
                  </w:r>
                  <w:r w:rsidRPr="00AF7EBA">
                    <w:rPr>
                      <w:rFonts w:ascii="Times New Roman" w:eastAsia="宋体" w:hAnsi="Times New Roman"/>
                      <w:kern w:val="2"/>
                      <w:sz w:val="21"/>
                      <w:szCs w:val="21"/>
                    </w:rPr>
                    <w:t>15900m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，共</w:t>
                  </w:r>
                  <w:r w:rsidRPr="00AF7EBA">
                    <w:rPr>
                      <w:rFonts w:ascii="Times New Roman" w:eastAsia="宋体" w:hAnsi="Times New Roman"/>
                      <w:kern w:val="2"/>
                      <w:sz w:val="21"/>
                      <w:szCs w:val="21"/>
                    </w:rPr>
                    <w:t>8</w:t>
                  </w:r>
                  <w:r w:rsidRPr="00AF7EBA">
                    <w:rPr>
                      <w:rFonts w:ascii="Times New Roman" w:eastAsia="宋体" w:hAnsi="Times New Roman"/>
                      <w:kern w:val="2"/>
                      <w:sz w:val="21"/>
                      <w:szCs w:val="21"/>
                    </w:rPr>
                    <w:t>层，每层高约</w:t>
                  </w:r>
                  <w:r w:rsidRPr="00AF7EBA">
                    <w:rPr>
                      <w:rFonts w:ascii="Times New Roman" w:eastAsia="宋体" w:hAnsi="Times New Roman"/>
                      <w:kern w:val="2"/>
                      <w:sz w:val="21"/>
                      <w:szCs w:val="21"/>
                    </w:rPr>
                    <w:t>4.5m</w:t>
                  </w:r>
                  <w:r w:rsidRPr="00AF7EBA">
                    <w:rPr>
                      <w:rFonts w:ascii="Times New Roman" w:eastAsia="宋体" w:hAnsi="Times New Roman"/>
                      <w:kern w:val="2"/>
                      <w:sz w:val="21"/>
                      <w:szCs w:val="21"/>
                    </w:rPr>
                    <w:t>，总建筑高</w:t>
                  </w:r>
                  <w:r w:rsidRPr="00AF7EBA">
                    <w:rPr>
                      <w:rFonts w:ascii="Times New Roman" w:eastAsia="宋体" w:hAnsi="Times New Roman"/>
                      <w:kern w:val="2"/>
                      <w:sz w:val="21"/>
                      <w:szCs w:val="21"/>
                    </w:rPr>
                    <w:t>36.05m</w:t>
                  </w:r>
                  <w:r w:rsidRPr="00AF7EBA">
                    <w:rPr>
                      <w:rFonts w:ascii="Times New Roman" w:eastAsia="宋体" w:hAnsi="Times New Roman"/>
                      <w:kern w:val="2"/>
                      <w:sz w:val="21"/>
                      <w:szCs w:val="21"/>
                    </w:rPr>
                    <w:t>。主要建设办公区域。</w:t>
                  </w:r>
                </w:p>
              </w:tc>
              <w:tc>
                <w:tcPr>
                  <w:tcW w:w="1955" w:type="pct"/>
                  <w:tcBorders>
                    <w:top w:val="single" w:sz="4" w:space="0" w:color="auto"/>
                    <w:left w:val="single" w:sz="4" w:space="0" w:color="auto"/>
                    <w:bottom w:val="single" w:sz="4" w:space="0" w:color="auto"/>
                    <w:right w:val="single" w:sz="4" w:space="0" w:color="auto"/>
                  </w:tcBorders>
                  <w:vAlign w:val="center"/>
                </w:tcPr>
                <w:p w14:paraId="73887085" w14:textId="169AEB70"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建筑面积约为</w:t>
                  </w:r>
                  <w:r w:rsidRPr="00AF7EBA">
                    <w:rPr>
                      <w:rFonts w:ascii="Times New Roman" w:eastAsia="宋体" w:hAnsi="Times New Roman"/>
                      <w:kern w:val="2"/>
                      <w:sz w:val="21"/>
                      <w:szCs w:val="21"/>
                    </w:rPr>
                    <w:t>15900m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，共</w:t>
                  </w:r>
                  <w:r w:rsidRPr="00AF7EBA">
                    <w:rPr>
                      <w:rFonts w:ascii="Times New Roman" w:eastAsia="宋体" w:hAnsi="Times New Roman"/>
                      <w:kern w:val="2"/>
                      <w:sz w:val="21"/>
                      <w:szCs w:val="21"/>
                    </w:rPr>
                    <w:t>8</w:t>
                  </w:r>
                  <w:r w:rsidRPr="00AF7EBA">
                    <w:rPr>
                      <w:rFonts w:ascii="Times New Roman" w:eastAsia="宋体" w:hAnsi="Times New Roman"/>
                      <w:kern w:val="2"/>
                      <w:sz w:val="21"/>
                      <w:szCs w:val="21"/>
                    </w:rPr>
                    <w:t>层，每层高约</w:t>
                  </w:r>
                  <w:r w:rsidRPr="00AF7EBA">
                    <w:rPr>
                      <w:rFonts w:ascii="Times New Roman" w:eastAsia="宋体" w:hAnsi="Times New Roman"/>
                      <w:kern w:val="2"/>
                      <w:sz w:val="21"/>
                      <w:szCs w:val="21"/>
                    </w:rPr>
                    <w:t>4.5m</w:t>
                  </w:r>
                  <w:r w:rsidRPr="00AF7EBA">
                    <w:rPr>
                      <w:rFonts w:ascii="Times New Roman" w:eastAsia="宋体" w:hAnsi="Times New Roman"/>
                      <w:kern w:val="2"/>
                      <w:sz w:val="21"/>
                      <w:szCs w:val="21"/>
                    </w:rPr>
                    <w:t>，总建筑高</w:t>
                  </w:r>
                  <w:r w:rsidRPr="00AF7EBA">
                    <w:rPr>
                      <w:rFonts w:ascii="Times New Roman" w:eastAsia="宋体" w:hAnsi="Times New Roman"/>
                      <w:kern w:val="2"/>
                      <w:sz w:val="21"/>
                      <w:szCs w:val="21"/>
                    </w:rPr>
                    <w:t>36.05m</w:t>
                  </w:r>
                  <w:r w:rsidRPr="00AF7EBA">
                    <w:rPr>
                      <w:rFonts w:ascii="Times New Roman" w:eastAsia="宋体" w:hAnsi="Times New Roman"/>
                      <w:kern w:val="2"/>
                      <w:sz w:val="21"/>
                      <w:szCs w:val="21"/>
                    </w:rPr>
                    <w:t>。主要建设办公区域。</w:t>
                  </w:r>
                </w:p>
              </w:tc>
              <w:tc>
                <w:tcPr>
                  <w:tcW w:w="376" w:type="pct"/>
                  <w:tcBorders>
                    <w:top w:val="single" w:sz="4" w:space="0" w:color="auto"/>
                    <w:left w:val="single" w:sz="4" w:space="0" w:color="auto"/>
                    <w:bottom w:val="single" w:sz="4" w:space="0" w:color="auto"/>
                  </w:tcBorders>
                  <w:vAlign w:val="center"/>
                </w:tcPr>
                <w:p w14:paraId="0A46DB1A" w14:textId="283B9F5F"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与环评一致</w:t>
                  </w:r>
                </w:p>
              </w:tc>
            </w:tr>
            <w:tr w:rsidR="00AF7EBA" w:rsidRPr="00AF7EBA" w14:paraId="61E6BD9A" w14:textId="77777777" w:rsidTr="00AF7EBA">
              <w:trPr>
                <w:trHeight w:val="63"/>
                <w:jc w:val="center"/>
              </w:trPr>
              <w:tc>
                <w:tcPr>
                  <w:tcW w:w="388" w:type="pct"/>
                  <w:vMerge w:val="restart"/>
                  <w:tcBorders>
                    <w:right w:val="single" w:sz="4" w:space="0" w:color="auto"/>
                  </w:tcBorders>
                  <w:vAlign w:val="center"/>
                </w:tcPr>
                <w:p w14:paraId="2CDBFD20"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储运工程</w:t>
                  </w:r>
                </w:p>
              </w:tc>
              <w:tc>
                <w:tcPr>
                  <w:tcW w:w="403" w:type="pct"/>
                  <w:tcBorders>
                    <w:left w:val="single" w:sz="4" w:space="0" w:color="auto"/>
                    <w:right w:val="single" w:sz="4" w:space="0" w:color="auto"/>
                  </w:tcBorders>
                  <w:vAlign w:val="center"/>
                </w:tcPr>
                <w:p w14:paraId="0E8A7178"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原材料间</w:t>
                  </w:r>
                </w:p>
              </w:tc>
              <w:tc>
                <w:tcPr>
                  <w:tcW w:w="1877" w:type="pct"/>
                  <w:tcBorders>
                    <w:top w:val="single" w:sz="4" w:space="0" w:color="auto"/>
                    <w:left w:val="single" w:sz="4" w:space="0" w:color="auto"/>
                    <w:bottom w:val="single" w:sz="4" w:space="0" w:color="auto"/>
                    <w:right w:val="single" w:sz="4" w:space="0" w:color="auto"/>
                  </w:tcBorders>
                  <w:vAlign w:val="center"/>
                </w:tcPr>
                <w:p w14:paraId="702FCEF3"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位于</w:t>
                  </w:r>
                  <w:r w:rsidRPr="00AF7EBA">
                    <w:rPr>
                      <w:rFonts w:ascii="Times New Roman" w:eastAsia="宋体" w:hAnsi="Times New Roman"/>
                      <w:kern w:val="2"/>
                      <w:sz w:val="21"/>
                      <w:szCs w:val="21"/>
                    </w:rPr>
                    <w:t>N1</w:t>
                  </w:r>
                  <w:r w:rsidRPr="00AF7EBA">
                    <w:rPr>
                      <w:rFonts w:ascii="Times New Roman" w:eastAsia="宋体" w:hAnsi="Times New Roman"/>
                      <w:kern w:val="2"/>
                      <w:sz w:val="21"/>
                      <w:szCs w:val="21"/>
                    </w:rPr>
                    <w:t>层厂房内</w:t>
                  </w:r>
                  <w:r w:rsidRPr="00AF7EBA">
                    <w:rPr>
                      <w:rFonts w:ascii="Times New Roman" w:eastAsia="宋体" w:hAnsi="Times New Roman"/>
                      <w:kern w:val="2"/>
                      <w:sz w:val="21"/>
                      <w:szCs w:val="21"/>
                    </w:rPr>
                    <w:t>1</w:t>
                  </w:r>
                  <w:r w:rsidRPr="00AF7EBA">
                    <w:rPr>
                      <w:rFonts w:ascii="Times New Roman" w:eastAsia="宋体" w:hAnsi="Times New Roman"/>
                      <w:kern w:val="2"/>
                      <w:sz w:val="21"/>
                      <w:szCs w:val="21"/>
                    </w:rPr>
                    <w:t>层，面积</w:t>
                  </w:r>
                  <w:r w:rsidRPr="00AF7EBA">
                    <w:rPr>
                      <w:rFonts w:ascii="Times New Roman" w:eastAsia="宋体" w:hAnsi="Times New Roman"/>
                      <w:kern w:val="2"/>
                      <w:sz w:val="21"/>
                      <w:szCs w:val="21"/>
                    </w:rPr>
                    <w:t>31m</w:t>
                  </w:r>
                  <w:r w:rsidRPr="00AF7EBA">
                    <w:rPr>
                      <w:rFonts w:ascii="Times New Roman" w:eastAsia="宋体" w:hAnsi="Times New Roman"/>
                      <w:kern w:val="2"/>
                      <w:sz w:val="21"/>
                      <w:szCs w:val="21"/>
                      <w:vertAlign w:val="superscript"/>
                    </w:rPr>
                    <w:t>2</w:t>
                  </w:r>
                </w:p>
              </w:tc>
              <w:tc>
                <w:tcPr>
                  <w:tcW w:w="1955" w:type="pct"/>
                  <w:tcBorders>
                    <w:top w:val="single" w:sz="4" w:space="0" w:color="auto"/>
                    <w:left w:val="single" w:sz="4" w:space="0" w:color="auto"/>
                    <w:bottom w:val="single" w:sz="4" w:space="0" w:color="auto"/>
                    <w:right w:val="single" w:sz="4" w:space="0" w:color="auto"/>
                  </w:tcBorders>
                  <w:vAlign w:val="center"/>
                </w:tcPr>
                <w:p w14:paraId="57CB6233" w14:textId="5046D7A4"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位于</w:t>
                  </w:r>
                  <w:r w:rsidRPr="00AF7EBA">
                    <w:rPr>
                      <w:rFonts w:ascii="Times New Roman" w:eastAsia="宋体" w:hAnsi="Times New Roman"/>
                      <w:kern w:val="2"/>
                      <w:sz w:val="21"/>
                      <w:szCs w:val="21"/>
                    </w:rPr>
                    <w:t>N1</w:t>
                  </w:r>
                  <w:r w:rsidRPr="00AF7EBA">
                    <w:rPr>
                      <w:rFonts w:ascii="Times New Roman" w:eastAsia="宋体" w:hAnsi="Times New Roman"/>
                      <w:kern w:val="2"/>
                      <w:sz w:val="21"/>
                      <w:szCs w:val="21"/>
                    </w:rPr>
                    <w:t>层厂房内</w:t>
                  </w:r>
                  <w:r w:rsidRPr="00AF7EBA">
                    <w:rPr>
                      <w:rFonts w:ascii="Times New Roman" w:eastAsia="宋体" w:hAnsi="Times New Roman"/>
                      <w:kern w:val="2"/>
                      <w:sz w:val="21"/>
                      <w:szCs w:val="21"/>
                    </w:rPr>
                    <w:t>1</w:t>
                  </w:r>
                  <w:r w:rsidRPr="00AF7EBA">
                    <w:rPr>
                      <w:rFonts w:ascii="Times New Roman" w:eastAsia="宋体" w:hAnsi="Times New Roman"/>
                      <w:kern w:val="2"/>
                      <w:sz w:val="21"/>
                      <w:szCs w:val="21"/>
                    </w:rPr>
                    <w:t>层，面积</w:t>
                  </w:r>
                  <w:r w:rsidRPr="00AF7EBA">
                    <w:rPr>
                      <w:rFonts w:ascii="Times New Roman" w:eastAsia="宋体" w:hAnsi="Times New Roman"/>
                      <w:kern w:val="2"/>
                      <w:sz w:val="21"/>
                      <w:szCs w:val="21"/>
                    </w:rPr>
                    <w:t>31m</w:t>
                  </w:r>
                  <w:r w:rsidRPr="00AF7EBA">
                    <w:rPr>
                      <w:rFonts w:ascii="Times New Roman" w:eastAsia="宋体" w:hAnsi="Times New Roman"/>
                      <w:kern w:val="2"/>
                      <w:sz w:val="21"/>
                      <w:szCs w:val="21"/>
                      <w:vertAlign w:val="superscript"/>
                    </w:rPr>
                    <w:t>2</w:t>
                  </w:r>
                </w:p>
              </w:tc>
              <w:tc>
                <w:tcPr>
                  <w:tcW w:w="376" w:type="pct"/>
                  <w:tcBorders>
                    <w:top w:val="single" w:sz="4" w:space="0" w:color="auto"/>
                    <w:left w:val="single" w:sz="4" w:space="0" w:color="auto"/>
                    <w:bottom w:val="single" w:sz="4" w:space="0" w:color="auto"/>
                  </w:tcBorders>
                  <w:vAlign w:val="center"/>
                </w:tcPr>
                <w:p w14:paraId="75232F9E" w14:textId="7722DEE9"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与环评一致</w:t>
                  </w:r>
                </w:p>
              </w:tc>
            </w:tr>
            <w:tr w:rsidR="00AF7EBA" w:rsidRPr="00AF7EBA" w14:paraId="0B4C9279" w14:textId="77777777" w:rsidTr="00AF7EBA">
              <w:trPr>
                <w:trHeight w:val="63"/>
                <w:jc w:val="center"/>
              </w:trPr>
              <w:tc>
                <w:tcPr>
                  <w:tcW w:w="388" w:type="pct"/>
                  <w:vMerge/>
                  <w:tcBorders>
                    <w:right w:val="single" w:sz="4" w:space="0" w:color="auto"/>
                  </w:tcBorders>
                  <w:vAlign w:val="center"/>
                </w:tcPr>
                <w:p w14:paraId="6C04AADD" w14:textId="77777777" w:rsidR="00AF7EBA" w:rsidRPr="00AF7EBA" w:rsidRDefault="00AF7EBA" w:rsidP="00AF7EBA">
                  <w:pPr>
                    <w:widowControl w:val="0"/>
                    <w:spacing w:after="0"/>
                    <w:jc w:val="center"/>
                    <w:rPr>
                      <w:rFonts w:ascii="Times New Roman" w:eastAsia="宋体" w:hAnsi="Times New Roman"/>
                      <w:kern w:val="2"/>
                      <w:sz w:val="21"/>
                      <w:szCs w:val="21"/>
                    </w:rPr>
                  </w:pPr>
                </w:p>
              </w:tc>
              <w:tc>
                <w:tcPr>
                  <w:tcW w:w="403" w:type="pct"/>
                  <w:tcBorders>
                    <w:left w:val="single" w:sz="4" w:space="0" w:color="auto"/>
                    <w:right w:val="single" w:sz="4" w:space="0" w:color="auto"/>
                  </w:tcBorders>
                  <w:vAlign w:val="center"/>
                </w:tcPr>
                <w:p w14:paraId="0A1BCC09"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模型样件库房</w:t>
                  </w:r>
                </w:p>
              </w:tc>
              <w:tc>
                <w:tcPr>
                  <w:tcW w:w="1877" w:type="pct"/>
                  <w:tcBorders>
                    <w:top w:val="single" w:sz="4" w:space="0" w:color="auto"/>
                    <w:left w:val="single" w:sz="4" w:space="0" w:color="auto"/>
                    <w:bottom w:val="single" w:sz="4" w:space="0" w:color="auto"/>
                    <w:right w:val="single" w:sz="4" w:space="0" w:color="auto"/>
                  </w:tcBorders>
                  <w:vAlign w:val="center"/>
                </w:tcPr>
                <w:p w14:paraId="676F3089"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位于</w:t>
                  </w:r>
                  <w:r w:rsidRPr="00AF7EBA">
                    <w:rPr>
                      <w:rFonts w:ascii="Times New Roman" w:eastAsia="宋体" w:hAnsi="Times New Roman"/>
                      <w:kern w:val="2"/>
                      <w:sz w:val="21"/>
                      <w:szCs w:val="21"/>
                    </w:rPr>
                    <w:t>N1</w:t>
                  </w:r>
                  <w:r w:rsidRPr="00AF7EBA">
                    <w:rPr>
                      <w:rFonts w:ascii="Times New Roman" w:eastAsia="宋体" w:hAnsi="Times New Roman"/>
                      <w:kern w:val="2"/>
                      <w:sz w:val="21"/>
                      <w:szCs w:val="21"/>
                    </w:rPr>
                    <w:t>层厂房内</w:t>
                  </w:r>
                  <w:r w:rsidRPr="00AF7EBA">
                    <w:rPr>
                      <w:rFonts w:ascii="Times New Roman" w:eastAsia="宋体" w:hAnsi="Times New Roman"/>
                      <w:kern w:val="2"/>
                      <w:sz w:val="21"/>
                      <w:szCs w:val="21"/>
                    </w:rPr>
                    <w:t>1</w:t>
                  </w:r>
                  <w:r w:rsidRPr="00AF7EBA">
                    <w:rPr>
                      <w:rFonts w:ascii="Times New Roman" w:eastAsia="宋体" w:hAnsi="Times New Roman"/>
                      <w:kern w:val="2"/>
                      <w:sz w:val="21"/>
                      <w:szCs w:val="21"/>
                    </w:rPr>
                    <w:t>层和</w:t>
                  </w:r>
                  <w:r w:rsidRPr="00AF7EBA">
                    <w:rPr>
                      <w:rFonts w:ascii="Times New Roman" w:eastAsia="宋体" w:hAnsi="Times New Roman"/>
                      <w:kern w:val="2"/>
                      <w:sz w:val="21"/>
                      <w:szCs w:val="21"/>
                    </w:rPr>
                    <w:t>2</w:t>
                  </w:r>
                  <w:r w:rsidRPr="00AF7EBA">
                    <w:rPr>
                      <w:rFonts w:ascii="Times New Roman" w:eastAsia="宋体" w:hAnsi="Times New Roman"/>
                      <w:kern w:val="2"/>
                      <w:sz w:val="21"/>
                      <w:szCs w:val="21"/>
                    </w:rPr>
                    <w:t>层，面积分别为</w:t>
                  </w:r>
                  <w:r w:rsidRPr="00AF7EBA">
                    <w:rPr>
                      <w:rFonts w:ascii="Times New Roman" w:eastAsia="宋体" w:hAnsi="Times New Roman"/>
                      <w:kern w:val="2"/>
                      <w:sz w:val="21"/>
                      <w:szCs w:val="21"/>
                    </w:rPr>
                    <w:t>78m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和</w:t>
                  </w:r>
                  <w:r w:rsidRPr="00AF7EBA">
                    <w:rPr>
                      <w:rFonts w:ascii="Times New Roman" w:eastAsia="宋体" w:hAnsi="Times New Roman"/>
                      <w:kern w:val="2"/>
                      <w:sz w:val="21"/>
                      <w:szCs w:val="21"/>
                    </w:rPr>
                    <w:t>987m</w:t>
                  </w:r>
                  <w:r w:rsidRPr="00AF7EBA">
                    <w:rPr>
                      <w:rFonts w:ascii="Times New Roman" w:eastAsia="宋体" w:hAnsi="Times New Roman"/>
                      <w:kern w:val="2"/>
                      <w:sz w:val="21"/>
                      <w:szCs w:val="21"/>
                      <w:vertAlign w:val="superscript"/>
                    </w:rPr>
                    <w:t>2</w:t>
                  </w:r>
                </w:p>
              </w:tc>
              <w:tc>
                <w:tcPr>
                  <w:tcW w:w="1955" w:type="pct"/>
                  <w:tcBorders>
                    <w:top w:val="single" w:sz="4" w:space="0" w:color="auto"/>
                    <w:left w:val="single" w:sz="4" w:space="0" w:color="auto"/>
                    <w:bottom w:val="single" w:sz="4" w:space="0" w:color="auto"/>
                    <w:right w:val="single" w:sz="4" w:space="0" w:color="auto"/>
                  </w:tcBorders>
                  <w:vAlign w:val="center"/>
                </w:tcPr>
                <w:p w14:paraId="341913FB" w14:textId="48CB9202"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位于</w:t>
                  </w:r>
                  <w:r w:rsidRPr="00AF7EBA">
                    <w:rPr>
                      <w:rFonts w:ascii="Times New Roman" w:eastAsia="宋体" w:hAnsi="Times New Roman"/>
                      <w:kern w:val="2"/>
                      <w:sz w:val="21"/>
                      <w:szCs w:val="21"/>
                    </w:rPr>
                    <w:t>N1</w:t>
                  </w:r>
                  <w:r w:rsidRPr="00AF7EBA">
                    <w:rPr>
                      <w:rFonts w:ascii="Times New Roman" w:eastAsia="宋体" w:hAnsi="Times New Roman"/>
                      <w:kern w:val="2"/>
                      <w:sz w:val="21"/>
                      <w:szCs w:val="21"/>
                    </w:rPr>
                    <w:t>层厂房内</w:t>
                  </w:r>
                  <w:r w:rsidRPr="00AF7EBA">
                    <w:rPr>
                      <w:rFonts w:ascii="Times New Roman" w:eastAsia="宋体" w:hAnsi="Times New Roman"/>
                      <w:kern w:val="2"/>
                      <w:sz w:val="21"/>
                      <w:szCs w:val="21"/>
                    </w:rPr>
                    <w:t>1</w:t>
                  </w:r>
                  <w:r w:rsidRPr="00AF7EBA">
                    <w:rPr>
                      <w:rFonts w:ascii="Times New Roman" w:eastAsia="宋体" w:hAnsi="Times New Roman"/>
                      <w:kern w:val="2"/>
                      <w:sz w:val="21"/>
                      <w:szCs w:val="21"/>
                    </w:rPr>
                    <w:t>层和</w:t>
                  </w:r>
                  <w:r w:rsidRPr="00AF7EBA">
                    <w:rPr>
                      <w:rFonts w:ascii="Times New Roman" w:eastAsia="宋体" w:hAnsi="Times New Roman"/>
                      <w:kern w:val="2"/>
                      <w:sz w:val="21"/>
                      <w:szCs w:val="21"/>
                    </w:rPr>
                    <w:t>2</w:t>
                  </w:r>
                  <w:r w:rsidRPr="00AF7EBA">
                    <w:rPr>
                      <w:rFonts w:ascii="Times New Roman" w:eastAsia="宋体" w:hAnsi="Times New Roman"/>
                      <w:kern w:val="2"/>
                      <w:sz w:val="21"/>
                      <w:szCs w:val="21"/>
                    </w:rPr>
                    <w:t>层，面积分别为</w:t>
                  </w:r>
                  <w:r w:rsidRPr="00AF7EBA">
                    <w:rPr>
                      <w:rFonts w:ascii="Times New Roman" w:eastAsia="宋体" w:hAnsi="Times New Roman"/>
                      <w:kern w:val="2"/>
                      <w:sz w:val="21"/>
                      <w:szCs w:val="21"/>
                    </w:rPr>
                    <w:t>78m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和</w:t>
                  </w:r>
                  <w:r w:rsidRPr="00AF7EBA">
                    <w:rPr>
                      <w:rFonts w:ascii="Times New Roman" w:eastAsia="宋体" w:hAnsi="Times New Roman"/>
                      <w:kern w:val="2"/>
                      <w:sz w:val="21"/>
                      <w:szCs w:val="21"/>
                    </w:rPr>
                    <w:t>987m</w:t>
                  </w:r>
                  <w:r w:rsidRPr="00AF7EBA">
                    <w:rPr>
                      <w:rFonts w:ascii="Times New Roman" w:eastAsia="宋体" w:hAnsi="Times New Roman"/>
                      <w:kern w:val="2"/>
                      <w:sz w:val="21"/>
                      <w:szCs w:val="21"/>
                      <w:vertAlign w:val="superscript"/>
                    </w:rPr>
                    <w:t>2</w:t>
                  </w:r>
                </w:p>
              </w:tc>
              <w:tc>
                <w:tcPr>
                  <w:tcW w:w="376" w:type="pct"/>
                  <w:tcBorders>
                    <w:top w:val="single" w:sz="4" w:space="0" w:color="auto"/>
                    <w:left w:val="single" w:sz="4" w:space="0" w:color="auto"/>
                    <w:bottom w:val="single" w:sz="4" w:space="0" w:color="auto"/>
                  </w:tcBorders>
                  <w:vAlign w:val="center"/>
                </w:tcPr>
                <w:p w14:paraId="2FA5EB9C" w14:textId="7B91C357"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与环评一致</w:t>
                  </w:r>
                </w:p>
              </w:tc>
            </w:tr>
            <w:tr w:rsidR="00AF7EBA" w:rsidRPr="00AF7EBA" w14:paraId="187FB614" w14:textId="77777777" w:rsidTr="00AF7EBA">
              <w:trPr>
                <w:trHeight w:val="1068"/>
                <w:jc w:val="center"/>
              </w:trPr>
              <w:tc>
                <w:tcPr>
                  <w:tcW w:w="388" w:type="pct"/>
                  <w:vMerge w:val="restart"/>
                  <w:vAlign w:val="center"/>
                </w:tcPr>
                <w:p w14:paraId="139BD46C" w14:textId="77777777" w:rsidR="00AF7EBA" w:rsidRPr="00AF7EBA" w:rsidRDefault="00AF7EBA" w:rsidP="00AF7EBA">
                  <w:pPr>
                    <w:widowControl w:val="0"/>
                    <w:spacing w:after="0"/>
                    <w:jc w:val="both"/>
                    <w:rPr>
                      <w:rFonts w:ascii="Times New Roman" w:eastAsia="宋体" w:hAnsi="Times New Roman"/>
                      <w:kern w:val="2"/>
                      <w:sz w:val="21"/>
                      <w:szCs w:val="21"/>
                    </w:rPr>
                  </w:pPr>
                  <w:r w:rsidRPr="00AF7EBA">
                    <w:rPr>
                      <w:rFonts w:ascii="Times New Roman" w:eastAsia="宋体" w:hAnsi="Times New Roman"/>
                      <w:kern w:val="2"/>
                      <w:sz w:val="21"/>
                      <w:szCs w:val="21"/>
                    </w:rPr>
                    <w:t>环保工程</w:t>
                  </w:r>
                </w:p>
              </w:tc>
              <w:tc>
                <w:tcPr>
                  <w:tcW w:w="403" w:type="pct"/>
                  <w:vMerge w:val="restart"/>
                  <w:tcBorders>
                    <w:right w:val="single" w:sz="4" w:space="0" w:color="auto"/>
                  </w:tcBorders>
                  <w:vAlign w:val="center"/>
                </w:tcPr>
                <w:p w14:paraId="5C30EA01"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固体废物暂存与处置</w:t>
                  </w:r>
                </w:p>
              </w:tc>
              <w:tc>
                <w:tcPr>
                  <w:tcW w:w="1877" w:type="pct"/>
                  <w:tcBorders>
                    <w:left w:val="single" w:sz="4" w:space="0" w:color="auto"/>
                    <w:right w:val="single" w:sz="4" w:space="0" w:color="auto"/>
                  </w:tcBorders>
                  <w:vAlign w:val="center"/>
                </w:tcPr>
                <w:p w14:paraId="5B8E2019" w14:textId="77777777" w:rsidR="00AF7EBA" w:rsidRPr="00AF7EBA" w:rsidRDefault="00AF7EBA" w:rsidP="00AF7EBA">
                  <w:pPr>
                    <w:widowControl w:val="0"/>
                    <w:autoSpaceDE w:val="0"/>
                    <w:autoSpaceDN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新建一般工业固体废物暂存间，建筑面积</w:t>
                  </w:r>
                  <w:r w:rsidRPr="00AF7EBA">
                    <w:rPr>
                      <w:rFonts w:ascii="Times New Roman" w:eastAsia="宋体" w:hAnsi="Times New Roman"/>
                      <w:kern w:val="2"/>
                      <w:sz w:val="21"/>
                      <w:szCs w:val="21"/>
                    </w:rPr>
                    <w:t>180m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，位于园区北侧，采取</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防渗漏、防雨淋、防扬尘</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措施，设置标识标牌，一般工业固体废物分类收集后，外售综合利用单位综合利用</w:t>
                  </w:r>
                </w:p>
              </w:tc>
              <w:tc>
                <w:tcPr>
                  <w:tcW w:w="1955" w:type="pct"/>
                  <w:tcBorders>
                    <w:left w:val="single" w:sz="4" w:space="0" w:color="auto"/>
                    <w:right w:val="single" w:sz="4" w:space="0" w:color="auto"/>
                  </w:tcBorders>
                  <w:vAlign w:val="center"/>
                </w:tcPr>
                <w:p w14:paraId="0F4E5A2D" w14:textId="44AD31FD" w:rsidR="00AF7EBA" w:rsidRPr="00AF7EBA" w:rsidRDefault="00AF7EBA" w:rsidP="00AF7EBA">
                  <w:pPr>
                    <w:widowControl w:val="0"/>
                    <w:autoSpaceDE w:val="0"/>
                    <w:autoSpaceDN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新建一般工业固体废物暂存间，建筑面积</w:t>
                  </w:r>
                  <w:r w:rsidRPr="00AF7EBA">
                    <w:rPr>
                      <w:rFonts w:ascii="Times New Roman" w:eastAsia="宋体" w:hAnsi="Times New Roman"/>
                      <w:kern w:val="2"/>
                      <w:sz w:val="21"/>
                      <w:szCs w:val="21"/>
                    </w:rPr>
                    <w:t>180m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，位于园区北侧，采取</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防渗漏、防雨淋、防扬尘</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措施，设置标识标牌，一般工业固体废物分类收集后，外售综合利用单位综合利用</w:t>
                  </w:r>
                </w:p>
              </w:tc>
              <w:tc>
                <w:tcPr>
                  <w:tcW w:w="376" w:type="pct"/>
                  <w:tcBorders>
                    <w:left w:val="single" w:sz="4" w:space="0" w:color="auto"/>
                  </w:tcBorders>
                  <w:vAlign w:val="center"/>
                </w:tcPr>
                <w:p w14:paraId="767242F5" w14:textId="38C8E757" w:rsidR="00AF7EBA" w:rsidRPr="00AF7EBA" w:rsidRDefault="00AF7EBA" w:rsidP="00AF7EBA">
                  <w:pPr>
                    <w:widowControl w:val="0"/>
                    <w:autoSpaceDE w:val="0"/>
                    <w:autoSpaceDN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与环评一致</w:t>
                  </w:r>
                </w:p>
              </w:tc>
            </w:tr>
            <w:tr w:rsidR="00AF7EBA" w:rsidRPr="00AF7EBA" w14:paraId="773FBFEB" w14:textId="77777777" w:rsidTr="00AF7EBA">
              <w:trPr>
                <w:trHeight w:val="998"/>
                <w:jc w:val="center"/>
              </w:trPr>
              <w:tc>
                <w:tcPr>
                  <w:tcW w:w="388" w:type="pct"/>
                  <w:vMerge/>
                  <w:vAlign w:val="center"/>
                </w:tcPr>
                <w:p w14:paraId="7678E784" w14:textId="77777777" w:rsidR="00AF7EBA" w:rsidRPr="00AF7EBA" w:rsidRDefault="00AF7EBA" w:rsidP="00AF7EBA">
                  <w:pPr>
                    <w:widowControl w:val="0"/>
                    <w:spacing w:after="0"/>
                    <w:jc w:val="center"/>
                    <w:rPr>
                      <w:rFonts w:ascii="Times New Roman" w:eastAsia="宋体" w:hAnsi="Times New Roman"/>
                      <w:kern w:val="2"/>
                      <w:sz w:val="21"/>
                      <w:szCs w:val="21"/>
                    </w:rPr>
                  </w:pPr>
                </w:p>
              </w:tc>
              <w:tc>
                <w:tcPr>
                  <w:tcW w:w="403" w:type="pct"/>
                  <w:vMerge/>
                  <w:tcBorders>
                    <w:bottom w:val="single" w:sz="4" w:space="0" w:color="auto"/>
                    <w:right w:val="single" w:sz="4" w:space="0" w:color="auto"/>
                  </w:tcBorders>
                  <w:vAlign w:val="center"/>
                </w:tcPr>
                <w:p w14:paraId="1756B362" w14:textId="77777777" w:rsidR="00AF7EBA" w:rsidRPr="00AF7EBA" w:rsidRDefault="00AF7EBA" w:rsidP="00AF7EBA">
                  <w:pPr>
                    <w:widowControl w:val="0"/>
                    <w:spacing w:after="0"/>
                    <w:jc w:val="center"/>
                    <w:rPr>
                      <w:rFonts w:ascii="Times New Roman" w:eastAsia="宋体" w:hAnsi="Times New Roman"/>
                      <w:kern w:val="2"/>
                      <w:sz w:val="21"/>
                      <w:szCs w:val="21"/>
                    </w:rPr>
                  </w:pPr>
                </w:p>
              </w:tc>
              <w:tc>
                <w:tcPr>
                  <w:tcW w:w="1877" w:type="pct"/>
                  <w:tcBorders>
                    <w:left w:val="single" w:sz="4" w:space="0" w:color="auto"/>
                    <w:bottom w:val="single" w:sz="4" w:space="0" w:color="auto"/>
                    <w:right w:val="single" w:sz="4" w:space="0" w:color="auto"/>
                  </w:tcBorders>
                  <w:vAlign w:val="center"/>
                </w:tcPr>
                <w:p w14:paraId="742C76F6" w14:textId="77777777" w:rsidR="00AF7EBA" w:rsidRPr="00AF7EBA" w:rsidRDefault="00AF7EBA" w:rsidP="00AF7EBA">
                  <w:pPr>
                    <w:widowControl w:val="0"/>
                    <w:autoSpaceDE w:val="0"/>
                    <w:autoSpaceDN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危险废物暂存间，建筑面积</w:t>
                  </w:r>
                  <w:r w:rsidRPr="00AF7EBA">
                    <w:rPr>
                      <w:rFonts w:ascii="Times New Roman" w:eastAsia="宋体" w:hAnsi="Times New Roman"/>
                      <w:kern w:val="2"/>
                      <w:sz w:val="21"/>
                      <w:szCs w:val="21"/>
                    </w:rPr>
                    <w:t>300m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，位于园区北侧，采取</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防风、防雨、防晒、防渗漏</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措施，危废定期交有资质单位处置，进行联单及台账制度管理</w:t>
                  </w:r>
                </w:p>
              </w:tc>
              <w:tc>
                <w:tcPr>
                  <w:tcW w:w="1955" w:type="pct"/>
                  <w:tcBorders>
                    <w:left w:val="single" w:sz="4" w:space="0" w:color="auto"/>
                    <w:bottom w:val="single" w:sz="4" w:space="0" w:color="auto"/>
                    <w:right w:val="single" w:sz="4" w:space="0" w:color="auto"/>
                  </w:tcBorders>
                  <w:vAlign w:val="center"/>
                </w:tcPr>
                <w:p w14:paraId="59ED254F" w14:textId="436399E4" w:rsidR="00AF7EBA" w:rsidRPr="00AF7EBA" w:rsidRDefault="00AF7EBA" w:rsidP="00AF7EBA">
                  <w:pPr>
                    <w:widowControl w:val="0"/>
                    <w:autoSpaceDE w:val="0"/>
                    <w:autoSpaceDN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危险废物暂存间，建筑面积</w:t>
                  </w:r>
                  <w:r w:rsidRPr="00AF7EBA">
                    <w:rPr>
                      <w:rFonts w:ascii="Times New Roman" w:eastAsia="宋体" w:hAnsi="Times New Roman"/>
                      <w:kern w:val="2"/>
                      <w:sz w:val="21"/>
                      <w:szCs w:val="21"/>
                    </w:rPr>
                    <w:t>300m</w:t>
                  </w:r>
                  <w:r w:rsidRPr="00AF7EBA">
                    <w:rPr>
                      <w:rFonts w:ascii="Times New Roman" w:eastAsia="宋体" w:hAnsi="Times New Roman"/>
                      <w:kern w:val="2"/>
                      <w:sz w:val="21"/>
                      <w:szCs w:val="21"/>
                      <w:vertAlign w:val="superscript"/>
                    </w:rPr>
                    <w:t>2</w:t>
                  </w:r>
                  <w:r w:rsidRPr="00AF7EBA">
                    <w:rPr>
                      <w:rFonts w:ascii="Times New Roman" w:eastAsia="宋体" w:hAnsi="Times New Roman"/>
                      <w:kern w:val="2"/>
                      <w:sz w:val="21"/>
                      <w:szCs w:val="21"/>
                    </w:rPr>
                    <w:t>，位于园区北侧，采取</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防风、防雨、防晒、防渗漏</w:t>
                  </w:r>
                  <w:r w:rsidRPr="00AF7EBA">
                    <w:rPr>
                      <w:rFonts w:ascii="Times New Roman" w:eastAsia="宋体" w:hAnsi="Times New Roman"/>
                      <w:kern w:val="2"/>
                      <w:sz w:val="21"/>
                      <w:szCs w:val="21"/>
                    </w:rPr>
                    <w:t>”</w:t>
                  </w:r>
                  <w:r w:rsidRPr="00AF7EBA">
                    <w:rPr>
                      <w:rFonts w:ascii="Times New Roman" w:eastAsia="宋体" w:hAnsi="Times New Roman"/>
                      <w:kern w:val="2"/>
                      <w:sz w:val="21"/>
                      <w:szCs w:val="21"/>
                    </w:rPr>
                    <w:t>措施，危废定期交有资质单位处置，进行联单及台账制度管理</w:t>
                  </w:r>
                </w:p>
              </w:tc>
              <w:tc>
                <w:tcPr>
                  <w:tcW w:w="376" w:type="pct"/>
                  <w:tcBorders>
                    <w:left w:val="single" w:sz="4" w:space="0" w:color="auto"/>
                    <w:bottom w:val="single" w:sz="4" w:space="0" w:color="auto"/>
                  </w:tcBorders>
                  <w:vAlign w:val="center"/>
                </w:tcPr>
                <w:p w14:paraId="68DCBCB1" w14:textId="1796AAC1" w:rsidR="00AF7EBA" w:rsidRPr="00AF7EBA" w:rsidRDefault="00AF7EBA" w:rsidP="00AF7EBA">
                  <w:pPr>
                    <w:widowControl w:val="0"/>
                    <w:autoSpaceDE w:val="0"/>
                    <w:autoSpaceDN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与环评一致</w:t>
                  </w:r>
                </w:p>
              </w:tc>
            </w:tr>
          </w:tbl>
          <w:p w14:paraId="1CDD1D16" w14:textId="2AB17F58" w:rsidR="007B4EA2" w:rsidRPr="009E2FEA" w:rsidRDefault="00EB3B3E">
            <w:pPr>
              <w:spacing w:after="0" w:line="360" w:lineRule="auto"/>
              <w:rPr>
                <w:rFonts w:ascii="Times New Roman" w:eastAsia="宋体" w:hAnsi="Times New Roman"/>
                <w:b/>
                <w:bCs/>
                <w:sz w:val="24"/>
                <w:szCs w:val="21"/>
                <w:lang w:val="zh-CN"/>
              </w:rPr>
            </w:pPr>
            <w:r w:rsidRPr="009E2FEA">
              <w:rPr>
                <w:rFonts w:ascii="Times New Roman" w:eastAsia="宋体" w:hAnsi="Times New Roman"/>
                <w:b/>
                <w:bCs/>
                <w:sz w:val="24"/>
                <w:szCs w:val="21"/>
              </w:rPr>
              <w:t>2.</w:t>
            </w:r>
            <w:r w:rsidR="003453C6" w:rsidRPr="009E2FEA">
              <w:rPr>
                <w:rFonts w:ascii="Times New Roman" w:eastAsia="宋体" w:hAnsi="Times New Roman"/>
                <w:b/>
                <w:bCs/>
                <w:sz w:val="24"/>
                <w:szCs w:val="21"/>
              </w:rPr>
              <w:t>5</w:t>
            </w:r>
            <w:r w:rsidRPr="009E2FEA">
              <w:rPr>
                <w:rFonts w:ascii="Times New Roman" w:eastAsia="宋体" w:hAnsi="Times New Roman"/>
                <w:b/>
                <w:bCs/>
                <w:sz w:val="24"/>
                <w:szCs w:val="21"/>
              </w:rPr>
              <w:t>设施设备</w:t>
            </w:r>
            <w:r w:rsidRPr="009E2FEA">
              <w:rPr>
                <w:rFonts w:ascii="Times New Roman" w:eastAsia="宋体" w:hAnsi="Times New Roman"/>
                <w:b/>
                <w:bCs/>
                <w:sz w:val="24"/>
                <w:szCs w:val="21"/>
                <w:lang w:val="zh-CN"/>
              </w:rPr>
              <w:t>情况</w:t>
            </w:r>
          </w:p>
          <w:p w14:paraId="69B18F49" w14:textId="77777777" w:rsidR="007B4EA2" w:rsidRPr="009E2FEA" w:rsidRDefault="00EB3B3E">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项目设施设备配置情况见下表：</w:t>
            </w:r>
          </w:p>
          <w:p w14:paraId="0E9BECAF" w14:textId="77777777" w:rsidR="00AF7EBA" w:rsidRDefault="00AF7EBA" w:rsidP="0046366E">
            <w:pPr>
              <w:spacing w:after="0" w:line="360" w:lineRule="auto"/>
              <w:jc w:val="center"/>
              <w:rPr>
                <w:rFonts w:ascii="Times New Roman" w:eastAsia="宋体" w:hAnsi="Times New Roman"/>
                <w:b/>
                <w:bCs/>
                <w:sz w:val="24"/>
                <w:szCs w:val="21"/>
              </w:rPr>
            </w:pPr>
          </w:p>
          <w:p w14:paraId="6A0EBDA0" w14:textId="77777777" w:rsidR="00AF7EBA" w:rsidRDefault="00AF7EBA" w:rsidP="0046366E">
            <w:pPr>
              <w:spacing w:after="0" w:line="360" w:lineRule="auto"/>
              <w:jc w:val="center"/>
              <w:rPr>
                <w:rFonts w:ascii="Times New Roman" w:eastAsia="宋体" w:hAnsi="Times New Roman"/>
                <w:b/>
                <w:bCs/>
                <w:sz w:val="24"/>
                <w:szCs w:val="21"/>
              </w:rPr>
            </w:pPr>
          </w:p>
          <w:p w14:paraId="5BD2C97F" w14:textId="0ED3AFDF" w:rsidR="007B4EA2" w:rsidRDefault="00EB3B3E" w:rsidP="0046366E">
            <w:pPr>
              <w:spacing w:after="0" w:line="360" w:lineRule="auto"/>
              <w:jc w:val="center"/>
              <w:rPr>
                <w:rFonts w:ascii="Times New Roman" w:eastAsia="宋体" w:hAnsi="Times New Roman"/>
                <w:b/>
                <w:bCs/>
                <w:sz w:val="24"/>
                <w:szCs w:val="21"/>
              </w:rPr>
            </w:pPr>
            <w:r w:rsidRPr="009E2FEA">
              <w:rPr>
                <w:rFonts w:ascii="Times New Roman" w:eastAsia="宋体" w:hAnsi="Times New Roman"/>
                <w:b/>
                <w:bCs/>
                <w:sz w:val="24"/>
                <w:szCs w:val="21"/>
              </w:rPr>
              <w:lastRenderedPageBreak/>
              <w:t>表</w:t>
            </w:r>
            <w:r w:rsidRPr="009E2FEA">
              <w:rPr>
                <w:rFonts w:ascii="Times New Roman" w:eastAsia="宋体" w:hAnsi="Times New Roman"/>
                <w:b/>
                <w:bCs/>
                <w:sz w:val="24"/>
                <w:szCs w:val="21"/>
              </w:rPr>
              <w:t>2</w:t>
            </w:r>
            <w:r w:rsidR="003453C6" w:rsidRPr="009E2FEA">
              <w:rPr>
                <w:rFonts w:ascii="Times New Roman" w:eastAsia="宋体" w:hAnsi="Times New Roman"/>
                <w:b/>
                <w:bCs/>
                <w:sz w:val="24"/>
                <w:szCs w:val="21"/>
              </w:rPr>
              <w:t>.5-1</w:t>
            </w:r>
            <w:r w:rsidRPr="009E2FEA">
              <w:rPr>
                <w:rFonts w:ascii="Times New Roman" w:eastAsia="宋体" w:hAnsi="Times New Roman"/>
                <w:b/>
                <w:bCs/>
                <w:sz w:val="24"/>
                <w:szCs w:val="21"/>
              </w:rPr>
              <w:t xml:space="preserve">  </w:t>
            </w:r>
            <w:r w:rsidRPr="009E2FEA">
              <w:rPr>
                <w:rFonts w:ascii="Times New Roman" w:eastAsia="宋体" w:hAnsi="Times New Roman"/>
                <w:b/>
                <w:bCs/>
                <w:sz w:val="24"/>
                <w:szCs w:val="21"/>
              </w:rPr>
              <w:t>项目设施设备一览表</w:t>
            </w:r>
          </w:p>
          <w:tbl>
            <w:tblPr>
              <w:tblW w:w="47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1134"/>
              <w:gridCol w:w="1702"/>
              <w:gridCol w:w="1560"/>
              <w:gridCol w:w="1562"/>
              <w:gridCol w:w="1562"/>
            </w:tblGrid>
            <w:tr w:rsidR="00AF7EBA" w:rsidRPr="00AF7EBA" w14:paraId="67E0988C" w14:textId="6219F3FA" w:rsidTr="00AF7EBA">
              <w:tc>
                <w:tcPr>
                  <w:tcW w:w="662" w:type="pct"/>
                  <w:vAlign w:val="center"/>
                </w:tcPr>
                <w:p w14:paraId="6E0EE87B" w14:textId="77777777" w:rsidR="00AF7EBA" w:rsidRPr="00AF7EBA" w:rsidRDefault="00AF7EBA" w:rsidP="00AF7EBA">
                  <w:pPr>
                    <w:widowControl w:val="0"/>
                    <w:spacing w:after="0"/>
                    <w:jc w:val="center"/>
                    <w:rPr>
                      <w:rFonts w:ascii="Times New Roman" w:eastAsia="宋体" w:hAnsi="Times New Roman"/>
                      <w:kern w:val="2"/>
                      <w:sz w:val="21"/>
                      <w:szCs w:val="21"/>
                    </w:rPr>
                  </w:pPr>
                  <w:bookmarkStart w:id="7" w:name="_Hlk122610946"/>
                  <w:r w:rsidRPr="00AF7EBA">
                    <w:rPr>
                      <w:rFonts w:ascii="Times New Roman" w:eastAsia="宋体" w:hAnsi="Times New Roman"/>
                      <w:kern w:val="2"/>
                      <w:sz w:val="21"/>
                      <w:szCs w:val="21"/>
                    </w:rPr>
                    <w:t>生产单元</w:t>
                  </w:r>
                </w:p>
              </w:tc>
              <w:tc>
                <w:tcPr>
                  <w:tcW w:w="654" w:type="pct"/>
                  <w:vAlign w:val="center"/>
                </w:tcPr>
                <w:p w14:paraId="4CF9A248"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生产工艺</w:t>
                  </w:r>
                </w:p>
              </w:tc>
              <w:tc>
                <w:tcPr>
                  <w:tcW w:w="982" w:type="pct"/>
                  <w:vAlign w:val="center"/>
                </w:tcPr>
                <w:p w14:paraId="1FD377B4"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设备名称</w:t>
                  </w:r>
                </w:p>
              </w:tc>
              <w:tc>
                <w:tcPr>
                  <w:tcW w:w="900" w:type="pct"/>
                  <w:vAlign w:val="center"/>
                </w:tcPr>
                <w:p w14:paraId="0EA3FC2D" w14:textId="6D376770"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环评阶段</w:t>
                  </w:r>
                  <w:r w:rsidRPr="00AF7EBA">
                    <w:rPr>
                      <w:rFonts w:ascii="Times New Roman" w:eastAsia="宋体" w:hAnsi="Times New Roman"/>
                      <w:kern w:val="2"/>
                      <w:sz w:val="21"/>
                      <w:szCs w:val="21"/>
                    </w:rPr>
                    <w:t>数量</w:t>
                  </w:r>
                </w:p>
              </w:tc>
              <w:tc>
                <w:tcPr>
                  <w:tcW w:w="901" w:type="pct"/>
                  <w:vAlign w:val="center"/>
                </w:tcPr>
                <w:p w14:paraId="440DFE46" w14:textId="4E023A02"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实际建设数量</w:t>
                  </w:r>
                </w:p>
              </w:tc>
              <w:tc>
                <w:tcPr>
                  <w:tcW w:w="901" w:type="pct"/>
                </w:tcPr>
                <w:p w14:paraId="18B1AD77" w14:textId="56E13DA6" w:rsid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增减量</w:t>
                  </w:r>
                </w:p>
              </w:tc>
            </w:tr>
            <w:tr w:rsidR="00AF7EBA" w:rsidRPr="00AF7EBA" w14:paraId="37482A54" w14:textId="73587A6E" w:rsidTr="00AF7EBA">
              <w:tc>
                <w:tcPr>
                  <w:tcW w:w="662" w:type="pct"/>
                  <w:vMerge w:val="restart"/>
                  <w:vAlign w:val="center"/>
                </w:tcPr>
                <w:p w14:paraId="2E4919E3"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模型制作</w:t>
                  </w:r>
                </w:p>
              </w:tc>
              <w:tc>
                <w:tcPr>
                  <w:tcW w:w="654" w:type="pct"/>
                  <w:vAlign w:val="center"/>
                </w:tcPr>
                <w:p w14:paraId="4572E9F0"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涂敷油泥</w:t>
                  </w:r>
                </w:p>
              </w:tc>
              <w:tc>
                <w:tcPr>
                  <w:tcW w:w="982" w:type="pct"/>
                  <w:vAlign w:val="center"/>
                </w:tcPr>
                <w:p w14:paraId="6485792C"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油泥烤箱</w:t>
                  </w:r>
                </w:p>
              </w:tc>
              <w:tc>
                <w:tcPr>
                  <w:tcW w:w="900" w:type="pct"/>
                  <w:vAlign w:val="center"/>
                </w:tcPr>
                <w:p w14:paraId="6F8676C8"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1</w:t>
                  </w:r>
                </w:p>
              </w:tc>
              <w:tc>
                <w:tcPr>
                  <w:tcW w:w="901" w:type="pct"/>
                  <w:vAlign w:val="center"/>
                </w:tcPr>
                <w:p w14:paraId="1487C2C8" w14:textId="6ECE19A5" w:rsidR="00AF7EBA" w:rsidRPr="00AF7EBA" w:rsidRDefault="00E828EF" w:rsidP="00AF7EBA">
                  <w:pPr>
                    <w:widowControl w:val="0"/>
                    <w:spacing w:after="0"/>
                    <w:jc w:val="center"/>
                    <w:rPr>
                      <w:rFonts w:ascii="Times New Roman" w:eastAsia="宋体" w:hAnsi="Times New Roman"/>
                      <w:kern w:val="2"/>
                      <w:sz w:val="21"/>
                      <w:szCs w:val="21"/>
                    </w:rPr>
                  </w:pPr>
                  <w:r>
                    <w:rPr>
                      <w:rFonts w:ascii="Times New Roman" w:eastAsia="宋体" w:hAnsi="Times New Roman"/>
                      <w:kern w:val="2"/>
                      <w:sz w:val="21"/>
                      <w:szCs w:val="21"/>
                    </w:rPr>
                    <w:t>3</w:t>
                  </w:r>
                </w:p>
              </w:tc>
              <w:tc>
                <w:tcPr>
                  <w:tcW w:w="901" w:type="pct"/>
                </w:tcPr>
                <w:p w14:paraId="245DC3C0" w14:textId="58C60677" w:rsidR="00AF7EBA" w:rsidRPr="00AF7EBA" w:rsidRDefault="00E828EF" w:rsidP="00AF7EBA">
                  <w:pPr>
                    <w:widowControl w:val="0"/>
                    <w:spacing w:after="0"/>
                    <w:jc w:val="center"/>
                    <w:rPr>
                      <w:rFonts w:ascii="Times New Roman" w:eastAsia="宋体" w:hAnsi="Times New Roman"/>
                      <w:kern w:val="2"/>
                      <w:sz w:val="21"/>
                      <w:szCs w:val="21"/>
                    </w:rPr>
                  </w:pPr>
                  <w:r>
                    <w:rPr>
                      <w:rFonts w:ascii="Times New Roman" w:eastAsia="宋体" w:hAnsi="Times New Roman"/>
                      <w:kern w:val="2"/>
                      <w:sz w:val="21"/>
                      <w:szCs w:val="21"/>
                    </w:rPr>
                    <w:t>+2</w:t>
                  </w:r>
                </w:p>
              </w:tc>
            </w:tr>
            <w:tr w:rsidR="00AF7EBA" w:rsidRPr="00AF7EBA" w14:paraId="050E6A38" w14:textId="3C2B64E8" w:rsidTr="00AF7EBA">
              <w:tc>
                <w:tcPr>
                  <w:tcW w:w="662" w:type="pct"/>
                  <w:vMerge/>
                  <w:vAlign w:val="center"/>
                </w:tcPr>
                <w:p w14:paraId="668CB0C7" w14:textId="77777777" w:rsidR="00AF7EBA" w:rsidRPr="00AF7EBA" w:rsidRDefault="00AF7EBA" w:rsidP="00AF7EBA">
                  <w:pPr>
                    <w:widowControl w:val="0"/>
                    <w:spacing w:after="0"/>
                    <w:jc w:val="center"/>
                    <w:rPr>
                      <w:rFonts w:ascii="Times New Roman" w:eastAsia="宋体" w:hAnsi="Times New Roman"/>
                      <w:kern w:val="2"/>
                      <w:sz w:val="21"/>
                      <w:szCs w:val="21"/>
                    </w:rPr>
                  </w:pPr>
                </w:p>
              </w:tc>
              <w:tc>
                <w:tcPr>
                  <w:tcW w:w="654" w:type="pct"/>
                  <w:vAlign w:val="center"/>
                </w:tcPr>
                <w:p w14:paraId="3E66C172"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铣削表面</w:t>
                  </w:r>
                </w:p>
              </w:tc>
              <w:tc>
                <w:tcPr>
                  <w:tcW w:w="982" w:type="pct"/>
                  <w:vAlign w:val="center"/>
                </w:tcPr>
                <w:p w14:paraId="0718159F"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油泥铣削机</w:t>
                  </w:r>
                </w:p>
              </w:tc>
              <w:tc>
                <w:tcPr>
                  <w:tcW w:w="900" w:type="pct"/>
                  <w:vAlign w:val="center"/>
                </w:tcPr>
                <w:p w14:paraId="42023B1F"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3</w:t>
                  </w:r>
                </w:p>
              </w:tc>
              <w:tc>
                <w:tcPr>
                  <w:tcW w:w="901" w:type="pct"/>
                  <w:vAlign w:val="center"/>
                </w:tcPr>
                <w:p w14:paraId="6AA2DD3D" w14:textId="4A630636"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3</w:t>
                  </w:r>
                </w:p>
              </w:tc>
              <w:tc>
                <w:tcPr>
                  <w:tcW w:w="901" w:type="pct"/>
                </w:tcPr>
                <w:p w14:paraId="67CAEF0C" w14:textId="1769DB6A"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0</w:t>
                  </w:r>
                </w:p>
              </w:tc>
            </w:tr>
            <w:tr w:rsidR="00AF7EBA" w:rsidRPr="00AF7EBA" w14:paraId="1F00BFD8" w14:textId="6F41863C" w:rsidTr="00AF7EBA">
              <w:tc>
                <w:tcPr>
                  <w:tcW w:w="662" w:type="pct"/>
                  <w:vMerge/>
                  <w:vAlign w:val="center"/>
                </w:tcPr>
                <w:p w14:paraId="150D9FE4" w14:textId="77777777" w:rsidR="00AF7EBA" w:rsidRPr="00AF7EBA" w:rsidRDefault="00AF7EBA" w:rsidP="00AF7EBA">
                  <w:pPr>
                    <w:widowControl w:val="0"/>
                    <w:spacing w:after="0"/>
                    <w:jc w:val="center"/>
                    <w:rPr>
                      <w:rFonts w:ascii="Times New Roman" w:eastAsia="宋体" w:hAnsi="Times New Roman"/>
                      <w:kern w:val="2"/>
                      <w:sz w:val="21"/>
                      <w:szCs w:val="21"/>
                    </w:rPr>
                  </w:pPr>
                </w:p>
              </w:tc>
              <w:tc>
                <w:tcPr>
                  <w:tcW w:w="654" w:type="pct"/>
                  <w:vAlign w:val="center"/>
                </w:tcPr>
                <w:p w14:paraId="46BBB47C"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手工成型</w:t>
                  </w:r>
                </w:p>
              </w:tc>
              <w:tc>
                <w:tcPr>
                  <w:tcW w:w="982" w:type="pct"/>
                  <w:vAlign w:val="center"/>
                </w:tcPr>
                <w:p w14:paraId="2A07DDE7"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气垫举升机</w:t>
                  </w:r>
                </w:p>
              </w:tc>
              <w:tc>
                <w:tcPr>
                  <w:tcW w:w="900" w:type="pct"/>
                  <w:vAlign w:val="center"/>
                </w:tcPr>
                <w:p w14:paraId="0AD8AD21"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1</w:t>
                  </w:r>
                </w:p>
              </w:tc>
              <w:tc>
                <w:tcPr>
                  <w:tcW w:w="901" w:type="pct"/>
                  <w:vAlign w:val="center"/>
                </w:tcPr>
                <w:p w14:paraId="35768608" w14:textId="53F232F0"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1</w:t>
                  </w:r>
                </w:p>
              </w:tc>
              <w:tc>
                <w:tcPr>
                  <w:tcW w:w="901" w:type="pct"/>
                </w:tcPr>
                <w:p w14:paraId="3FC794B2" w14:textId="5313370A"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0</w:t>
                  </w:r>
                </w:p>
              </w:tc>
            </w:tr>
            <w:tr w:rsidR="00AF7EBA" w:rsidRPr="00AF7EBA" w14:paraId="38AACF9B" w14:textId="66A055E4" w:rsidTr="00AF7EBA">
              <w:tc>
                <w:tcPr>
                  <w:tcW w:w="662" w:type="pct"/>
                  <w:vMerge/>
                  <w:vAlign w:val="center"/>
                </w:tcPr>
                <w:p w14:paraId="7ACC7A43" w14:textId="77777777" w:rsidR="00AF7EBA" w:rsidRPr="00AF7EBA" w:rsidRDefault="00AF7EBA" w:rsidP="00AF7EBA">
                  <w:pPr>
                    <w:widowControl w:val="0"/>
                    <w:spacing w:after="0"/>
                    <w:jc w:val="center"/>
                    <w:rPr>
                      <w:rFonts w:ascii="Times New Roman" w:eastAsia="宋体" w:hAnsi="Times New Roman"/>
                      <w:kern w:val="2"/>
                      <w:sz w:val="21"/>
                      <w:szCs w:val="21"/>
                    </w:rPr>
                  </w:pPr>
                </w:p>
              </w:tc>
              <w:tc>
                <w:tcPr>
                  <w:tcW w:w="654" w:type="pct"/>
                  <w:vAlign w:val="center"/>
                </w:tcPr>
                <w:p w14:paraId="117B5068"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手工成型</w:t>
                  </w:r>
                </w:p>
              </w:tc>
              <w:tc>
                <w:tcPr>
                  <w:tcW w:w="982" w:type="pct"/>
                  <w:vAlign w:val="center"/>
                </w:tcPr>
                <w:p w14:paraId="42C86732"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液压升降车</w:t>
                  </w:r>
                </w:p>
              </w:tc>
              <w:tc>
                <w:tcPr>
                  <w:tcW w:w="900" w:type="pct"/>
                  <w:vAlign w:val="center"/>
                </w:tcPr>
                <w:p w14:paraId="1D2BB299"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2</w:t>
                  </w:r>
                </w:p>
              </w:tc>
              <w:tc>
                <w:tcPr>
                  <w:tcW w:w="901" w:type="pct"/>
                  <w:vAlign w:val="center"/>
                </w:tcPr>
                <w:p w14:paraId="306F4B5C" w14:textId="0D98FB8E"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2</w:t>
                  </w:r>
                </w:p>
              </w:tc>
              <w:tc>
                <w:tcPr>
                  <w:tcW w:w="901" w:type="pct"/>
                </w:tcPr>
                <w:p w14:paraId="300BF4E1" w14:textId="23336A0E"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0</w:t>
                  </w:r>
                </w:p>
              </w:tc>
            </w:tr>
            <w:tr w:rsidR="00AF7EBA" w:rsidRPr="00AF7EBA" w14:paraId="45F9AA54" w14:textId="55BE288A" w:rsidTr="00AF7EBA">
              <w:tc>
                <w:tcPr>
                  <w:tcW w:w="662" w:type="pct"/>
                  <w:vMerge/>
                  <w:vAlign w:val="center"/>
                </w:tcPr>
                <w:p w14:paraId="0BEB3638" w14:textId="77777777" w:rsidR="00AF7EBA" w:rsidRPr="00AF7EBA" w:rsidRDefault="00AF7EBA" w:rsidP="00AF7EBA">
                  <w:pPr>
                    <w:widowControl w:val="0"/>
                    <w:spacing w:after="0"/>
                    <w:jc w:val="center"/>
                    <w:rPr>
                      <w:rFonts w:ascii="Times New Roman" w:eastAsia="宋体" w:hAnsi="Times New Roman"/>
                      <w:kern w:val="2"/>
                      <w:sz w:val="21"/>
                      <w:szCs w:val="21"/>
                    </w:rPr>
                  </w:pPr>
                </w:p>
              </w:tc>
              <w:tc>
                <w:tcPr>
                  <w:tcW w:w="654" w:type="pct"/>
                </w:tcPr>
                <w:p w14:paraId="598BABB4"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w:t>
                  </w:r>
                </w:p>
              </w:tc>
              <w:tc>
                <w:tcPr>
                  <w:tcW w:w="982" w:type="pct"/>
                  <w:vAlign w:val="center"/>
                </w:tcPr>
                <w:p w14:paraId="5E46FC6B"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模型电动转运车</w:t>
                  </w:r>
                </w:p>
              </w:tc>
              <w:tc>
                <w:tcPr>
                  <w:tcW w:w="900" w:type="pct"/>
                  <w:vAlign w:val="center"/>
                </w:tcPr>
                <w:p w14:paraId="644E8184"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1</w:t>
                  </w:r>
                </w:p>
              </w:tc>
              <w:tc>
                <w:tcPr>
                  <w:tcW w:w="901" w:type="pct"/>
                  <w:vAlign w:val="center"/>
                </w:tcPr>
                <w:p w14:paraId="32CB8D54" w14:textId="40F72C4F"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1</w:t>
                  </w:r>
                </w:p>
              </w:tc>
              <w:tc>
                <w:tcPr>
                  <w:tcW w:w="901" w:type="pct"/>
                </w:tcPr>
                <w:p w14:paraId="7B2616F0" w14:textId="06785263"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0</w:t>
                  </w:r>
                </w:p>
              </w:tc>
            </w:tr>
            <w:tr w:rsidR="00AF7EBA" w:rsidRPr="00AF7EBA" w14:paraId="1B234438" w14:textId="7F4AE919" w:rsidTr="00AF7EBA">
              <w:tc>
                <w:tcPr>
                  <w:tcW w:w="662" w:type="pct"/>
                  <w:vAlign w:val="center"/>
                </w:tcPr>
                <w:p w14:paraId="1608380D"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w:t>
                  </w:r>
                </w:p>
              </w:tc>
              <w:tc>
                <w:tcPr>
                  <w:tcW w:w="654" w:type="pct"/>
                  <w:vAlign w:val="center"/>
                </w:tcPr>
                <w:p w14:paraId="545B14E7"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w:t>
                  </w:r>
                </w:p>
              </w:tc>
              <w:tc>
                <w:tcPr>
                  <w:tcW w:w="982" w:type="pct"/>
                  <w:vAlign w:val="center"/>
                </w:tcPr>
                <w:p w14:paraId="453DB503"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空压机</w:t>
                  </w:r>
                </w:p>
              </w:tc>
              <w:tc>
                <w:tcPr>
                  <w:tcW w:w="900" w:type="pct"/>
                  <w:vAlign w:val="center"/>
                </w:tcPr>
                <w:p w14:paraId="6B561EC9"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1</w:t>
                  </w:r>
                </w:p>
              </w:tc>
              <w:tc>
                <w:tcPr>
                  <w:tcW w:w="901" w:type="pct"/>
                  <w:vAlign w:val="center"/>
                </w:tcPr>
                <w:p w14:paraId="61E7F808" w14:textId="656BB59A"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1</w:t>
                  </w:r>
                </w:p>
              </w:tc>
              <w:tc>
                <w:tcPr>
                  <w:tcW w:w="901" w:type="pct"/>
                </w:tcPr>
                <w:p w14:paraId="77DD6448" w14:textId="50FD5563"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0</w:t>
                  </w:r>
                </w:p>
              </w:tc>
            </w:tr>
          </w:tbl>
          <w:bookmarkEnd w:id="7"/>
          <w:p w14:paraId="7C6CFF0B" w14:textId="2EE5EF6E" w:rsidR="007B4EA2" w:rsidRPr="009E2FEA" w:rsidRDefault="00EB3B3E">
            <w:pPr>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2.</w:t>
            </w:r>
            <w:r w:rsidR="003453C6" w:rsidRPr="009E2FEA">
              <w:rPr>
                <w:rFonts w:ascii="Times New Roman" w:eastAsia="宋体" w:hAnsi="Times New Roman"/>
                <w:b/>
                <w:bCs/>
                <w:sz w:val="24"/>
                <w:szCs w:val="21"/>
              </w:rPr>
              <w:t>6</w:t>
            </w:r>
            <w:r w:rsidRPr="009E2FEA">
              <w:rPr>
                <w:rFonts w:ascii="Times New Roman" w:eastAsia="宋体" w:hAnsi="Times New Roman"/>
                <w:b/>
                <w:bCs/>
                <w:sz w:val="24"/>
                <w:szCs w:val="21"/>
              </w:rPr>
              <w:t>原辅材料消耗及水平衡</w:t>
            </w:r>
          </w:p>
          <w:p w14:paraId="7C8155A2" w14:textId="77777777" w:rsidR="007B4EA2" w:rsidRPr="009E2FEA" w:rsidRDefault="00EB3B3E">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1</w:t>
            </w:r>
            <w:r w:rsidRPr="009E2FEA">
              <w:rPr>
                <w:rFonts w:ascii="Times New Roman" w:eastAsia="宋体" w:hAnsi="Times New Roman"/>
                <w:sz w:val="24"/>
                <w:szCs w:val="21"/>
              </w:rPr>
              <w:t>）原辅材料及能耗</w:t>
            </w:r>
          </w:p>
          <w:p w14:paraId="370CCC2D" w14:textId="12E266EB" w:rsidR="00993B19" w:rsidRPr="009E2FEA" w:rsidRDefault="00EB3B3E" w:rsidP="00F013B3">
            <w:pPr>
              <w:spacing w:after="0" w:line="360" w:lineRule="auto"/>
              <w:ind w:firstLineChars="200" w:firstLine="480"/>
              <w:rPr>
                <w:rFonts w:ascii="Times New Roman" w:eastAsia="宋体" w:hAnsi="Times New Roman"/>
                <w:b/>
                <w:bCs/>
                <w:sz w:val="24"/>
                <w:szCs w:val="21"/>
              </w:rPr>
            </w:pPr>
            <w:r w:rsidRPr="009E2FEA">
              <w:rPr>
                <w:rFonts w:ascii="Times New Roman" w:eastAsia="宋体" w:hAnsi="Times New Roman"/>
                <w:sz w:val="24"/>
                <w:szCs w:val="21"/>
              </w:rPr>
              <w:t>项目原辅材料及能耗见下表：</w:t>
            </w:r>
          </w:p>
          <w:p w14:paraId="281A36B7" w14:textId="5F4A0E20" w:rsidR="007B4EA2" w:rsidRDefault="00EB3B3E" w:rsidP="00C37723">
            <w:pPr>
              <w:spacing w:after="0" w:line="360" w:lineRule="auto"/>
              <w:jc w:val="center"/>
              <w:rPr>
                <w:rFonts w:ascii="Times New Roman" w:eastAsia="宋体" w:hAnsi="Times New Roman"/>
                <w:b/>
                <w:bCs/>
                <w:sz w:val="24"/>
                <w:szCs w:val="21"/>
              </w:rPr>
            </w:pPr>
            <w:r w:rsidRPr="009E2FEA">
              <w:rPr>
                <w:rFonts w:ascii="Times New Roman" w:eastAsia="宋体" w:hAnsi="Times New Roman"/>
                <w:b/>
                <w:bCs/>
                <w:sz w:val="24"/>
                <w:szCs w:val="21"/>
              </w:rPr>
              <w:t>表</w:t>
            </w:r>
            <w:r w:rsidR="003453C6" w:rsidRPr="009E2FEA">
              <w:rPr>
                <w:rFonts w:ascii="Times New Roman" w:eastAsia="宋体" w:hAnsi="Times New Roman"/>
                <w:b/>
                <w:bCs/>
                <w:sz w:val="24"/>
                <w:szCs w:val="21"/>
              </w:rPr>
              <w:t>2.6</w:t>
            </w:r>
            <w:r w:rsidR="000E60B1" w:rsidRPr="009E2FEA">
              <w:rPr>
                <w:rFonts w:ascii="Times New Roman" w:eastAsia="宋体" w:hAnsi="Times New Roman"/>
                <w:b/>
                <w:bCs/>
                <w:sz w:val="24"/>
                <w:szCs w:val="21"/>
              </w:rPr>
              <w:t>-</w:t>
            </w:r>
            <w:r w:rsidR="003453C6" w:rsidRPr="009E2FEA">
              <w:rPr>
                <w:rFonts w:ascii="Times New Roman" w:eastAsia="宋体" w:hAnsi="Times New Roman"/>
                <w:b/>
                <w:bCs/>
                <w:sz w:val="24"/>
                <w:szCs w:val="21"/>
              </w:rPr>
              <w:t>1</w:t>
            </w:r>
            <w:r w:rsidRPr="009E2FEA">
              <w:rPr>
                <w:rFonts w:ascii="Times New Roman" w:eastAsia="宋体" w:hAnsi="Times New Roman"/>
                <w:b/>
                <w:bCs/>
                <w:sz w:val="24"/>
                <w:szCs w:val="21"/>
              </w:rPr>
              <w:t xml:space="preserve">  </w:t>
            </w:r>
            <w:r w:rsidRPr="009E2FEA">
              <w:rPr>
                <w:rFonts w:ascii="Times New Roman" w:eastAsia="宋体" w:hAnsi="Times New Roman"/>
                <w:b/>
                <w:bCs/>
                <w:sz w:val="24"/>
                <w:szCs w:val="21"/>
              </w:rPr>
              <w:t>项目原辅材料耗量及能耗一览表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2"/>
              <w:gridCol w:w="1171"/>
              <w:gridCol w:w="1107"/>
              <w:gridCol w:w="1107"/>
              <w:gridCol w:w="1107"/>
              <w:gridCol w:w="1428"/>
              <w:gridCol w:w="955"/>
              <w:gridCol w:w="1265"/>
            </w:tblGrid>
            <w:tr w:rsidR="00AF7EBA" w:rsidRPr="00AF7EBA" w14:paraId="7567D31E" w14:textId="77777777" w:rsidTr="000A3F25">
              <w:trPr>
                <w:jc w:val="center"/>
              </w:trPr>
              <w:tc>
                <w:tcPr>
                  <w:tcW w:w="508" w:type="pct"/>
                  <w:vAlign w:val="center"/>
                </w:tcPr>
                <w:p w14:paraId="1DC5A203"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序号</w:t>
                  </w:r>
                </w:p>
              </w:tc>
              <w:tc>
                <w:tcPr>
                  <w:tcW w:w="646" w:type="pct"/>
                  <w:vAlign w:val="center"/>
                </w:tcPr>
                <w:p w14:paraId="41E51638"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原料名称</w:t>
                  </w:r>
                </w:p>
              </w:tc>
              <w:tc>
                <w:tcPr>
                  <w:tcW w:w="611" w:type="pct"/>
                  <w:vAlign w:val="center"/>
                </w:tcPr>
                <w:p w14:paraId="0C9246FA" w14:textId="73BEC640"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环评阶段</w:t>
                  </w:r>
                  <w:r w:rsidRPr="00AF7EBA">
                    <w:rPr>
                      <w:rFonts w:ascii="Times New Roman" w:eastAsia="宋体" w:hAnsi="Times New Roman"/>
                      <w:kern w:val="2"/>
                      <w:sz w:val="21"/>
                      <w:szCs w:val="21"/>
                    </w:rPr>
                    <w:t>消耗量</w:t>
                  </w:r>
                </w:p>
              </w:tc>
              <w:tc>
                <w:tcPr>
                  <w:tcW w:w="611" w:type="pct"/>
                  <w:vAlign w:val="center"/>
                </w:tcPr>
                <w:p w14:paraId="04CC9E8F" w14:textId="4CD34F71" w:rsidR="00AF7EBA" w:rsidRPr="00AF7EBA" w:rsidRDefault="00AF7EBA" w:rsidP="00AF7EBA">
                  <w:pPr>
                    <w:widowControl w:val="0"/>
                    <w:spacing w:after="0"/>
                    <w:jc w:val="center"/>
                    <w:rPr>
                      <w:rFonts w:ascii="Times New Roman" w:eastAsia="宋体" w:hAnsi="Times New Roman"/>
                      <w:kern w:val="2"/>
                      <w:sz w:val="21"/>
                      <w:szCs w:val="21"/>
                    </w:rPr>
                  </w:pPr>
                  <w:r>
                    <w:rPr>
                      <w:rFonts w:ascii="Times New Roman" w:eastAsia="宋体" w:hAnsi="Times New Roman" w:hint="eastAsia"/>
                      <w:kern w:val="2"/>
                      <w:sz w:val="21"/>
                      <w:szCs w:val="21"/>
                    </w:rPr>
                    <w:t>实际消耗量</w:t>
                  </w:r>
                </w:p>
              </w:tc>
              <w:tc>
                <w:tcPr>
                  <w:tcW w:w="611" w:type="pct"/>
                  <w:vAlign w:val="center"/>
                </w:tcPr>
                <w:p w14:paraId="62B9961F" w14:textId="2B44ADCF"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规格</w:t>
                  </w:r>
                </w:p>
              </w:tc>
              <w:tc>
                <w:tcPr>
                  <w:tcW w:w="788" w:type="pct"/>
                  <w:vAlign w:val="center"/>
                </w:tcPr>
                <w:p w14:paraId="04C11109"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暂存点</w:t>
                  </w:r>
                </w:p>
              </w:tc>
              <w:tc>
                <w:tcPr>
                  <w:tcW w:w="527" w:type="pct"/>
                  <w:vAlign w:val="center"/>
                </w:tcPr>
                <w:p w14:paraId="7DB73DB7"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最大暂存量</w:t>
                  </w:r>
                </w:p>
              </w:tc>
              <w:tc>
                <w:tcPr>
                  <w:tcW w:w="699" w:type="pct"/>
                  <w:vAlign w:val="center"/>
                </w:tcPr>
                <w:p w14:paraId="79C77F33"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来源</w:t>
                  </w:r>
                </w:p>
              </w:tc>
            </w:tr>
            <w:tr w:rsidR="00AF7EBA" w:rsidRPr="00AF7EBA" w14:paraId="18B7C179" w14:textId="77777777" w:rsidTr="000A3F25">
              <w:trPr>
                <w:jc w:val="center"/>
              </w:trPr>
              <w:tc>
                <w:tcPr>
                  <w:tcW w:w="508" w:type="pct"/>
                  <w:vAlign w:val="center"/>
                </w:tcPr>
                <w:p w14:paraId="2B1B0F06"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1</w:t>
                  </w:r>
                </w:p>
              </w:tc>
              <w:tc>
                <w:tcPr>
                  <w:tcW w:w="646" w:type="pct"/>
                  <w:vAlign w:val="center"/>
                </w:tcPr>
                <w:p w14:paraId="481C2D06"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油泥</w:t>
                  </w:r>
                </w:p>
              </w:tc>
              <w:tc>
                <w:tcPr>
                  <w:tcW w:w="611" w:type="pct"/>
                  <w:vAlign w:val="center"/>
                </w:tcPr>
                <w:p w14:paraId="7BF822D5"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20</w:t>
                  </w:r>
                  <w:r w:rsidRPr="00AF7EBA">
                    <w:rPr>
                      <w:rFonts w:ascii="Times New Roman" w:eastAsia="宋体" w:hAnsi="Times New Roman"/>
                      <w:kern w:val="2"/>
                      <w:sz w:val="21"/>
                      <w:szCs w:val="21"/>
                    </w:rPr>
                    <w:t xml:space="preserve"> t/a</w:t>
                  </w:r>
                </w:p>
              </w:tc>
              <w:tc>
                <w:tcPr>
                  <w:tcW w:w="611" w:type="pct"/>
                  <w:vAlign w:val="center"/>
                </w:tcPr>
                <w:p w14:paraId="3C995AA6" w14:textId="1336A3F3"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20</w:t>
                  </w:r>
                  <w:r w:rsidRPr="00AF7EBA">
                    <w:rPr>
                      <w:rFonts w:ascii="Times New Roman" w:eastAsia="宋体" w:hAnsi="Times New Roman"/>
                      <w:kern w:val="2"/>
                      <w:sz w:val="21"/>
                      <w:szCs w:val="21"/>
                    </w:rPr>
                    <w:t xml:space="preserve"> t/a</w:t>
                  </w:r>
                </w:p>
              </w:tc>
              <w:tc>
                <w:tcPr>
                  <w:tcW w:w="611" w:type="pct"/>
                  <w:vAlign w:val="center"/>
                </w:tcPr>
                <w:p w14:paraId="795D358B" w14:textId="38EB794D"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1.3kg/</w:t>
                  </w:r>
                  <w:r w:rsidRPr="00AF7EBA">
                    <w:rPr>
                      <w:rFonts w:ascii="Times New Roman" w:eastAsia="宋体" w:hAnsi="Times New Roman"/>
                      <w:kern w:val="2"/>
                      <w:sz w:val="21"/>
                      <w:szCs w:val="21"/>
                    </w:rPr>
                    <w:t>根</w:t>
                  </w:r>
                </w:p>
              </w:tc>
              <w:tc>
                <w:tcPr>
                  <w:tcW w:w="788" w:type="pct"/>
                  <w:vAlign w:val="center"/>
                </w:tcPr>
                <w:p w14:paraId="07DC128E"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N</w:t>
                  </w:r>
                  <w:r w:rsidRPr="00AF7EBA">
                    <w:rPr>
                      <w:rFonts w:ascii="Times New Roman" w:eastAsia="宋体" w:hAnsi="Times New Roman"/>
                      <w:kern w:val="2"/>
                      <w:sz w:val="21"/>
                      <w:szCs w:val="21"/>
                    </w:rPr>
                    <w:t>1</w:t>
                  </w:r>
                  <w:r w:rsidRPr="00AF7EBA">
                    <w:rPr>
                      <w:rFonts w:ascii="Times New Roman" w:eastAsia="宋体" w:hAnsi="Times New Roman" w:hint="eastAsia"/>
                      <w:kern w:val="2"/>
                      <w:sz w:val="21"/>
                      <w:szCs w:val="21"/>
                    </w:rPr>
                    <w:t>材料间</w:t>
                  </w:r>
                </w:p>
              </w:tc>
              <w:tc>
                <w:tcPr>
                  <w:tcW w:w="527" w:type="pct"/>
                  <w:vAlign w:val="center"/>
                </w:tcPr>
                <w:p w14:paraId="20C08B35"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1t</w:t>
                  </w:r>
                </w:p>
              </w:tc>
              <w:tc>
                <w:tcPr>
                  <w:tcW w:w="699" w:type="pct"/>
                  <w:vAlign w:val="center"/>
                </w:tcPr>
                <w:p w14:paraId="15A93DE2"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外购</w:t>
                  </w:r>
                </w:p>
              </w:tc>
            </w:tr>
            <w:tr w:rsidR="00AF7EBA" w:rsidRPr="00AF7EBA" w14:paraId="09DA90E8" w14:textId="77777777" w:rsidTr="000A3F25">
              <w:trPr>
                <w:jc w:val="center"/>
              </w:trPr>
              <w:tc>
                <w:tcPr>
                  <w:tcW w:w="508" w:type="pct"/>
                  <w:vAlign w:val="center"/>
                </w:tcPr>
                <w:p w14:paraId="5C86058A"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2</w:t>
                  </w:r>
                </w:p>
              </w:tc>
              <w:tc>
                <w:tcPr>
                  <w:tcW w:w="646" w:type="pct"/>
                  <w:vAlign w:val="center"/>
                </w:tcPr>
                <w:p w14:paraId="1C8F5D05"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糊状泥</w:t>
                  </w:r>
                  <w:r w:rsidRPr="00AF7EBA">
                    <w:rPr>
                      <w:rFonts w:ascii="Times New Roman" w:eastAsia="宋体" w:hAnsi="Times New Roman"/>
                      <w:kern w:val="2"/>
                      <w:sz w:val="21"/>
                      <w:szCs w:val="21"/>
                    </w:rPr>
                    <w:t>骨架</w:t>
                  </w:r>
                </w:p>
              </w:tc>
              <w:tc>
                <w:tcPr>
                  <w:tcW w:w="611" w:type="pct"/>
                  <w:vAlign w:val="center"/>
                </w:tcPr>
                <w:p w14:paraId="42F05325"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13</w:t>
                  </w:r>
                  <w:r w:rsidRPr="00AF7EBA">
                    <w:rPr>
                      <w:rFonts w:ascii="Times New Roman" w:eastAsia="宋体" w:hAnsi="Times New Roman"/>
                      <w:kern w:val="2"/>
                      <w:sz w:val="21"/>
                      <w:szCs w:val="21"/>
                    </w:rPr>
                    <w:t>台</w:t>
                  </w:r>
                  <w:r w:rsidRPr="00AF7EBA">
                    <w:rPr>
                      <w:rFonts w:ascii="Times New Roman" w:eastAsia="宋体" w:hAnsi="Times New Roman"/>
                      <w:kern w:val="2"/>
                      <w:sz w:val="21"/>
                      <w:szCs w:val="21"/>
                    </w:rPr>
                    <w:t>/a</w:t>
                  </w:r>
                </w:p>
              </w:tc>
              <w:tc>
                <w:tcPr>
                  <w:tcW w:w="611" w:type="pct"/>
                  <w:vAlign w:val="center"/>
                </w:tcPr>
                <w:p w14:paraId="01B88A94" w14:textId="323C6C5B"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13</w:t>
                  </w:r>
                  <w:r w:rsidRPr="00AF7EBA">
                    <w:rPr>
                      <w:rFonts w:ascii="Times New Roman" w:eastAsia="宋体" w:hAnsi="Times New Roman"/>
                      <w:kern w:val="2"/>
                      <w:sz w:val="21"/>
                      <w:szCs w:val="21"/>
                    </w:rPr>
                    <w:t>台</w:t>
                  </w:r>
                  <w:r w:rsidRPr="00AF7EBA">
                    <w:rPr>
                      <w:rFonts w:ascii="Times New Roman" w:eastAsia="宋体" w:hAnsi="Times New Roman"/>
                      <w:kern w:val="2"/>
                      <w:sz w:val="21"/>
                      <w:szCs w:val="21"/>
                    </w:rPr>
                    <w:t>/a</w:t>
                  </w:r>
                </w:p>
              </w:tc>
              <w:tc>
                <w:tcPr>
                  <w:tcW w:w="611" w:type="pct"/>
                  <w:vAlign w:val="center"/>
                </w:tcPr>
                <w:p w14:paraId="18B2937A" w14:textId="6237620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w:t>
                  </w:r>
                </w:p>
              </w:tc>
              <w:tc>
                <w:tcPr>
                  <w:tcW w:w="788" w:type="pct"/>
                  <w:vAlign w:val="center"/>
                </w:tcPr>
                <w:p w14:paraId="15D06B6A"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N</w:t>
                  </w:r>
                  <w:r w:rsidRPr="00AF7EBA">
                    <w:rPr>
                      <w:rFonts w:ascii="Times New Roman" w:eastAsia="宋体" w:hAnsi="Times New Roman"/>
                      <w:kern w:val="2"/>
                      <w:sz w:val="21"/>
                      <w:szCs w:val="21"/>
                    </w:rPr>
                    <w:t>1</w:t>
                  </w:r>
                  <w:r w:rsidRPr="00AF7EBA">
                    <w:rPr>
                      <w:rFonts w:ascii="Times New Roman" w:eastAsia="宋体" w:hAnsi="Times New Roman" w:hint="eastAsia"/>
                      <w:kern w:val="2"/>
                      <w:sz w:val="21"/>
                      <w:szCs w:val="21"/>
                    </w:rPr>
                    <w:t>样件、模型库房</w:t>
                  </w:r>
                </w:p>
              </w:tc>
              <w:tc>
                <w:tcPr>
                  <w:tcW w:w="527" w:type="pct"/>
                  <w:vAlign w:val="center"/>
                </w:tcPr>
                <w:p w14:paraId="77B58EE8"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kern w:val="2"/>
                      <w:sz w:val="21"/>
                      <w:szCs w:val="21"/>
                    </w:rPr>
                    <w:t>50</w:t>
                  </w:r>
                  <w:r w:rsidRPr="00AF7EBA">
                    <w:rPr>
                      <w:rFonts w:ascii="Times New Roman" w:eastAsia="宋体" w:hAnsi="Times New Roman" w:hint="eastAsia"/>
                      <w:kern w:val="2"/>
                      <w:sz w:val="21"/>
                      <w:szCs w:val="21"/>
                    </w:rPr>
                    <w:t>台</w:t>
                  </w:r>
                </w:p>
              </w:tc>
              <w:tc>
                <w:tcPr>
                  <w:tcW w:w="699" w:type="pct"/>
                  <w:vAlign w:val="center"/>
                </w:tcPr>
                <w:p w14:paraId="0B384C7A" w14:textId="77777777" w:rsidR="00AF7EBA" w:rsidRPr="00AF7EBA" w:rsidRDefault="00AF7EBA" w:rsidP="00AF7EBA">
                  <w:pPr>
                    <w:widowControl w:val="0"/>
                    <w:spacing w:after="0"/>
                    <w:jc w:val="center"/>
                    <w:rPr>
                      <w:rFonts w:ascii="Times New Roman" w:eastAsia="宋体" w:hAnsi="Times New Roman"/>
                      <w:kern w:val="2"/>
                      <w:sz w:val="21"/>
                      <w:szCs w:val="21"/>
                    </w:rPr>
                  </w:pPr>
                  <w:r w:rsidRPr="00AF7EBA">
                    <w:rPr>
                      <w:rFonts w:ascii="Times New Roman" w:eastAsia="宋体" w:hAnsi="Times New Roman" w:hint="eastAsia"/>
                      <w:kern w:val="2"/>
                      <w:sz w:val="21"/>
                      <w:szCs w:val="21"/>
                    </w:rPr>
                    <w:t>由外协单位提供</w:t>
                  </w:r>
                </w:p>
              </w:tc>
            </w:tr>
          </w:tbl>
          <w:p w14:paraId="3DBE6FE7" w14:textId="1292F674" w:rsidR="007B4EA2" w:rsidRPr="009E2FEA" w:rsidRDefault="00EB3B3E">
            <w:pPr>
              <w:adjustRightInd/>
              <w:snapToGrid/>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2</w:t>
            </w:r>
            <w:r w:rsidRPr="009E2FEA">
              <w:rPr>
                <w:rFonts w:ascii="Times New Roman" w:eastAsia="宋体" w:hAnsi="Times New Roman"/>
                <w:sz w:val="24"/>
                <w:szCs w:val="21"/>
              </w:rPr>
              <w:t>）水平衡</w:t>
            </w:r>
          </w:p>
          <w:p w14:paraId="6B229F4B" w14:textId="5F767B35" w:rsidR="007B4EA2" w:rsidRPr="009E2FEA" w:rsidRDefault="00DD6F48">
            <w:pPr>
              <w:adjustRightInd/>
              <w:snapToGrid/>
              <w:spacing w:after="0" w:line="360" w:lineRule="auto"/>
              <w:ind w:firstLineChars="200" w:firstLine="480"/>
              <w:rPr>
                <w:rFonts w:ascii="Times New Roman" w:eastAsia="宋体" w:hAnsi="Times New Roman"/>
                <w:kern w:val="2"/>
                <w:sz w:val="24"/>
                <w:szCs w:val="24"/>
              </w:rPr>
            </w:pPr>
            <w:r w:rsidRPr="009E2FEA">
              <w:rPr>
                <w:rFonts w:ascii="Times New Roman" w:eastAsia="宋体" w:hAnsi="Times New Roman"/>
                <w:kern w:val="2"/>
                <w:sz w:val="24"/>
                <w:szCs w:val="24"/>
              </w:rPr>
              <w:t>验收项目用水主要为员工生活用水</w:t>
            </w:r>
            <w:r w:rsidR="00AF7EBA">
              <w:rPr>
                <w:rFonts w:ascii="Times New Roman" w:eastAsia="宋体" w:hAnsi="Times New Roman" w:hint="eastAsia"/>
                <w:kern w:val="2"/>
                <w:sz w:val="24"/>
                <w:szCs w:val="24"/>
              </w:rPr>
              <w:t>，</w:t>
            </w:r>
            <w:r w:rsidRPr="009E2FEA">
              <w:rPr>
                <w:rFonts w:ascii="Times New Roman" w:eastAsia="宋体" w:hAnsi="Times New Roman"/>
                <w:kern w:val="2"/>
                <w:sz w:val="24"/>
                <w:szCs w:val="24"/>
              </w:rPr>
              <w:t>根据建设单位提供的资料</w:t>
            </w:r>
            <w:r w:rsidR="00890856">
              <w:rPr>
                <w:rFonts w:ascii="Times New Roman" w:eastAsia="宋体" w:hAnsi="Times New Roman" w:hint="eastAsia"/>
                <w:kern w:val="2"/>
                <w:sz w:val="24"/>
                <w:szCs w:val="24"/>
              </w:rPr>
              <w:t>及本次验收监测</w:t>
            </w:r>
            <w:r w:rsidRPr="009E2FEA">
              <w:rPr>
                <w:rFonts w:ascii="Times New Roman" w:eastAsia="宋体" w:hAnsi="Times New Roman"/>
                <w:kern w:val="2"/>
                <w:sz w:val="24"/>
                <w:szCs w:val="24"/>
              </w:rPr>
              <w:t>，水平衡图见下图</w:t>
            </w:r>
            <w:r w:rsidR="00EB3B3E" w:rsidRPr="009E2FEA">
              <w:rPr>
                <w:rFonts w:ascii="Times New Roman" w:eastAsia="宋体" w:hAnsi="Times New Roman"/>
                <w:kern w:val="2"/>
                <w:sz w:val="24"/>
                <w:szCs w:val="24"/>
              </w:rPr>
              <w:t>。</w:t>
            </w:r>
          </w:p>
          <w:p w14:paraId="6F054AE5" w14:textId="6068E36B" w:rsidR="00533523" w:rsidRPr="009E2FEA" w:rsidRDefault="0094455E">
            <w:pPr>
              <w:adjustRightInd/>
              <w:snapToGrid/>
              <w:spacing w:after="0" w:line="360" w:lineRule="auto"/>
              <w:ind w:firstLineChars="200" w:firstLine="480"/>
              <w:rPr>
                <w:rFonts w:ascii="Times New Roman" w:eastAsia="宋体" w:hAnsi="Times New Roman"/>
                <w:kern w:val="2"/>
                <w:sz w:val="24"/>
                <w:szCs w:val="24"/>
              </w:rPr>
            </w:pPr>
            <w:r>
              <w:rPr>
                <w:rFonts w:ascii="Times New Roman" w:eastAsia="宋体" w:hAnsi="Times New Roman"/>
                <w:noProof/>
                <w:kern w:val="2"/>
                <w:sz w:val="24"/>
                <w:szCs w:val="24"/>
              </w:rPr>
              <mc:AlternateContent>
                <mc:Choice Requires="wpc">
                  <w:drawing>
                    <wp:inline distT="0" distB="0" distL="0" distR="0" wp14:anchorId="32E96EFE" wp14:editId="14A2257C">
                      <wp:extent cx="5486400" cy="863378"/>
                      <wp:effectExtent l="0" t="0" r="0" b="0"/>
                      <wp:docPr id="798229529"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1029242410" name="文本框 1029242410"/>
                              <wps:cNvSpPr txBox="1"/>
                              <wps:spPr>
                                <a:xfrm>
                                  <a:off x="542926" y="386493"/>
                                  <a:ext cx="656767" cy="274377"/>
                                </a:xfrm>
                                <a:prstGeom prst="rect">
                                  <a:avLst/>
                                </a:prstGeom>
                                <a:noFill/>
                                <a:ln w="6350">
                                  <a:noFill/>
                                </a:ln>
                              </wps:spPr>
                              <wps:txbx>
                                <w:txbxContent>
                                  <w:p w14:paraId="08F1EC4D" w14:textId="419E5D26" w:rsidR="0094455E" w:rsidRPr="0094455E" w:rsidRDefault="0094455E">
                                    <w:pPr>
                                      <w:rPr>
                                        <w:rFonts w:ascii="Times New Roman" w:eastAsiaTheme="minorEastAsia" w:hAnsi="Times New Roman"/>
                                        <w:sz w:val="24"/>
                                        <w:szCs w:val="24"/>
                                      </w:rPr>
                                    </w:pPr>
                                    <w:r w:rsidRPr="0094455E">
                                      <w:rPr>
                                        <w:rFonts w:ascii="Times New Roman" w:eastAsiaTheme="minorEastAsia" w:hAnsi="Times New Roman"/>
                                        <w:sz w:val="24"/>
                                        <w:szCs w:val="24"/>
                                      </w:rPr>
                                      <w:t>新鲜水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590668" name="直接箭头连接符 90590668"/>
                              <wps:cNvCnPr/>
                              <wps:spPr>
                                <a:xfrm>
                                  <a:off x="1207008" y="517405"/>
                                  <a:ext cx="35113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352591457" name="文本框 1352591457"/>
                              <wps:cNvSpPr txBox="1"/>
                              <wps:spPr>
                                <a:xfrm>
                                  <a:off x="1552788" y="391517"/>
                                  <a:ext cx="873890" cy="274377"/>
                                </a:xfrm>
                                <a:prstGeom prst="rect">
                                  <a:avLst/>
                                </a:prstGeom>
                                <a:solidFill>
                                  <a:schemeClr val="lt1"/>
                                </a:solidFill>
                                <a:ln w="6350">
                                  <a:solidFill>
                                    <a:prstClr val="black"/>
                                  </a:solidFill>
                                </a:ln>
                              </wps:spPr>
                              <wps:txbx>
                                <w:txbxContent>
                                  <w:p w14:paraId="15D9151C" w14:textId="6785D160" w:rsidR="0094455E" w:rsidRPr="0094455E" w:rsidRDefault="0094455E">
                                    <w:pPr>
                                      <w:rPr>
                                        <w:rFonts w:ascii="Times New Roman" w:eastAsiaTheme="minorEastAsia" w:hAnsi="Times New Roman"/>
                                        <w:sz w:val="24"/>
                                        <w:szCs w:val="24"/>
                                      </w:rPr>
                                    </w:pPr>
                                    <w:r>
                                      <w:rPr>
                                        <w:rFonts w:ascii="Times New Roman" w:eastAsiaTheme="minorEastAsia" w:hAnsi="Times New Roman" w:hint="eastAsia"/>
                                        <w:sz w:val="24"/>
                                        <w:szCs w:val="24"/>
                                      </w:rPr>
                                      <w:t>员工生活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225121" name="直接箭头连接符 176225121"/>
                              <wps:cNvCnPr>
                                <a:endCxn id="1382635629" idx="1"/>
                              </wps:cNvCnPr>
                              <wps:spPr>
                                <a:xfrm flipV="1">
                                  <a:off x="2426678" y="522594"/>
                                  <a:ext cx="399539" cy="486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382635629" name="文本框 1382635629"/>
                              <wps:cNvSpPr txBox="1"/>
                              <wps:spPr>
                                <a:xfrm>
                                  <a:off x="2826217" y="385405"/>
                                  <a:ext cx="668699" cy="274377"/>
                                </a:xfrm>
                                <a:prstGeom prst="rect">
                                  <a:avLst/>
                                </a:prstGeom>
                                <a:solidFill>
                                  <a:schemeClr val="lt1"/>
                                </a:solidFill>
                                <a:ln w="6350">
                                  <a:solidFill>
                                    <a:prstClr val="black"/>
                                  </a:solidFill>
                                </a:ln>
                              </wps:spPr>
                              <wps:txbx>
                                <w:txbxContent>
                                  <w:p w14:paraId="3B34889B" w14:textId="7480B0AC" w:rsidR="0094455E" w:rsidRPr="0094455E" w:rsidRDefault="0094455E">
                                    <w:pPr>
                                      <w:rPr>
                                        <w:rFonts w:ascii="Times New Roman" w:eastAsiaTheme="minorEastAsia" w:hAnsi="Times New Roman"/>
                                        <w:sz w:val="24"/>
                                        <w:szCs w:val="24"/>
                                      </w:rPr>
                                    </w:pPr>
                                    <w:r>
                                      <w:rPr>
                                        <w:rFonts w:ascii="Times New Roman" w:eastAsiaTheme="minorEastAsia" w:hAnsi="Times New Roman" w:hint="eastAsia"/>
                                        <w:sz w:val="24"/>
                                        <w:szCs w:val="24"/>
                                      </w:rPr>
                                      <w:t>生化池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8417956" name="直接箭头连接符 2098417956"/>
                              <wps:cNvCnPr/>
                              <wps:spPr>
                                <a:xfrm>
                                  <a:off x="3511745" y="534367"/>
                                  <a:ext cx="351130" cy="0"/>
                                </a:xfrm>
                                <a:prstGeom prst="straightConnector1">
                                  <a:avLst/>
                                </a:prstGeom>
                                <a:ln>
                                  <a:solidFill>
                                    <a:schemeClr val="tx1"/>
                                  </a:solidFill>
                                  <a:tailEnd type="triangle"/>
                                </a:ln>
                              </wps:spPr>
                              <wps:style>
                                <a:lnRef idx="1">
                                  <a:schemeClr val="dk1"/>
                                </a:lnRef>
                                <a:fillRef idx="0">
                                  <a:schemeClr val="dk1"/>
                                </a:fillRef>
                                <a:effectRef idx="0">
                                  <a:schemeClr val="dk1"/>
                                </a:effectRef>
                                <a:fontRef idx="minor">
                                  <a:schemeClr val="tx1"/>
                                </a:fontRef>
                              </wps:style>
                              <wps:bodyPr/>
                            </wps:wsp>
                            <wps:wsp>
                              <wps:cNvPr id="1708109057" name="文本框 1708109057"/>
                              <wps:cNvSpPr txBox="1"/>
                              <wps:spPr>
                                <a:xfrm>
                                  <a:off x="3773118" y="391517"/>
                                  <a:ext cx="1336267" cy="274377"/>
                                </a:xfrm>
                                <a:prstGeom prst="rect">
                                  <a:avLst/>
                                </a:prstGeom>
                                <a:noFill/>
                                <a:ln w="6350">
                                  <a:noFill/>
                                </a:ln>
                              </wps:spPr>
                              <wps:txbx>
                                <w:txbxContent>
                                  <w:p w14:paraId="1E744531" w14:textId="432A7D66" w:rsidR="0094455E" w:rsidRPr="0094455E" w:rsidRDefault="0094455E">
                                    <w:pPr>
                                      <w:rPr>
                                        <w:rFonts w:ascii="Times New Roman" w:eastAsiaTheme="minorEastAsia" w:hAnsi="Times New Roman"/>
                                        <w:sz w:val="24"/>
                                        <w:szCs w:val="24"/>
                                      </w:rPr>
                                    </w:pPr>
                                    <w:r>
                                      <w:rPr>
                                        <w:rFonts w:ascii="Times New Roman" w:eastAsiaTheme="minorEastAsia" w:hAnsi="Times New Roman" w:hint="eastAsia"/>
                                        <w:sz w:val="24"/>
                                        <w:szCs w:val="24"/>
                                      </w:rPr>
                                      <w:t>复盛污水处理厂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9627493" name="文本框 449627493"/>
                              <wps:cNvSpPr txBox="1"/>
                              <wps:spPr>
                                <a:xfrm>
                                  <a:off x="1075859" y="268688"/>
                                  <a:ext cx="534160" cy="224975"/>
                                </a:xfrm>
                                <a:prstGeom prst="rect">
                                  <a:avLst/>
                                </a:prstGeom>
                                <a:noFill/>
                                <a:ln w="6350">
                                  <a:noFill/>
                                </a:ln>
                              </wps:spPr>
                              <wps:txbx>
                                <w:txbxContent>
                                  <w:p w14:paraId="0BA494E4" w14:textId="09E76A67" w:rsidR="0094455E" w:rsidRPr="0094455E" w:rsidRDefault="0094455E">
                                    <w:pPr>
                                      <w:rPr>
                                        <w:rFonts w:ascii="Times New Roman" w:eastAsiaTheme="minorEastAsia" w:hAnsi="Times New Roman"/>
                                        <w:sz w:val="21"/>
                                        <w:szCs w:val="21"/>
                                      </w:rPr>
                                    </w:pPr>
                                    <w:r w:rsidRPr="0094455E">
                                      <w:rPr>
                                        <w:rFonts w:ascii="Times New Roman" w:eastAsiaTheme="minorEastAsia" w:hAnsi="Times New Roman" w:hint="eastAsia"/>
                                        <w:sz w:val="21"/>
                                        <w:szCs w:val="21"/>
                                      </w:rPr>
                                      <w:t>2</w:t>
                                    </w:r>
                                    <w:r w:rsidRPr="0094455E">
                                      <w:rPr>
                                        <w:rFonts w:ascii="Times New Roman" w:eastAsiaTheme="minorEastAsia" w:hAnsi="Times New Roman"/>
                                        <w:sz w:val="21"/>
                                        <w:szCs w:val="21"/>
                                      </w:rPr>
                                      <w:t>35.6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1540881" name="任意多边形: 形状 1041540881"/>
                              <wps:cNvSpPr/>
                              <wps:spPr>
                                <a:xfrm>
                                  <a:off x="1873679" y="246383"/>
                                  <a:ext cx="157075" cy="140694"/>
                                </a:xfrm>
                                <a:custGeom>
                                  <a:avLst/>
                                  <a:gdLst>
                                    <a:gd name="connsiteX0" fmla="*/ 0 w 157075"/>
                                    <a:gd name="connsiteY0" fmla="*/ 140694 h 140694"/>
                                    <a:gd name="connsiteX1" fmla="*/ 100977 w 157075"/>
                                    <a:gd name="connsiteY1" fmla="*/ 11668 h 140694"/>
                                    <a:gd name="connsiteX2" fmla="*/ 157075 w 157075"/>
                                    <a:gd name="connsiteY2" fmla="*/ 6058 h 140694"/>
                                    <a:gd name="connsiteX3" fmla="*/ 157075 w 157075"/>
                                    <a:gd name="connsiteY3" fmla="*/ 6058 h 140694"/>
                                  </a:gdLst>
                                  <a:ahLst/>
                                  <a:cxnLst>
                                    <a:cxn ang="0">
                                      <a:pos x="connsiteX0" y="connsiteY0"/>
                                    </a:cxn>
                                    <a:cxn ang="0">
                                      <a:pos x="connsiteX1" y="connsiteY1"/>
                                    </a:cxn>
                                    <a:cxn ang="0">
                                      <a:pos x="connsiteX2" y="connsiteY2"/>
                                    </a:cxn>
                                    <a:cxn ang="0">
                                      <a:pos x="connsiteX3" y="connsiteY3"/>
                                    </a:cxn>
                                  </a:cxnLst>
                                  <a:rect l="l" t="t" r="r" b="b"/>
                                  <a:pathLst>
                                    <a:path w="157075" h="140694">
                                      <a:moveTo>
                                        <a:pt x="0" y="140694"/>
                                      </a:moveTo>
                                      <a:cubicBezTo>
                                        <a:pt x="37399" y="87400"/>
                                        <a:pt x="74798" y="34107"/>
                                        <a:pt x="100977" y="11668"/>
                                      </a:cubicBezTo>
                                      <a:cubicBezTo>
                                        <a:pt x="127156" y="-10771"/>
                                        <a:pt x="157075" y="6058"/>
                                        <a:pt x="157075" y="6058"/>
                                      </a:cubicBezTo>
                                      <a:lnTo>
                                        <a:pt x="157075" y="6058"/>
                                      </a:lnTo>
                                    </a:path>
                                  </a:pathLst>
                                </a:custGeom>
                                <a:ln>
                                  <a:prstDash val="dash"/>
                                  <a:headEnd type="none" w="med" len="med"/>
                                  <a:tailEnd type="triangle" w="med" len="med"/>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2518965" name="文本框 632518965"/>
                              <wps:cNvSpPr txBox="1"/>
                              <wps:spPr>
                                <a:xfrm>
                                  <a:off x="1934160" y="104834"/>
                                  <a:ext cx="954895" cy="286683"/>
                                </a:xfrm>
                                <a:prstGeom prst="rect">
                                  <a:avLst/>
                                </a:prstGeom>
                                <a:noFill/>
                                <a:ln w="6350">
                                  <a:noFill/>
                                </a:ln>
                              </wps:spPr>
                              <wps:txbx>
                                <w:txbxContent>
                                  <w:p w14:paraId="70EF4A20" w14:textId="68C7EAEF" w:rsidR="0094455E" w:rsidRPr="0094455E" w:rsidRDefault="0094455E">
                                    <w:pPr>
                                      <w:rPr>
                                        <w:rFonts w:ascii="Times New Roman" w:eastAsiaTheme="minorEastAsia" w:hAnsi="Times New Roman"/>
                                        <w:sz w:val="21"/>
                                        <w:szCs w:val="21"/>
                                      </w:rPr>
                                    </w:pPr>
                                    <w:r>
                                      <w:rPr>
                                        <w:rFonts w:ascii="Times New Roman" w:eastAsiaTheme="minorEastAsia" w:hAnsi="Times New Roman" w:hint="eastAsia"/>
                                        <w:sz w:val="21"/>
                                        <w:szCs w:val="21"/>
                                      </w:rPr>
                                      <w:t>损耗</w:t>
                                    </w:r>
                                    <w:r w:rsidRPr="0094455E">
                                      <w:rPr>
                                        <w:rFonts w:ascii="Times New Roman" w:eastAsiaTheme="minorEastAsia" w:hAnsi="Times New Roman" w:hint="eastAsia"/>
                                        <w:sz w:val="21"/>
                                        <w:szCs w:val="21"/>
                                      </w:rPr>
                                      <w:t>2</w:t>
                                    </w:r>
                                    <w:r w:rsidRPr="0094455E">
                                      <w:rPr>
                                        <w:rFonts w:ascii="Times New Roman" w:eastAsiaTheme="minorEastAsia" w:hAnsi="Times New Roman"/>
                                        <w:sz w:val="21"/>
                                        <w:szCs w:val="21"/>
                                      </w:rPr>
                                      <w:t>3</w:t>
                                    </w:r>
                                    <w:r>
                                      <w:rPr>
                                        <w:rFonts w:ascii="Times New Roman" w:eastAsiaTheme="minorEastAsia" w:hAnsi="Times New Roman"/>
                                        <w:sz w:val="21"/>
                                        <w:szCs w:val="21"/>
                                      </w:rPr>
                                      <w:t>.</w:t>
                                    </w:r>
                                    <w:r w:rsidRPr="0094455E">
                                      <w:rPr>
                                        <w:rFonts w:ascii="Times New Roman" w:eastAsiaTheme="minorEastAsia" w:hAnsi="Times New Roman"/>
                                        <w:sz w:val="21"/>
                                        <w:szCs w:val="21"/>
                                      </w:rPr>
                                      <w:t>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0915622" name="文本框 800915622"/>
                              <wps:cNvSpPr txBox="1"/>
                              <wps:spPr>
                                <a:xfrm>
                                  <a:off x="2343678" y="315001"/>
                                  <a:ext cx="612696" cy="224975"/>
                                </a:xfrm>
                                <a:prstGeom prst="rect">
                                  <a:avLst/>
                                </a:prstGeom>
                                <a:noFill/>
                                <a:ln w="6350">
                                  <a:noFill/>
                                </a:ln>
                              </wps:spPr>
                              <wps:txbx>
                                <w:txbxContent>
                                  <w:p w14:paraId="291EE381" w14:textId="776B97BA" w:rsidR="0094455E" w:rsidRPr="0094455E" w:rsidRDefault="0094455E">
                                    <w:pPr>
                                      <w:rPr>
                                        <w:rFonts w:ascii="Times New Roman" w:eastAsiaTheme="minorEastAsia" w:hAnsi="Times New Roman"/>
                                        <w:sz w:val="21"/>
                                        <w:szCs w:val="21"/>
                                      </w:rPr>
                                    </w:pPr>
                                    <w:r>
                                      <w:rPr>
                                        <w:rFonts w:ascii="Times New Roman" w:eastAsiaTheme="minorEastAsia" w:hAnsi="Times New Roman"/>
                                        <w:sz w:val="21"/>
                                        <w:szCs w:val="21"/>
                                      </w:rPr>
                                      <w:t>212.04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053422" name="文本框 371053422"/>
                              <wps:cNvSpPr txBox="1"/>
                              <wps:spPr>
                                <a:xfrm>
                                  <a:off x="3494916" y="303665"/>
                                  <a:ext cx="612696" cy="224975"/>
                                </a:xfrm>
                                <a:prstGeom prst="rect">
                                  <a:avLst/>
                                </a:prstGeom>
                                <a:noFill/>
                                <a:ln w="6350">
                                  <a:noFill/>
                                </a:ln>
                              </wps:spPr>
                              <wps:txbx>
                                <w:txbxContent>
                                  <w:p w14:paraId="7058AAEC" w14:textId="77777777" w:rsidR="0094455E" w:rsidRPr="0094455E" w:rsidRDefault="0094455E">
                                    <w:pPr>
                                      <w:rPr>
                                        <w:rFonts w:ascii="Times New Roman" w:eastAsiaTheme="minorEastAsia" w:hAnsi="Times New Roman"/>
                                        <w:sz w:val="21"/>
                                        <w:szCs w:val="21"/>
                                      </w:rPr>
                                    </w:pPr>
                                    <w:r>
                                      <w:rPr>
                                        <w:rFonts w:ascii="Times New Roman" w:eastAsiaTheme="minorEastAsia" w:hAnsi="Times New Roman"/>
                                        <w:sz w:val="21"/>
                                        <w:szCs w:val="21"/>
                                      </w:rPr>
                                      <w:t>212.04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2E96EFE" id="画布 2" o:spid="_x0000_s1026" editas="canvas" style="width:6in;height:68pt;mso-position-horizontal-relative:char;mso-position-vertical-relative:line" coordsize="54864,8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UMzbwcAAKMqAAAOAAAAZHJzL2Uyb0RvYy54bWzsWkmP3EQUviPxHywfkZJ2eXcrPdFkQhBS&#10;lEQkEDjWeJm24g27ZronZwQSB7hxAIQECpwCpwgJRcCfIZP8DL5a3HZvmYUkCpO+uMtd9epVvfre&#10;Uu/50uVpnmkHcd2kZTHSyUVD1+IiLKO02BvpH965dsHXtYbRIqJZWcQj/TBu9Mtbb791aVINY7Mc&#10;l1kU1xomKZrhpBrpY8aq4WDQhOM4p83FsooLdCZlnVOG13pvENV0gtnzbGAahjuYlHVU1WUYNw3+&#10;vSo79S0xf5LEIbuZJE3MtGykY21MPGvx3OXPwdYlOtyraTVOQ7UMeoZV5DQtwHQ21VXKqLZfp0tT&#10;5WlYl02ZsIthmQ/KJEnDWOwBuyHGwm52aHFAG7GZENJpF4jWC5x3d4+vuymzNLqWZhl/qeqG7WS1&#10;dkAhtck4ZTGX02Bu1ACrGHJa/jvBOcYYMqlwik01O8/mv63z9phWsdh+MwxvHNyqtTQCyAwzMG3T&#10;JjjPguYA1dE3Xxx9//Dox8+1Xp9aDuhuV6Bk0yvlFMR8J3yZDf7ke50mdc5/cRQa+h0bk7u6djjS&#10;Ld+1A0siJJ4yLUS367ie6+laiH7Tsy3PU5Jpp+Giey8uc403RnoNAApc0IPrDZNCbIdwrkXJZY7/&#10;6TArtAkYWI4hCGY9EHtWQPrdonmLTXenaie7ZXSIDdalBHdThddSML9OG3aL1kAz5AQNZTfxSLIS&#10;TErV0rVxWd9f9T8fj7NDr65NoB0jvfl0n9axrmXvFzjVgNg2VyfxYjueiZe637Pb7yn2850SUCKw&#10;BVUomnw8y9pmUpf5XSjyNueKLlqE4D3SWdvcYVJnYQjCeHtbDIICVZRdL25zdSBCaFy0d6Z3aV0p&#10;+TMc3I2yxREdLhyDHCsPYnuflUkqzogLWEpVyR2YfkXgDgwnMFwXVlNC++l3j46++vnpb78+efDo&#10;2d8/8PbDX7TZKAUBgHynuFWrtzXQJqbhGQZmBnYd4tmGM49tyyHEgvA5toVhBPLWwLphNU33xmyn&#10;LAogvKyl+Beky/VAIps/5yyMsO/xzMawqdDLeQtDh4ym2btFpLHDClrO6pQWe1lri1YoRcMOs1hy&#10;/CBOYCyEwgvm3J90/KJ7Lb+swEg+IoEezoikCi4ssiNSYzlZLHzMSQlnowXHsmAzwjwtylpgeIFr&#10;J5pEjm9NgdxrB1UcvrARrw6rxHJMB5bAgUFcMsRdX4fR0xhi4jim50u0WgEBYOfR6nuWHyi0vghL&#10;/Dx4ZqyFy9yoBYs918ct0QzeuxkN7ylH0Ru13rJLP8cpuvPdGHio2//fwBPPNU2HmPCFz7Pw3bBO&#10;fbiJFzaniHamhcSI5ZsIGVwz0Ftz19oB5ROWox0tydLqo9ZlqrgHAZXreso5YIGBPa9uVhA4Fphw&#10;52D77sY/cI+2zqls/MMSOJf9wwy4HcBP4x9M0JtwCjJSd5aiGcRQbqAAez79g7nxD+fwAmAagW8T&#10;L3BwCX2eg+iN6xTo+EsAD/I925GXAMu2cJkFOeJYdcHdXAJmIfnmEjCfW2tv0Twk7WVjPMMnBi6k&#10;qy4BXV+H0dMYeeRXLELWXwKIZbnma5OPEU5PJIw2Ufs5S8vYduAiikA6cOmm23WdDePE8BzfQaTC&#10;U4oIWnDnnbPIjmUTxNsy5WjagSfSNutzMy815SggLq4GG4ifM4gTwyYIo31/djP95/Hjo8++fvLg&#10;22d//fHkz5+GGh5Pv/wdSfbZyHnIq7dmdWqdIGXjegrotmv5C7l14nhQBQl0YhuuvIL2gB7uy9w6&#10;j1faVCMqLhEy6/yvvUjpZoisZIOixcfQmiTPkAF/Z6AZ2kRTHIR6LY3+pD9a8tfGWreQVQwgqhkD&#10;YhiB5x3LZY6E4JZyLBOzz0TI6FgmfRLXcI7nAbvWbeRkPPokSzxwarNzoWNZ+qDDcFqos0ILSX6U&#10;CGWQVZUNL770Dw7WsH3FyeDIMCWo+EEfQwwJ94nb1N3JiCG5PrG4Y52YM0TSJxb4bonlr9o+t9G8&#10;IpmJiiSqHKhu1LqGiuSuNP4obHCp8d3yJq8MteoxRlNqB+/NUcu5U4pxjIsQIMYSOtSCbTck3N9N&#10;wyvx/T6B5SG1I4h8lARUQbQSc3m2F6jYC8U2dVGQXRLskhcHcXtAcwxWsSOmR/jVBou8gDk9cTrY&#10;pGDYbhGdHFFKFOu6uETn+GVFf2MrJgOFHIMGF6sA1UzUYr7OwvD6gkw4XqXNWNZCI7TkqsYxjbrS&#10;RIHaNgplIz2PI5TIYpTCeUsYmjVFjJWjxQLbBL+wotzNvtFljXOZ9g4ZtF0WOd+YyqZrIe3tBy48&#10;/GIysOuCxqjr5WmuiSRQMTI3fYbtWwvJ68Cx/UBFFqYPc9Va5jXlzZcfQosYfhNCn7MQ2kcICO9m&#10;IohYhHjXdTaImyJXp7wxcQxDOc42b+cS0w3gV8WHKa/FLdHl7m8D8XMGccsjBjISqyDedZ0N4pYd&#10;2AFR314ZlgtPgYm61PTrB3EREm8g/uogLj46xAeHInBXX23yTy377yJ87r4t3foXAAD//wMAUEsD&#10;BBQABgAIAAAAIQCMXDpm2gAAAAUBAAAPAAAAZHJzL2Rvd25yZXYueG1sTI9PS8NAEMXvgt9hGcGb&#10;3fiHWGI2pShSRDzY6n26O02C2dmQ3aTRT+/oRS8Dj/d483vlavadmmiIbWADl4sMFLENruXawNvu&#10;8WIJKiZkh11gMvBJEVbV6UmJhQtHfqVpm2olJRwLNNCk1BdaR9uQx7gIPbF4hzB4TCKHWrsBj1Lu&#10;O32VZbn22LJ8aLCn+4bsx3b0BnBaT9YfnvJnO75/8e3DZte/bIw5P5vXd6ASzekvDD/4gg6VMO3D&#10;yC6qzoAMSb9XvGV+I3Ivoes8A12V+j999Q0AAP//AwBQSwECLQAUAAYACAAAACEAtoM4kv4AAADh&#10;AQAAEwAAAAAAAAAAAAAAAAAAAAAAW0NvbnRlbnRfVHlwZXNdLnhtbFBLAQItABQABgAIAAAAIQA4&#10;/SH/1gAAAJQBAAALAAAAAAAAAAAAAAAAAC8BAABfcmVscy8ucmVsc1BLAQItABQABgAIAAAAIQBI&#10;LUMzbwcAAKMqAAAOAAAAAAAAAAAAAAAAAC4CAABkcnMvZTJvRG9jLnhtbFBLAQItABQABgAIAAAA&#10;IQCMXDpm2gAAAAUBAAAPAAAAAAAAAAAAAAAAAMkJAABkcnMvZG93bnJldi54bWxQSwUGAAAAAAQA&#10;BADzAAAA0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8629;visibility:visible;mso-wrap-style:square" filled="t">
                        <v:fill o:detectmouseclick="t"/>
                        <v:path o:connecttype="none"/>
                      </v:shape>
                      <v:shapetype id="_x0000_t202" coordsize="21600,21600" o:spt="202" path="m,l,21600r21600,l21600,xe">
                        <v:stroke joinstyle="miter"/>
                        <v:path gradientshapeok="t" o:connecttype="rect"/>
                      </v:shapetype>
                      <v:shape id="文本框 1029242410" o:spid="_x0000_s1028" type="#_x0000_t202" style="position:absolute;left:5429;top:3864;width:6567;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NR7zQAAAOMAAAAPAAAAZHJzL2Rvd25yZXYueG1sRI9PT8Mw&#10;DMXvSHyHyEjcWLpooFGWTVOlCYTGYX8u3EzjtRWNU5qwFT79fJi0o+3n995vthh8q47UxyawhfEo&#10;A0VcBtdwZWG/Wz1MQcWE7LANTBb+KMJifnszw9yFE2/ouE2VEhOOOVqoU+pyrWNZk8c4Ch2x3A6h&#10;95hk7CvtejyJuW+1ybIn7bFhSaixo6Km8nv76y28F6sP3HwZP/1vi9f1Ydn97D8frb2/G5YvoBIN&#10;6Sq+fL85qZ+ZZzMxk7FQCJMsQM/PAAAA//8DAFBLAQItABQABgAIAAAAIQDb4fbL7gAAAIUBAAAT&#10;AAAAAAAAAAAAAAAAAAAAAABbQ29udGVudF9UeXBlc10ueG1sUEsBAi0AFAAGAAgAAAAhAFr0LFu/&#10;AAAAFQEAAAsAAAAAAAAAAAAAAAAAHwEAAF9yZWxzLy5yZWxzUEsBAi0AFAAGAAgAAAAhANKw1HvN&#10;AAAA4wAAAA8AAAAAAAAAAAAAAAAABwIAAGRycy9kb3ducmV2LnhtbFBLBQYAAAAAAwADALcAAAAB&#10;AwAAAAA=&#10;" filled="f" stroked="f" strokeweight=".5pt">
                        <v:textbox>
                          <w:txbxContent>
                            <w:p w14:paraId="08F1EC4D" w14:textId="419E5D26" w:rsidR="0094455E" w:rsidRPr="0094455E" w:rsidRDefault="0094455E">
                              <w:pPr>
                                <w:rPr>
                                  <w:rFonts w:ascii="Times New Roman" w:eastAsiaTheme="minorEastAsia" w:hAnsi="Times New Roman"/>
                                  <w:sz w:val="24"/>
                                  <w:szCs w:val="24"/>
                                </w:rPr>
                              </w:pPr>
                              <w:r w:rsidRPr="0094455E">
                                <w:rPr>
                                  <w:rFonts w:ascii="Times New Roman" w:eastAsiaTheme="minorEastAsia" w:hAnsi="Times New Roman"/>
                                  <w:sz w:val="24"/>
                                  <w:szCs w:val="24"/>
                                </w:rPr>
                                <w:t>新鲜水</w:t>
                              </w:r>
                            </w:p>
                          </w:txbxContent>
                        </v:textbox>
                      </v:shape>
                      <v:shapetype id="_x0000_t32" coordsize="21600,21600" o:spt="32" o:oned="t" path="m,l21600,21600e" filled="f">
                        <v:path arrowok="t" fillok="f" o:connecttype="none"/>
                        <o:lock v:ext="edit" shapetype="t"/>
                      </v:shapetype>
                      <v:shape id="直接箭头连接符 90590668" o:spid="_x0000_s1029" type="#_x0000_t32" style="position:absolute;left:12070;top:5174;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2KxwAAAOEAAAAPAAAAZHJzL2Rvd25yZXYueG1sRE9bS8Mw&#10;FH4X/A/hCHtbEx1WW5cNEWSTvcw6vLwdmmMbbE5Kk63135uHgY8f3325nlwnTjQE61nDdaZAENfe&#10;WG40HN6e5/cgQkQ22HkmDb8UYL26vFhiafzIr3SqYiNSCIcSNbQx9qWUoW7JYch8T5y4bz84jAkO&#10;jTQDjincdfJGqVw6tJwaWuzpqaX6pzo6DfXh86OgvX0348Lebfrd125RvWg9u5oeH0BEmuK/+Oze&#10;Gg2Fui1UnqfJ6VF6A3L1BwAA//8DAFBLAQItABQABgAIAAAAIQDb4fbL7gAAAIUBAAATAAAAAAAA&#10;AAAAAAAAAAAAAABbQ29udGVudF9UeXBlc10ueG1sUEsBAi0AFAAGAAgAAAAhAFr0LFu/AAAAFQEA&#10;AAsAAAAAAAAAAAAAAAAAHwEAAF9yZWxzLy5yZWxzUEsBAi0AFAAGAAgAAAAhAH9pDYrHAAAA4QAA&#10;AA8AAAAAAAAAAAAAAAAABwIAAGRycy9kb3ducmV2LnhtbFBLBQYAAAAAAwADALcAAAD7AgAAAAA=&#10;" strokecolor="black [3213]" strokeweight=".5pt">
                        <v:stroke endarrow="block" joinstyle="miter"/>
                      </v:shape>
                      <v:shape id="文本框 1352591457" o:spid="_x0000_s1030" type="#_x0000_t202" style="position:absolute;left:15527;top:3915;width:8739;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1jjxgAAAOMAAAAPAAAAZHJzL2Rvd25yZXYueG1sRE/NSgMx&#10;EL4LvkMYwZvNtrq6XZsWlSqCJ2vpedhMk+BmsiRxu769EQSP8/3PajP5XowUkwusYD6rQBB3QTs2&#10;CvYfz1cNiJSRNfaBScE3Jdisz89W2Opw4ncad9mIEsKpRQU256GVMnWWPKZZGIgLdwzRYy5nNFJH&#10;PJVw38tFVd1Kj45Lg8WBnix1n7svr2D7aJamazDabaOdG6fD8c28KHV5MT3cg8g05X/xn/tVl/nX&#10;9aJezm/qO/j9qQAg1z8AAAD//wMAUEsBAi0AFAAGAAgAAAAhANvh9svuAAAAhQEAABMAAAAAAAAA&#10;AAAAAAAAAAAAAFtDb250ZW50X1R5cGVzXS54bWxQSwECLQAUAAYACAAAACEAWvQsW78AAAAVAQAA&#10;CwAAAAAAAAAAAAAAAAAfAQAAX3JlbHMvLnJlbHNQSwECLQAUAAYACAAAACEAeKtY48YAAADjAAAA&#10;DwAAAAAAAAAAAAAAAAAHAgAAZHJzL2Rvd25yZXYueG1sUEsFBgAAAAADAAMAtwAAAPoCAAAAAA==&#10;" fillcolor="white [3201]" strokeweight=".5pt">
                        <v:textbox>
                          <w:txbxContent>
                            <w:p w14:paraId="15D9151C" w14:textId="6785D160" w:rsidR="0094455E" w:rsidRPr="0094455E" w:rsidRDefault="0094455E">
                              <w:pPr>
                                <w:rPr>
                                  <w:rFonts w:ascii="Times New Roman" w:eastAsiaTheme="minorEastAsia" w:hAnsi="Times New Roman"/>
                                  <w:sz w:val="24"/>
                                  <w:szCs w:val="24"/>
                                </w:rPr>
                              </w:pPr>
                              <w:r>
                                <w:rPr>
                                  <w:rFonts w:ascii="Times New Roman" w:eastAsiaTheme="minorEastAsia" w:hAnsi="Times New Roman" w:hint="eastAsia"/>
                                  <w:sz w:val="24"/>
                                  <w:szCs w:val="24"/>
                                </w:rPr>
                                <w:t>员工生活</w:t>
                              </w:r>
                            </w:p>
                          </w:txbxContent>
                        </v:textbox>
                      </v:shape>
                      <v:shape id="直接箭头连接符 176225121" o:spid="_x0000_s1031" type="#_x0000_t32" style="position:absolute;left:24266;top:5225;width:3996;height: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wmaxgAAAOIAAAAPAAAAZHJzL2Rvd25yZXYueG1sRE/dasIw&#10;FL4f7B3CGexGNGnBH6pRxnBDEQdTH+DQHNtic1KbTOvbG0HY5cf3P1t0thYXan3lWEMyUCCIc2cq&#10;LjQc9l/9CQgfkA3WjknDjTws5q8vM8yMu/IvXXahEDGEfYYayhCaTEqfl2TRD1xDHLmjay2GCNtC&#10;mhavMdzWMlVqJC1WHBtKbOizpPy0+7Ma7PJ7Ne56t23P1ue92Xi1/glK6/e37mMKIlAX/sVP98rE&#10;+eNRmg6TNIHHpYhBzu8AAAD//wMAUEsBAi0AFAAGAAgAAAAhANvh9svuAAAAhQEAABMAAAAAAAAA&#10;AAAAAAAAAAAAAFtDb250ZW50X1R5cGVzXS54bWxQSwECLQAUAAYACAAAACEAWvQsW78AAAAVAQAA&#10;CwAAAAAAAAAAAAAAAAAfAQAAX3JlbHMvLnJlbHNQSwECLQAUAAYACAAAACEAskcJmsYAAADiAAAA&#10;DwAAAAAAAAAAAAAAAAAHAgAAZHJzL2Rvd25yZXYueG1sUEsFBgAAAAADAAMAtwAAAPoCAAAAAA==&#10;" strokecolor="black [3213]" strokeweight=".5pt">
                        <v:stroke endarrow="block" joinstyle="miter"/>
                      </v:shape>
                      <v:shape id="文本框 1382635629" o:spid="_x0000_s1032" type="#_x0000_t202" style="position:absolute;left:28262;top:3854;width:6687;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gqMxQAAAOMAAAAPAAAAZHJzL2Rvd25yZXYueG1sRE9fS8Mw&#10;EH8X/A7hBN9caoel65YNlSmCT07x+WhuSVhzKUns6rc3guDj/f7fZjf7QUwUkwus4HZRgSDug3Zs&#10;FHy8P920IFJG1jgEJgXflGC3vbzYYKfDmd9oOmQjSginDhXYnMdOytRb8pgWYSQu3DFEj7mc0Ugd&#10;8VzC/SDrqmqkR8elweJIj5b60+HLK9g/mJXpW4x232rnpvnz+Gqelbq+mu/XIDLN+V/8537RZf6y&#10;rZvlXVOv4PenAoDc/gAAAP//AwBQSwECLQAUAAYACAAAACEA2+H2y+4AAACFAQAAEwAAAAAAAAAA&#10;AAAAAAAAAAAAW0NvbnRlbnRfVHlwZXNdLnhtbFBLAQItABQABgAIAAAAIQBa9CxbvwAAABUBAAAL&#10;AAAAAAAAAAAAAAAAAB8BAABfcmVscy8ucmVsc1BLAQItABQABgAIAAAAIQBnrgqMxQAAAOMAAAAP&#10;AAAAAAAAAAAAAAAAAAcCAABkcnMvZG93bnJldi54bWxQSwUGAAAAAAMAAwC3AAAA+QIAAAAA&#10;" fillcolor="white [3201]" strokeweight=".5pt">
                        <v:textbox>
                          <w:txbxContent>
                            <w:p w14:paraId="3B34889B" w14:textId="7480B0AC" w:rsidR="0094455E" w:rsidRPr="0094455E" w:rsidRDefault="0094455E">
                              <w:pPr>
                                <w:rPr>
                                  <w:rFonts w:ascii="Times New Roman" w:eastAsiaTheme="minorEastAsia" w:hAnsi="Times New Roman"/>
                                  <w:sz w:val="24"/>
                                  <w:szCs w:val="24"/>
                                </w:rPr>
                              </w:pPr>
                              <w:r>
                                <w:rPr>
                                  <w:rFonts w:ascii="Times New Roman" w:eastAsiaTheme="minorEastAsia" w:hAnsi="Times New Roman" w:hint="eastAsia"/>
                                  <w:sz w:val="24"/>
                                  <w:szCs w:val="24"/>
                                </w:rPr>
                                <w:t>生化池</w:t>
                              </w:r>
                            </w:p>
                          </w:txbxContent>
                        </v:textbox>
                      </v:shape>
                      <v:shape id="直接箭头连接符 2098417956" o:spid="_x0000_s1033" type="#_x0000_t32" style="position:absolute;left:35117;top:5343;width:351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XhFzQAAAOMAAAAPAAAAZHJzL2Rvd25yZXYueG1sRI9La8Mw&#10;EITvhf4HsYHcGjlJ87AbJZRCaEMuqRv6uC3Wxha1VsZSY/ffR4VAj8PMfMOsNr2txZlabxwrGI8S&#10;EMSF04ZLBce37d0ShA/IGmvHpOCXPGzWtzcrzLTr+JXOeShFhLDPUEEVQpNJ6YuKLPqRa4ijd3Kt&#10;xRBlW0rdYhfhtpaTJJlLi4bjQoUNPVVUfOc/VkFx/PxI6WDedTc1i+dm/7Wf5julhoP+8QFEoD78&#10;h6/tF61gkqTL+/Einc3h71P8A3J9AQAA//8DAFBLAQItABQABgAIAAAAIQDb4fbL7gAAAIUBAAAT&#10;AAAAAAAAAAAAAAAAAAAAAABbQ29udGVudF9UeXBlc10ueG1sUEsBAi0AFAAGAAgAAAAhAFr0LFu/&#10;AAAAFQEAAAsAAAAAAAAAAAAAAAAAHwEAAF9yZWxzLy5yZWxzUEsBAi0AFAAGAAgAAAAhABGpeEXN&#10;AAAA4wAAAA8AAAAAAAAAAAAAAAAABwIAAGRycy9kb3ducmV2LnhtbFBLBQYAAAAAAwADALcAAAAB&#10;AwAAAAA=&#10;" strokecolor="black [3213]" strokeweight=".5pt">
                        <v:stroke endarrow="block" joinstyle="miter"/>
                      </v:shape>
                      <v:shape id="文本框 1708109057" o:spid="_x0000_s1034" type="#_x0000_t202" style="position:absolute;left:37731;top:3915;width:13362;height:2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6T1yQAAAOMAAAAPAAAAZHJzL2Rvd25yZXYueG1sRE/NasJA&#10;EL4X+g7LFHqruwrWGF1FAlIp9qD14m3MjklodjbNrhp9+q4g9Djf/0znna3FmVpfOdbQ7ykQxLkz&#10;FRcadt/LtwSED8gGa8ek4Uoe5rPnpymmxl14Q+dtKEQMYZ+ihjKEJpXS5yVZ9D3XEEfu6FqLIZ5t&#10;IU2LlxhuazlQ6l1arDg2lNhQVlL+sz1ZDZ/Z8gs3h4FNbnX2sT4umt/dfqj160u3mIAI1IV/8cO9&#10;MnH+SCV9NVbDEdx/igDI2R8AAAD//wMAUEsBAi0AFAAGAAgAAAAhANvh9svuAAAAhQEAABMAAAAA&#10;AAAAAAAAAAAAAAAAAFtDb250ZW50X1R5cGVzXS54bWxQSwECLQAUAAYACAAAACEAWvQsW78AAAAV&#10;AQAACwAAAAAAAAAAAAAAAAAfAQAAX3JlbHMvLnJlbHNQSwECLQAUAAYACAAAACEArhuk9ckAAADj&#10;AAAADwAAAAAAAAAAAAAAAAAHAgAAZHJzL2Rvd25yZXYueG1sUEsFBgAAAAADAAMAtwAAAP0CAAAA&#10;AA==&#10;" filled="f" stroked="f" strokeweight=".5pt">
                        <v:textbox>
                          <w:txbxContent>
                            <w:p w14:paraId="1E744531" w14:textId="432A7D66" w:rsidR="0094455E" w:rsidRPr="0094455E" w:rsidRDefault="0094455E">
                              <w:pPr>
                                <w:rPr>
                                  <w:rFonts w:ascii="Times New Roman" w:eastAsiaTheme="minorEastAsia" w:hAnsi="Times New Roman"/>
                                  <w:sz w:val="24"/>
                                  <w:szCs w:val="24"/>
                                </w:rPr>
                              </w:pPr>
                              <w:r>
                                <w:rPr>
                                  <w:rFonts w:ascii="Times New Roman" w:eastAsiaTheme="minorEastAsia" w:hAnsi="Times New Roman" w:hint="eastAsia"/>
                                  <w:sz w:val="24"/>
                                  <w:szCs w:val="24"/>
                                </w:rPr>
                                <w:t>复盛污水处理厂</w:t>
                              </w:r>
                            </w:p>
                          </w:txbxContent>
                        </v:textbox>
                      </v:shape>
                      <v:shape id="文本框 449627493" o:spid="_x0000_s1035" type="#_x0000_t202" style="position:absolute;left:10758;top:2686;width:5342;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OjtzQAAAOIAAAAPAAAAZHJzL2Rvd25yZXYueG1sRI/Na8JA&#10;FMTvQv+H5RV6003T1I/oKhKQlmIPfly8PbPPJDT7Ns1uNfWv7woFj8PM/IaZLTpTizO1rrKs4HkQ&#10;gSDOra64ULDfrfpjEM4ja6wtk4JfcrCYP/RmmGp74Q2dt74QAcIuRQWl900qpctLMugGtiEO3sm2&#10;Bn2QbSF1i5cAN7WMo2goDVYcFkpsKCsp/9r+GAUf2eoTN8fYjK919rY+LZvv/eFVqafHbjkF4anz&#10;9/B/+10rSJLJMB4lkxe4XQp3QM7/AAAA//8DAFBLAQItABQABgAIAAAAIQDb4fbL7gAAAIUBAAAT&#10;AAAAAAAAAAAAAAAAAAAAAABbQ29udGVudF9UeXBlc10ueG1sUEsBAi0AFAAGAAgAAAAhAFr0LFu/&#10;AAAAFQEAAAsAAAAAAAAAAAAAAAAAHwEAAF9yZWxzLy5yZWxzUEsBAi0AFAAGAAgAAAAhAPRM6O3N&#10;AAAA4gAAAA8AAAAAAAAAAAAAAAAABwIAAGRycy9kb3ducmV2LnhtbFBLBQYAAAAAAwADALcAAAAB&#10;AwAAAAA=&#10;" filled="f" stroked="f" strokeweight=".5pt">
                        <v:textbox>
                          <w:txbxContent>
                            <w:p w14:paraId="0BA494E4" w14:textId="09E76A67" w:rsidR="0094455E" w:rsidRPr="0094455E" w:rsidRDefault="0094455E">
                              <w:pPr>
                                <w:rPr>
                                  <w:rFonts w:ascii="Times New Roman" w:eastAsiaTheme="minorEastAsia" w:hAnsi="Times New Roman"/>
                                  <w:sz w:val="21"/>
                                  <w:szCs w:val="21"/>
                                </w:rPr>
                              </w:pPr>
                              <w:r w:rsidRPr="0094455E">
                                <w:rPr>
                                  <w:rFonts w:ascii="Times New Roman" w:eastAsiaTheme="minorEastAsia" w:hAnsi="Times New Roman" w:hint="eastAsia"/>
                                  <w:sz w:val="21"/>
                                  <w:szCs w:val="21"/>
                                </w:rPr>
                                <w:t>2</w:t>
                              </w:r>
                              <w:r w:rsidRPr="0094455E">
                                <w:rPr>
                                  <w:rFonts w:ascii="Times New Roman" w:eastAsiaTheme="minorEastAsia" w:hAnsi="Times New Roman"/>
                                  <w:sz w:val="21"/>
                                  <w:szCs w:val="21"/>
                                </w:rPr>
                                <w:t>35.6</w:t>
                              </w:r>
                            </w:p>
                          </w:txbxContent>
                        </v:textbox>
                      </v:shape>
                      <v:shape id="任意多边形: 形状 1041540881" o:spid="_x0000_s1036" style="position:absolute;left:18736;top:2463;width:1571;height:1407;visibility:visible;mso-wrap-style:square;v-text-anchor:middle" coordsize="157075,140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YLxQAAAOMAAAAPAAAAZHJzL2Rvd25yZXYueG1sRE9fS8Mw&#10;EH8X/A7hBr6IS1pWLd2yoYKgj932AY7mbMuSS0liV7+9EQQf7/f/dofFWTFTiKNnDcVagSDuvBm5&#10;13A+vT3UIGJCNmg9k4ZvinDY397ssDH+yi3Nx9SLHMKxQQ1DSlMjZewGchjXfiLO3KcPDlM+Qy9N&#10;wGsOd1aWSj1KhyPnhgEneh2ouxy/nAbr7penNrTnF+kqW5Tzx6U0ldZ3q+V5CyLRkv7Ff+53k+er&#10;TVFtVF0X8PtTBkDufwAAAP//AwBQSwECLQAUAAYACAAAACEA2+H2y+4AAACFAQAAEwAAAAAAAAAA&#10;AAAAAAAAAAAAW0NvbnRlbnRfVHlwZXNdLnhtbFBLAQItABQABgAIAAAAIQBa9CxbvwAAABUBAAAL&#10;AAAAAAAAAAAAAAAAAB8BAABfcmVscy8ucmVsc1BLAQItABQABgAIAAAAIQBVcvYLxQAAAOMAAAAP&#10;AAAAAAAAAAAAAAAAAAcCAABkcnMvZG93bnJldi54bWxQSwUGAAAAAAMAAwC3AAAA+QIAAAAA&#10;" path="m,140694c37399,87400,74798,34107,100977,11668v26179,-22439,56098,-5610,56098,-5610l157075,6058e" filled="f" strokecolor="black [3200]" strokeweight=".5pt">
                        <v:stroke dashstyle="dash" endarrow="block" joinstyle="miter"/>
                        <v:path arrowok="t" o:connecttype="custom" o:connectlocs="0,140694;100977,11668;157075,6058;157075,6058" o:connectangles="0,0,0,0"/>
                      </v:shape>
                      <v:shape id="文本框 632518965" o:spid="_x0000_s1037" type="#_x0000_t202" style="position:absolute;left:19341;top:1048;width:9549;height:28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LBzAAAAOIAAAAPAAAAZHJzL2Rvd25yZXYueG1sRI9Ba8JA&#10;FITvhf6H5Qm91Y0pCTG6igSkpdiD1ou3Z/aZBLNv0+xW0/76riD0OMzMN8x8OZhWXKh3jWUFk3EE&#10;gri0uuFKwf5z/ZyBcB5ZY2uZFPyQg+Xi8WGOubZX3tJl5ysRIOxyVFB73+VSurImg25sO+LgnWxv&#10;0AfZV1L3eA1w08o4ilJpsOGwUGNHRU3lefdtFLwX6w/cHmOT/bbF6+a06r72h0Spp9GwmoHwNPj/&#10;8L39phWkL3EyyaZpArdL4Q7IxR8AAAD//wMAUEsBAi0AFAAGAAgAAAAhANvh9svuAAAAhQEAABMA&#10;AAAAAAAAAAAAAAAAAAAAAFtDb250ZW50X1R5cGVzXS54bWxQSwECLQAUAAYACAAAACEAWvQsW78A&#10;AAAVAQAACwAAAAAAAAAAAAAAAAAfAQAAX3JlbHMvLnJlbHNQSwECLQAUAAYACAAAACEAOO6iwcwA&#10;AADiAAAADwAAAAAAAAAAAAAAAAAHAgAAZHJzL2Rvd25yZXYueG1sUEsFBgAAAAADAAMAtwAAAAAD&#10;AAAAAA==&#10;" filled="f" stroked="f" strokeweight=".5pt">
                        <v:textbox>
                          <w:txbxContent>
                            <w:p w14:paraId="70EF4A20" w14:textId="68C7EAEF" w:rsidR="0094455E" w:rsidRPr="0094455E" w:rsidRDefault="0094455E">
                              <w:pPr>
                                <w:rPr>
                                  <w:rFonts w:ascii="Times New Roman" w:eastAsiaTheme="minorEastAsia" w:hAnsi="Times New Roman"/>
                                  <w:sz w:val="21"/>
                                  <w:szCs w:val="21"/>
                                </w:rPr>
                              </w:pPr>
                              <w:r>
                                <w:rPr>
                                  <w:rFonts w:ascii="Times New Roman" w:eastAsiaTheme="minorEastAsia" w:hAnsi="Times New Roman" w:hint="eastAsia"/>
                                  <w:sz w:val="21"/>
                                  <w:szCs w:val="21"/>
                                </w:rPr>
                                <w:t>损耗</w:t>
                              </w:r>
                              <w:r w:rsidRPr="0094455E">
                                <w:rPr>
                                  <w:rFonts w:ascii="Times New Roman" w:eastAsiaTheme="minorEastAsia" w:hAnsi="Times New Roman" w:hint="eastAsia"/>
                                  <w:sz w:val="21"/>
                                  <w:szCs w:val="21"/>
                                </w:rPr>
                                <w:t>2</w:t>
                              </w:r>
                              <w:r w:rsidRPr="0094455E">
                                <w:rPr>
                                  <w:rFonts w:ascii="Times New Roman" w:eastAsiaTheme="minorEastAsia" w:hAnsi="Times New Roman"/>
                                  <w:sz w:val="21"/>
                                  <w:szCs w:val="21"/>
                                </w:rPr>
                                <w:t>3</w:t>
                              </w:r>
                              <w:r>
                                <w:rPr>
                                  <w:rFonts w:ascii="Times New Roman" w:eastAsiaTheme="minorEastAsia" w:hAnsi="Times New Roman"/>
                                  <w:sz w:val="21"/>
                                  <w:szCs w:val="21"/>
                                </w:rPr>
                                <w:t>.</w:t>
                              </w:r>
                              <w:r w:rsidRPr="0094455E">
                                <w:rPr>
                                  <w:rFonts w:ascii="Times New Roman" w:eastAsiaTheme="minorEastAsia" w:hAnsi="Times New Roman"/>
                                  <w:sz w:val="21"/>
                                  <w:szCs w:val="21"/>
                                </w:rPr>
                                <w:t>56</w:t>
                              </w:r>
                            </w:p>
                          </w:txbxContent>
                        </v:textbox>
                      </v:shape>
                      <v:shape id="文本框 800915622" o:spid="_x0000_s1038" type="#_x0000_t202" style="position:absolute;left:23436;top:3150;width:6127;height:22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v1ywAAAOIAAAAPAAAAZHJzL2Rvd25yZXYueG1sRI9Pa8JA&#10;FMTvQr/D8oTedNeAkkZXkYC0lHrwz6W3Z/aZBLNv0+xW0356t1DwOMzMb5jFqreNuFLna8caJmMF&#10;grhwpuZSw/GwGaUgfEA22DgmDT/kYbV8GiwwM+7GO7ruQykihH2GGqoQ2kxKX1Rk0Y9dSxy9s+ss&#10;hii7UpoObxFuG5koNZMWa44LFbaUV1Rc9t9Ww3u+2eLulNj0t8lfP87r9uv4OdX6ediv5yAC9eER&#10;/m+/GQ2pUi+T6SxJ4O9SvANyeQcAAP//AwBQSwECLQAUAAYACAAAACEA2+H2y+4AAACFAQAAEwAA&#10;AAAAAAAAAAAAAAAAAAAAW0NvbnRlbnRfVHlwZXNdLnhtbFBLAQItABQABgAIAAAAIQBa9CxbvwAA&#10;ABUBAAALAAAAAAAAAAAAAAAAAB8BAABfcmVscy8ucmVsc1BLAQItABQABgAIAAAAIQDHZXv1ywAA&#10;AOIAAAAPAAAAAAAAAAAAAAAAAAcCAABkcnMvZG93bnJldi54bWxQSwUGAAAAAAMAAwC3AAAA/wIA&#10;AAAA&#10;" filled="f" stroked="f" strokeweight=".5pt">
                        <v:textbox>
                          <w:txbxContent>
                            <w:p w14:paraId="291EE381" w14:textId="776B97BA" w:rsidR="0094455E" w:rsidRPr="0094455E" w:rsidRDefault="0094455E">
                              <w:pPr>
                                <w:rPr>
                                  <w:rFonts w:ascii="Times New Roman" w:eastAsiaTheme="minorEastAsia" w:hAnsi="Times New Roman"/>
                                  <w:sz w:val="21"/>
                                  <w:szCs w:val="21"/>
                                </w:rPr>
                              </w:pPr>
                              <w:r>
                                <w:rPr>
                                  <w:rFonts w:ascii="Times New Roman" w:eastAsiaTheme="minorEastAsia" w:hAnsi="Times New Roman"/>
                                  <w:sz w:val="21"/>
                                  <w:szCs w:val="21"/>
                                </w:rPr>
                                <w:t>212.04</w:t>
                              </w:r>
                            </w:p>
                          </w:txbxContent>
                        </v:textbox>
                      </v:shape>
                      <v:shape id="文本框 371053422" o:spid="_x0000_s1039" type="#_x0000_t202" style="position:absolute;left:34949;top:3036;width:6127;height:2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3YUzAAAAOIAAAAPAAAAZHJzL2Rvd25yZXYueG1sRI9Pa8JA&#10;FMTvBb/D8gre6sZYraSuIgFpET3459Lba/aZhGbfxuyqqZ/eFQSPw8z8hpnMWlOJMzWutKyg34tA&#10;EGdWl5wr2O8Wb2MQziNrrCyTgn9yMJt2XiaYaHvhDZ23PhcBwi5BBYX3dSKlywoy6Hq2Jg7ewTYG&#10;fZBNLnWDlwA3lYyjaCQNlhwWCqwpLSj7256MgmW6WOPmNzbja5V+rQ7z+rj/GSrVfW3nnyA8tf4Z&#10;frS/tYLBRz8aDt7jGO6Xwh2Q0xsAAAD//wMAUEsBAi0AFAAGAAgAAAAhANvh9svuAAAAhQEAABMA&#10;AAAAAAAAAAAAAAAAAAAAAFtDb250ZW50X1R5cGVzXS54bWxQSwECLQAUAAYACAAAACEAWvQsW78A&#10;AAAVAQAACwAAAAAAAAAAAAAAAAAfAQAAX3JlbHMvLnJlbHNQSwECLQAUAAYACAAAACEAEBt2FMwA&#10;AADiAAAADwAAAAAAAAAAAAAAAAAHAgAAZHJzL2Rvd25yZXYueG1sUEsFBgAAAAADAAMAtwAAAAAD&#10;AAAAAA==&#10;" filled="f" stroked="f" strokeweight=".5pt">
                        <v:textbox>
                          <w:txbxContent>
                            <w:p w14:paraId="7058AAEC" w14:textId="77777777" w:rsidR="0094455E" w:rsidRPr="0094455E" w:rsidRDefault="0094455E">
                              <w:pPr>
                                <w:rPr>
                                  <w:rFonts w:ascii="Times New Roman" w:eastAsiaTheme="minorEastAsia" w:hAnsi="Times New Roman"/>
                                  <w:sz w:val="21"/>
                                  <w:szCs w:val="21"/>
                                </w:rPr>
                              </w:pPr>
                              <w:r>
                                <w:rPr>
                                  <w:rFonts w:ascii="Times New Roman" w:eastAsiaTheme="minorEastAsia" w:hAnsi="Times New Roman"/>
                                  <w:sz w:val="21"/>
                                  <w:szCs w:val="21"/>
                                </w:rPr>
                                <w:t>212.04</w:t>
                              </w:r>
                            </w:p>
                          </w:txbxContent>
                        </v:textbox>
                      </v:shape>
                      <w10:anchorlock/>
                    </v:group>
                  </w:pict>
                </mc:Fallback>
              </mc:AlternateContent>
            </w:r>
          </w:p>
          <w:p w14:paraId="50C1C05E" w14:textId="4B1111ED" w:rsidR="00DD6F48" w:rsidRPr="009E2FEA" w:rsidRDefault="00DD6F48" w:rsidP="006D4871">
            <w:pPr>
              <w:adjustRightInd/>
              <w:snapToGrid/>
              <w:spacing w:after="0" w:line="360" w:lineRule="auto"/>
              <w:ind w:firstLineChars="200" w:firstLine="482"/>
              <w:jc w:val="center"/>
              <w:rPr>
                <w:rFonts w:ascii="Times New Roman" w:eastAsia="宋体" w:hAnsi="Times New Roman"/>
                <w:b/>
                <w:bCs/>
                <w:kern w:val="2"/>
                <w:sz w:val="24"/>
                <w:szCs w:val="24"/>
              </w:rPr>
            </w:pPr>
            <w:r w:rsidRPr="009E2FEA">
              <w:rPr>
                <w:rFonts w:ascii="Times New Roman" w:eastAsia="宋体" w:hAnsi="Times New Roman"/>
                <w:b/>
                <w:bCs/>
                <w:kern w:val="2"/>
                <w:sz w:val="24"/>
                <w:szCs w:val="24"/>
              </w:rPr>
              <w:t>图</w:t>
            </w:r>
            <w:r w:rsidRPr="009E2FEA">
              <w:rPr>
                <w:rFonts w:ascii="Times New Roman" w:eastAsia="宋体" w:hAnsi="Times New Roman"/>
                <w:b/>
                <w:bCs/>
                <w:kern w:val="2"/>
                <w:sz w:val="24"/>
                <w:szCs w:val="24"/>
              </w:rPr>
              <w:t xml:space="preserve">2.6-1 </w:t>
            </w:r>
            <w:r w:rsidRPr="009E2FEA">
              <w:rPr>
                <w:rFonts w:ascii="Times New Roman" w:eastAsia="宋体" w:hAnsi="Times New Roman"/>
                <w:b/>
                <w:bCs/>
                <w:kern w:val="2"/>
                <w:sz w:val="24"/>
                <w:szCs w:val="24"/>
              </w:rPr>
              <w:t>验收项目水平衡图</w:t>
            </w:r>
            <w:r w:rsidR="005E78C2" w:rsidRPr="009E2FEA">
              <w:rPr>
                <w:rFonts w:ascii="Times New Roman" w:eastAsia="宋体" w:hAnsi="Times New Roman" w:hint="eastAsia"/>
                <w:b/>
                <w:bCs/>
                <w:kern w:val="2"/>
                <w:sz w:val="24"/>
                <w:szCs w:val="24"/>
              </w:rPr>
              <w:t>（</w:t>
            </w:r>
            <w:r w:rsidR="005E78C2" w:rsidRPr="009E2FEA">
              <w:rPr>
                <w:rFonts w:ascii="Times New Roman" w:eastAsia="宋体" w:hAnsi="Times New Roman" w:hint="eastAsia"/>
                <w:b/>
                <w:bCs/>
                <w:kern w:val="2"/>
                <w:sz w:val="24"/>
                <w:szCs w:val="24"/>
              </w:rPr>
              <w:t>m</w:t>
            </w:r>
            <w:r w:rsidR="005E78C2" w:rsidRPr="009E2FEA">
              <w:rPr>
                <w:rFonts w:ascii="Times New Roman" w:eastAsia="宋体" w:hAnsi="Times New Roman"/>
                <w:b/>
                <w:bCs/>
                <w:kern w:val="2"/>
                <w:sz w:val="24"/>
                <w:szCs w:val="24"/>
                <w:vertAlign w:val="superscript"/>
              </w:rPr>
              <w:t>3</w:t>
            </w:r>
            <w:r w:rsidR="005E78C2" w:rsidRPr="009E2FEA">
              <w:rPr>
                <w:rFonts w:ascii="Times New Roman" w:eastAsia="宋体" w:hAnsi="Times New Roman"/>
                <w:b/>
                <w:bCs/>
                <w:kern w:val="2"/>
                <w:sz w:val="24"/>
                <w:szCs w:val="24"/>
              </w:rPr>
              <w:t>/</w:t>
            </w:r>
            <w:r w:rsidR="005E78C2" w:rsidRPr="009E2FEA">
              <w:rPr>
                <w:rFonts w:ascii="Times New Roman" w:eastAsia="宋体" w:hAnsi="Times New Roman" w:hint="eastAsia"/>
                <w:b/>
                <w:bCs/>
                <w:kern w:val="2"/>
                <w:sz w:val="24"/>
                <w:szCs w:val="24"/>
              </w:rPr>
              <w:t>d</w:t>
            </w:r>
            <w:r w:rsidR="005E78C2" w:rsidRPr="009E2FEA">
              <w:rPr>
                <w:rFonts w:ascii="Times New Roman" w:eastAsia="宋体" w:hAnsi="Times New Roman" w:hint="eastAsia"/>
                <w:b/>
                <w:bCs/>
                <w:kern w:val="2"/>
                <w:sz w:val="24"/>
                <w:szCs w:val="24"/>
              </w:rPr>
              <w:t>）</w:t>
            </w:r>
          </w:p>
          <w:p w14:paraId="2A45E567" w14:textId="7817E42D" w:rsidR="007B4EA2" w:rsidRPr="009E2FEA" w:rsidRDefault="00EB3B3E">
            <w:pPr>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2.</w:t>
            </w:r>
            <w:r w:rsidR="00E0095D" w:rsidRPr="009E2FEA">
              <w:rPr>
                <w:rFonts w:ascii="Times New Roman" w:eastAsia="宋体" w:hAnsi="Times New Roman"/>
                <w:b/>
                <w:bCs/>
                <w:sz w:val="24"/>
                <w:szCs w:val="21"/>
              </w:rPr>
              <w:t>7</w:t>
            </w:r>
            <w:r w:rsidRPr="009E2FEA">
              <w:rPr>
                <w:rFonts w:ascii="Times New Roman" w:eastAsia="宋体" w:hAnsi="Times New Roman"/>
                <w:b/>
                <w:bCs/>
                <w:sz w:val="24"/>
                <w:szCs w:val="21"/>
              </w:rPr>
              <w:t>主要工艺流程及产</w:t>
            </w:r>
            <w:r w:rsidR="00E0095D" w:rsidRPr="009E2FEA">
              <w:rPr>
                <w:rFonts w:ascii="Times New Roman" w:eastAsia="宋体" w:hAnsi="Times New Roman"/>
                <w:b/>
                <w:bCs/>
                <w:sz w:val="24"/>
                <w:szCs w:val="21"/>
              </w:rPr>
              <w:t>污</w:t>
            </w:r>
            <w:r w:rsidRPr="009E2FEA">
              <w:rPr>
                <w:rFonts w:ascii="Times New Roman" w:eastAsia="宋体" w:hAnsi="Times New Roman"/>
                <w:b/>
                <w:bCs/>
                <w:sz w:val="24"/>
                <w:szCs w:val="21"/>
              </w:rPr>
              <w:t>环节（附处理工艺流程图，标出产污节点）</w:t>
            </w:r>
          </w:p>
          <w:p w14:paraId="0DE58E34" w14:textId="1FB29209" w:rsidR="00533523" w:rsidRPr="009E2FEA" w:rsidRDefault="0094455E" w:rsidP="0094455E">
            <w:pPr>
              <w:widowControl w:val="0"/>
              <w:autoSpaceDE w:val="0"/>
              <w:autoSpaceDN w:val="0"/>
              <w:adjustRightInd/>
              <w:snapToGrid/>
              <w:spacing w:after="0" w:line="520" w:lineRule="exact"/>
              <w:ind w:firstLineChars="200" w:firstLine="480"/>
              <w:jc w:val="center"/>
              <w:rPr>
                <w:rFonts w:ascii="Times New Roman" w:eastAsia="宋体" w:hAnsi="Times New Roman"/>
                <w:b/>
                <w:bCs/>
                <w:kern w:val="2"/>
                <w:sz w:val="24"/>
                <w:szCs w:val="24"/>
              </w:rPr>
            </w:pPr>
            <w:r>
              <w:rPr>
                <w:rFonts w:ascii="Times New Roman" w:eastAsia="宋体" w:hAnsi="Times New Roman"/>
                <w:noProof/>
                <w:kern w:val="2"/>
                <w:sz w:val="24"/>
                <w:szCs w:val="28"/>
              </w:rPr>
              <w:lastRenderedPageBreak/>
              <w:drawing>
                <wp:anchor distT="0" distB="0" distL="114300" distR="114300" simplePos="0" relativeHeight="251658240" behindDoc="0" locked="0" layoutInCell="1" allowOverlap="1" wp14:anchorId="3E3FAAA4" wp14:editId="016AA8FA">
                  <wp:simplePos x="0" y="0"/>
                  <wp:positionH relativeFrom="column">
                    <wp:posOffset>864897</wp:posOffset>
                  </wp:positionH>
                  <wp:positionV relativeFrom="paragraph">
                    <wp:posOffset>50744</wp:posOffset>
                  </wp:positionV>
                  <wp:extent cx="3571240" cy="4714240"/>
                  <wp:effectExtent l="0" t="0" r="0" b="0"/>
                  <wp:wrapTopAndBottom/>
                  <wp:docPr id="107795979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1240" cy="4714240"/>
                          </a:xfrm>
                          <a:prstGeom prst="rect">
                            <a:avLst/>
                          </a:prstGeom>
                          <a:noFill/>
                        </pic:spPr>
                      </pic:pic>
                    </a:graphicData>
                  </a:graphic>
                </wp:anchor>
              </w:drawing>
            </w:r>
            <w:r w:rsidR="00533523" w:rsidRPr="009E2FEA">
              <w:rPr>
                <w:rFonts w:ascii="Times New Roman" w:eastAsia="宋体" w:hAnsi="Times New Roman"/>
                <w:b/>
                <w:bCs/>
                <w:kern w:val="2"/>
                <w:sz w:val="24"/>
                <w:szCs w:val="24"/>
              </w:rPr>
              <w:t>图</w:t>
            </w:r>
            <w:r w:rsidR="00533523" w:rsidRPr="009E2FEA">
              <w:rPr>
                <w:rFonts w:ascii="Times New Roman" w:eastAsia="宋体" w:hAnsi="Times New Roman"/>
                <w:b/>
                <w:bCs/>
                <w:kern w:val="2"/>
                <w:sz w:val="24"/>
                <w:szCs w:val="24"/>
              </w:rPr>
              <w:t xml:space="preserve">2.7-1 </w:t>
            </w:r>
            <w:r w:rsidR="00533523" w:rsidRPr="009E2FEA">
              <w:rPr>
                <w:rFonts w:ascii="Times New Roman" w:eastAsia="宋体" w:hAnsi="Times New Roman" w:hint="eastAsia"/>
                <w:b/>
                <w:bCs/>
                <w:kern w:val="2"/>
                <w:sz w:val="24"/>
                <w:szCs w:val="24"/>
              </w:rPr>
              <w:t xml:space="preserve"> </w:t>
            </w:r>
            <w:r w:rsidR="002A5E5A">
              <w:rPr>
                <w:rFonts w:ascii="Times New Roman" w:eastAsia="宋体" w:hAnsi="Times New Roman"/>
                <w:b/>
                <w:bCs/>
                <w:kern w:val="2"/>
                <w:sz w:val="24"/>
                <w:szCs w:val="24"/>
              </w:rPr>
              <w:t xml:space="preserve"> </w:t>
            </w:r>
            <w:r w:rsidR="002A5E5A">
              <w:rPr>
                <w:rFonts w:ascii="Times New Roman" w:eastAsia="宋体" w:hAnsi="Times New Roman" w:hint="eastAsia"/>
                <w:b/>
                <w:bCs/>
                <w:kern w:val="2"/>
                <w:sz w:val="24"/>
                <w:szCs w:val="24"/>
              </w:rPr>
              <w:t>验收</w:t>
            </w:r>
            <w:r w:rsidR="002A5E5A" w:rsidRPr="002A5E5A">
              <w:rPr>
                <w:rFonts w:ascii="Times New Roman" w:eastAsia="宋体" w:hAnsi="Times New Roman" w:hint="eastAsia"/>
                <w:b/>
                <w:bCs/>
                <w:kern w:val="2"/>
                <w:sz w:val="24"/>
                <w:szCs w:val="24"/>
              </w:rPr>
              <w:t>项目生产工艺流程及产排污环节图</w:t>
            </w:r>
          </w:p>
          <w:p w14:paraId="3A8D0C46" w14:textId="4C32A0C2" w:rsidR="00533523" w:rsidRPr="009E2FEA" w:rsidRDefault="00533523" w:rsidP="00533523">
            <w:pPr>
              <w:widowControl w:val="0"/>
              <w:autoSpaceDE w:val="0"/>
              <w:autoSpaceDN w:val="0"/>
              <w:adjustRightInd/>
              <w:snapToGrid/>
              <w:spacing w:after="0" w:line="520" w:lineRule="exact"/>
              <w:ind w:firstLineChars="200" w:firstLine="482"/>
              <w:rPr>
                <w:rFonts w:ascii="Times New Roman" w:eastAsia="宋体" w:hAnsi="Times New Roman"/>
                <w:b/>
                <w:kern w:val="2"/>
                <w:sz w:val="24"/>
                <w:szCs w:val="24"/>
              </w:rPr>
            </w:pPr>
            <w:r w:rsidRPr="009E2FEA">
              <w:rPr>
                <w:rFonts w:ascii="Times New Roman" w:eastAsia="宋体" w:hAnsi="Times New Roman"/>
                <w:b/>
                <w:kern w:val="2"/>
                <w:sz w:val="24"/>
                <w:szCs w:val="24"/>
              </w:rPr>
              <w:t>工艺流程简述：</w:t>
            </w:r>
          </w:p>
          <w:p w14:paraId="65CEB561" w14:textId="77777777" w:rsidR="0094455E" w:rsidRPr="0094455E" w:rsidRDefault="0094455E" w:rsidP="0094455E">
            <w:pPr>
              <w:widowControl w:val="0"/>
              <w:spacing w:after="0" w:line="460" w:lineRule="exact"/>
              <w:ind w:firstLine="465"/>
              <w:jc w:val="both"/>
              <w:rPr>
                <w:rFonts w:ascii="Times New Roman" w:eastAsia="宋体" w:hAnsi="Times New Roman"/>
                <w:kern w:val="2"/>
                <w:sz w:val="24"/>
                <w:szCs w:val="24"/>
              </w:rPr>
            </w:pPr>
            <w:r w:rsidRPr="0094455E">
              <w:rPr>
                <w:rFonts w:ascii="Times New Roman" w:eastAsia="宋体" w:hAnsi="Times New Roman" w:hint="eastAsia"/>
                <w:kern w:val="2"/>
                <w:sz w:val="24"/>
                <w:szCs w:val="24"/>
              </w:rPr>
              <w:t>糊状泥骨架：油泥模型制作所用骨架由外协单位（重庆长安汽车研发空港园区）完成骨架搭建及树脂堆砌环节，之后由车辆运往本项目模型制作厂房，厂区通过模型电动转运车、气垫举升机、液压升降车等设备进行移动。</w:t>
            </w:r>
          </w:p>
          <w:p w14:paraId="46113D41" w14:textId="77777777" w:rsidR="0094455E" w:rsidRPr="0094455E" w:rsidRDefault="0094455E" w:rsidP="0094455E">
            <w:pPr>
              <w:widowControl w:val="0"/>
              <w:spacing w:after="0" w:line="460" w:lineRule="exact"/>
              <w:ind w:firstLine="465"/>
              <w:jc w:val="both"/>
              <w:rPr>
                <w:rFonts w:ascii="Times New Roman" w:eastAsia="宋体" w:hAnsi="Times New Roman"/>
                <w:kern w:val="2"/>
                <w:sz w:val="24"/>
                <w:szCs w:val="24"/>
              </w:rPr>
            </w:pPr>
            <w:r w:rsidRPr="0094455E">
              <w:rPr>
                <w:rFonts w:ascii="Times New Roman" w:eastAsia="宋体" w:hAnsi="Times New Roman" w:hint="eastAsia"/>
                <w:kern w:val="2"/>
                <w:sz w:val="24"/>
                <w:szCs w:val="24"/>
              </w:rPr>
              <w:t>软化油泥：油泥特性是冷硬热软，利用电烤箱在约</w:t>
            </w:r>
            <w:r w:rsidRPr="0094455E">
              <w:rPr>
                <w:rFonts w:ascii="Times New Roman" w:eastAsia="宋体" w:hAnsi="Times New Roman" w:hint="eastAsia"/>
                <w:kern w:val="2"/>
                <w:sz w:val="24"/>
                <w:szCs w:val="24"/>
              </w:rPr>
              <w:t>50</w:t>
            </w:r>
            <w:r w:rsidRPr="0094455E">
              <w:rPr>
                <w:rFonts w:ascii="Times New Roman" w:eastAsia="宋体" w:hAnsi="Times New Roman" w:hint="eastAsia"/>
                <w:kern w:val="2"/>
                <w:sz w:val="24"/>
                <w:szCs w:val="24"/>
              </w:rPr>
              <w:t>℃的温度下进行油泥均匀软化。</w:t>
            </w:r>
          </w:p>
          <w:p w14:paraId="1E67B97D" w14:textId="77777777" w:rsidR="0094455E" w:rsidRPr="0094455E" w:rsidRDefault="0094455E" w:rsidP="0094455E">
            <w:pPr>
              <w:widowControl w:val="0"/>
              <w:spacing w:after="0" w:line="460" w:lineRule="exact"/>
              <w:ind w:firstLine="465"/>
              <w:jc w:val="both"/>
              <w:rPr>
                <w:rFonts w:ascii="Times New Roman" w:eastAsia="宋体" w:hAnsi="Times New Roman"/>
                <w:kern w:val="2"/>
                <w:sz w:val="24"/>
                <w:szCs w:val="24"/>
              </w:rPr>
            </w:pPr>
            <w:r w:rsidRPr="0094455E">
              <w:rPr>
                <w:rFonts w:ascii="Times New Roman" w:eastAsia="宋体" w:hAnsi="Times New Roman" w:hint="eastAsia"/>
                <w:kern w:val="2"/>
                <w:sz w:val="24"/>
                <w:szCs w:val="24"/>
              </w:rPr>
              <w:t>涂敷油泥：人工将软化后的油泥涂敷于树脂骨架上，冷却变硬后进行表面造型。</w:t>
            </w:r>
          </w:p>
          <w:p w14:paraId="0C439FD8" w14:textId="77777777" w:rsidR="0094455E" w:rsidRPr="0094455E" w:rsidRDefault="0094455E" w:rsidP="0094455E">
            <w:pPr>
              <w:widowControl w:val="0"/>
              <w:spacing w:after="0" w:line="460" w:lineRule="exact"/>
              <w:ind w:firstLine="465"/>
              <w:jc w:val="both"/>
              <w:rPr>
                <w:rFonts w:ascii="Times New Roman" w:eastAsia="宋体" w:hAnsi="Times New Roman"/>
                <w:kern w:val="2"/>
                <w:sz w:val="24"/>
                <w:szCs w:val="24"/>
              </w:rPr>
            </w:pPr>
            <w:r w:rsidRPr="0094455E">
              <w:rPr>
                <w:rFonts w:ascii="Times New Roman" w:eastAsia="宋体" w:hAnsi="Times New Roman" w:hint="eastAsia"/>
                <w:kern w:val="2"/>
                <w:sz w:val="24"/>
                <w:szCs w:val="24"/>
              </w:rPr>
              <w:t>铣削表面：项目购置油泥铣削机，通过油泥铣削机的测量功能记录设计车身外表面尺寸参数，自动将涂覆油泥的模型进行铣削成型。</w:t>
            </w:r>
          </w:p>
          <w:p w14:paraId="1957D41F" w14:textId="77777777" w:rsidR="0094455E" w:rsidRPr="0094455E" w:rsidRDefault="0094455E" w:rsidP="0094455E">
            <w:pPr>
              <w:widowControl w:val="0"/>
              <w:spacing w:after="0" w:line="460" w:lineRule="exact"/>
              <w:ind w:firstLine="465"/>
              <w:jc w:val="both"/>
              <w:rPr>
                <w:rFonts w:ascii="Times New Roman" w:eastAsia="宋体" w:hAnsi="Times New Roman"/>
                <w:kern w:val="2"/>
                <w:sz w:val="24"/>
                <w:szCs w:val="24"/>
              </w:rPr>
            </w:pPr>
            <w:r w:rsidRPr="0094455E">
              <w:rPr>
                <w:rFonts w:ascii="Times New Roman" w:eastAsia="宋体" w:hAnsi="Times New Roman" w:hint="eastAsia"/>
                <w:kern w:val="2"/>
                <w:sz w:val="24"/>
                <w:szCs w:val="24"/>
              </w:rPr>
              <w:t>手工成型：技术人员采用专用刮刀进行深度修正，完成油泥模型制作。</w:t>
            </w:r>
          </w:p>
          <w:p w14:paraId="59717B02" w14:textId="77777777" w:rsidR="0094455E" w:rsidRPr="0094455E" w:rsidRDefault="0094455E" w:rsidP="0094455E">
            <w:pPr>
              <w:widowControl w:val="0"/>
              <w:spacing w:after="0" w:line="460" w:lineRule="exact"/>
              <w:ind w:firstLine="465"/>
              <w:jc w:val="both"/>
              <w:rPr>
                <w:rFonts w:ascii="Times New Roman" w:eastAsia="宋体" w:hAnsi="Times New Roman"/>
                <w:kern w:val="2"/>
                <w:sz w:val="24"/>
                <w:szCs w:val="24"/>
              </w:rPr>
            </w:pPr>
            <w:r w:rsidRPr="0094455E">
              <w:rPr>
                <w:rFonts w:ascii="Times New Roman" w:eastAsia="宋体" w:hAnsi="Times New Roman" w:hint="eastAsia"/>
                <w:kern w:val="2"/>
                <w:sz w:val="24"/>
                <w:szCs w:val="24"/>
              </w:rPr>
              <w:t>喷漆烘干：经制备好的汽车油泥模型一部分运往外协单位（重庆长安汽车研发空港园区）进行外观喷漆处理，制成展车模型再运回本项目展厅进行展示。</w:t>
            </w:r>
          </w:p>
          <w:p w14:paraId="7188DC15" w14:textId="77777777" w:rsidR="0094455E" w:rsidRPr="0094455E" w:rsidRDefault="0094455E" w:rsidP="0094455E">
            <w:pPr>
              <w:widowControl w:val="0"/>
              <w:spacing w:after="0" w:line="460" w:lineRule="exact"/>
              <w:ind w:firstLine="465"/>
              <w:jc w:val="both"/>
              <w:rPr>
                <w:rFonts w:ascii="Times New Roman" w:eastAsia="宋体" w:hAnsi="Times New Roman"/>
                <w:kern w:val="2"/>
                <w:sz w:val="24"/>
                <w:szCs w:val="24"/>
              </w:rPr>
            </w:pPr>
            <w:r w:rsidRPr="0094455E">
              <w:rPr>
                <w:rFonts w:ascii="Times New Roman" w:eastAsia="宋体" w:hAnsi="Times New Roman" w:hint="eastAsia"/>
                <w:kern w:val="2"/>
                <w:sz w:val="24"/>
                <w:szCs w:val="24"/>
              </w:rPr>
              <w:lastRenderedPageBreak/>
              <w:t>造型评价：油泥模型及展示模型由公司内部专家、技术人员进行评审优化和方案论证。</w:t>
            </w:r>
          </w:p>
          <w:p w14:paraId="574AF333" w14:textId="40CDB697" w:rsidR="00533523" w:rsidRPr="009E2FEA" w:rsidRDefault="0094455E" w:rsidP="0094455E">
            <w:pPr>
              <w:widowControl w:val="0"/>
              <w:adjustRightInd/>
              <w:snapToGrid/>
              <w:spacing w:after="0" w:line="360" w:lineRule="auto"/>
              <w:ind w:firstLineChars="200" w:firstLine="480"/>
              <w:rPr>
                <w:rFonts w:ascii="Times New Roman" w:eastAsia="宋体" w:hAnsi="Times New Roman"/>
                <w:kern w:val="2"/>
                <w:sz w:val="24"/>
                <w:szCs w:val="24"/>
              </w:rPr>
            </w:pPr>
            <w:r w:rsidRPr="0094455E">
              <w:rPr>
                <w:rFonts w:ascii="Times New Roman" w:eastAsia="宋体" w:hAnsi="Times New Roman" w:hint="eastAsia"/>
                <w:kern w:val="2"/>
                <w:sz w:val="24"/>
                <w:szCs w:val="24"/>
              </w:rPr>
              <w:t>模型拆解：油泥模型及展车模型完成评价及展示，并于</w:t>
            </w:r>
            <w:r w:rsidRPr="0094455E">
              <w:rPr>
                <w:rFonts w:ascii="Times New Roman" w:eastAsia="宋体" w:hAnsi="Times New Roman" w:hint="eastAsia"/>
                <w:kern w:val="2"/>
                <w:sz w:val="24"/>
                <w:szCs w:val="24"/>
              </w:rPr>
              <w:t>N1</w:t>
            </w:r>
            <w:r w:rsidRPr="0094455E">
              <w:rPr>
                <w:rFonts w:ascii="Times New Roman" w:eastAsia="宋体" w:hAnsi="Times New Roman" w:hint="eastAsia"/>
                <w:kern w:val="2"/>
                <w:sz w:val="24"/>
                <w:szCs w:val="24"/>
              </w:rPr>
              <w:t>厂房模型库房保密封存</w:t>
            </w:r>
            <w:r w:rsidRPr="0094455E">
              <w:rPr>
                <w:rFonts w:ascii="Times New Roman" w:eastAsia="宋体" w:hAnsi="Times New Roman" w:hint="eastAsia"/>
                <w:kern w:val="2"/>
                <w:sz w:val="24"/>
                <w:szCs w:val="24"/>
              </w:rPr>
              <w:t>2~3</w:t>
            </w:r>
            <w:r w:rsidRPr="0094455E">
              <w:rPr>
                <w:rFonts w:ascii="Times New Roman" w:eastAsia="宋体" w:hAnsi="Times New Roman" w:hint="eastAsia"/>
                <w:kern w:val="2"/>
                <w:sz w:val="24"/>
                <w:szCs w:val="24"/>
              </w:rPr>
              <w:t>年后，通过人工采用锤子等工具进行破坏拆解，分别将废油泥及废树脂存放于危险废物暂存间，钢铁骨架循环使用。</w:t>
            </w:r>
          </w:p>
          <w:p w14:paraId="1F5DB8BE" w14:textId="7436F2DA" w:rsidR="007B4EA2" w:rsidRPr="009E2FEA" w:rsidRDefault="00EB3B3E">
            <w:pPr>
              <w:spacing w:after="0" w:line="360" w:lineRule="auto"/>
              <w:rPr>
                <w:rFonts w:ascii="Times New Roman" w:eastAsia="宋体" w:hAnsi="Times New Roman"/>
                <w:b/>
                <w:bCs/>
                <w:sz w:val="24"/>
                <w:szCs w:val="21"/>
                <w:lang w:val="zh-CN"/>
              </w:rPr>
            </w:pPr>
            <w:r w:rsidRPr="009E2FEA">
              <w:rPr>
                <w:rFonts w:ascii="Times New Roman" w:eastAsia="宋体" w:hAnsi="Times New Roman"/>
                <w:b/>
                <w:bCs/>
                <w:sz w:val="24"/>
                <w:szCs w:val="21"/>
              </w:rPr>
              <w:t>2.3</w:t>
            </w:r>
            <w:r w:rsidRPr="009E2FEA">
              <w:rPr>
                <w:rFonts w:ascii="Times New Roman" w:eastAsia="宋体" w:hAnsi="Times New Roman"/>
                <w:b/>
                <w:bCs/>
                <w:sz w:val="24"/>
                <w:szCs w:val="21"/>
                <w:lang w:val="zh-CN"/>
              </w:rPr>
              <w:t>项目变动情况</w:t>
            </w:r>
          </w:p>
          <w:p w14:paraId="76C31592" w14:textId="3991AA07" w:rsidR="007B4EA2" w:rsidRPr="009E2FEA" w:rsidRDefault="008B40A2" w:rsidP="0094455E">
            <w:pPr>
              <w:widowControl w:val="0"/>
              <w:adjustRightInd/>
              <w:snapToGrid/>
              <w:spacing w:after="0" w:line="360" w:lineRule="auto"/>
              <w:ind w:firstLineChars="200" w:firstLine="480"/>
              <w:rPr>
                <w:rFonts w:ascii="Times New Roman" w:eastAsia="宋体" w:hAnsi="Times New Roman"/>
                <w:sz w:val="24"/>
                <w:szCs w:val="21"/>
              </w:rPr>
            </w:pPr>
            <w:r w:rsidRPr="008B40A2">
              <w:rPr>
                <w:rFonts w:ascii="Times New Roman" w:eastAsia="宋体" w:hAnsi="Times New Roman" w:hint="eastAsia"/>
                <w:kern w:val="2"/>
                <w:sz w:val="24"/>
                <w:szCs w:val="24"/>
              </w:rPr>
              <w:t>与环评批复内容相比，项目选址、建设规模、产品方案、原材料种类及年消耗量、生产工艺未发生变动。</w:t>
            </w:r>
            <w:bookmarkStart w:id="8" w:name="_Hlk91521957"/>
            <w:r w:rsidR="00EB3B3E" w:rsidRPr="009E2FEA">
              <w:rPr>
                <w:rFonts w:ascii="Times New Roman" w:eastAsia="宋体" w:hAnsi="Times New Roman"/>
                <w:kern w:val="2"/>
                <w:sz w:val="24"/>
                <w:szCs w:val="24"/>
              </w:rPr>
              <w:t>根据</w:t>
            </w:r>
            <w:r w:rsidR="00473AF8" w:rsidRPr="00473AF8">
              <w:rPr>
                <w:rFonts w:ascii="Times New Roman" w:eastAsia="宋体" w:hAnsi="Times New Roman" w:hint="eastAsia"/>
                <w:kern w:val="2"/>
                <w:sz w:val="24"/>
                <w:szCs w:val="24"/>
              </w:rPr>
              <w:t>《关于印发重庆市建设项目重大变动界定程序规定的通知》</w:t>
            </w:r>
            <w:r w:rsidR="00473AF8">
              <w:rPr>
                <w:rFonts w:ascii="Times New Roman" w:eastAsia="宋体" w:hAnsi="Times New Roman" w:hint="eastAsia"/>
                <w:kern w:val="2"/>
                <w:sz w:val="24"/>
                <w:szCs w:val="24"/>
              </w:rPr>
              <w:t>、</w:t>
            </w:r>
            <w:r w:rsidR="00EB3B3E" w:rsidRPr="009E2FEA">
              <w:rPr>
                <w:rFonts w:ascii="Times New Roman" w:eastAsia="宋体" w:hAnsi="Times New Roman"/>
                <w:kern w:val="2"/>
                <w:sz w:val="24"/>
                <w:szCs w:val="24"/>
              </w:rPr>
              <w:t>《</w:t>
            </w:r>
            <w:r w:rsidR="005F0448" w:rsidRPr="009E2FEA">
              <w:rPr>
                <w:rFonts w:ascii="Times New Roman" w:eastAsia="宋体" w:hAnsi="Times New Roman"/>
                <w:kern w:val="2"/>
                <w:sz w:val="24"/>
                <w:szCs w:val="24"/>
              </w:rPr>
              <w:t>关于印发《污染影响类建设项目重大变动清单（试行）》的通知》（环办环评函〔</w:t>
            </w:r>
            <w:r w:rsidR="005F0448" w:rsidRPr="009E2FEA">
              <w:rPr>
                <w:rFonts w:ascii="Times New Roman" w:eastAsia="宋体" w:hAnsi="Times New Roman"/>
                <w:kern w:val="2"/>
                <w:sz w:val="24"/>
                <w:szCs w:val="24"/>
              </w:rPr>
              <w:t>2020</w:t>
            </w:r>
            <w:r w:rsidR="005F0448" w:rsidRPr="009E2FEA">
              <w:rPr>
                <w:rFonts w:ascii="Times New Roman" w:eastAsia="宋体" w:hAnsi="Times New Roman"/>
                <w:kern w:val="2"/>
                <w:sz w:val="24"/>
                <w:szCs w:val="24"/>
              </w:rPr>
              <w:t>〕</w:t>
            </w:r>
            <w:r w:rsidR="005F0448" w:rsidRPr="009E2FEA">
              <w:rPr>
                <w:rFonts w:ascii="Times New Roman" w:eastAsia="宋体" w:hAnsi="Times New Roman"/>
                <w:kern w:val="2"/>
                <w:sz w:val="24"/>
                <w:szCs w:val="24"/>
              </w:rPr>
              <w:t xml:space="preserve">688 </w:t>
            </w:r>
            <w:r w:rsidR="005F0448" w:rsidRPr="009E2FEA">
              <w:rPr>
                <w:rFonts w:ascii="Times New Roman" w:eastAsia="宋体" w:hAnsi="Times New Roman"/>
                <w:kern w:val="2"/>
                <w:sz w:val="24"/>
                <w:szCs w:val="24"/>
              </w:rPr>
              <w:t>号）</w:t>
            </w:r>
            <w:r w:rsidR="0080651D" w:rsidRPr="009E2FEA">
              <w:rPr>
                <w:rFonts w:ascii="Times New Roman" w:eastAsia="宋体" w:hAnsi="Times New Roman" w:hint="eastAsia"/>
                <w:kern w:val="2"/>
                <w:sz w:val="24"/>
                <w:szCs w:val="24"/>
              </w:rPr>
              <w:t>，</w:t>
            </w:r>
            <w:r w:rsidR="00473AF8">
              <w:rPr>
                <w:rFonts w:ascii="Times New Roman" w:eastAsia="宋体" w:hAnsi="Times New Roman" w:hint="eastAsia"/>
                <w:kern w:val="2"/>
                <w:sz w:val="24"/>
                <w:szCs w:val="24"/>
              </w:rPr>
              <w:t>拟</w:t>
            </w:r>
            <w:r w:rsidR="0080651D" w:rsidRPr="009E2FEA">
              <w:rPr>
                <w:rFonts w:ascii="Times New Roman" w:eastAsia="宋体" w:hAnsi="Times New Roman" w:hint="eastAsia"/>
                <w:kern w:val="2"/>
                <w:sz w:val="24"/>
                <w:szCs w:val="24"/>
              </w:rPr>
              <w:t>验收项目</w:t>
            </w:r>
            <w:r w:rsidR="00473AF8">
              <w:rPr>
                <w:rFonts w:ascii="Times New Roman" w:eastAsia="宋体" w:hAnsi="Times New Roman" w:hint="eastAsia"/>
                <w:kern w:val="2"/>
                <w:sz w:val="24"/>
                <w:szCs w:val="24"/>
              </w:rPr>
              <w:t>不</w:t>
            </w:r>
            <w:r w:rsidR="00884073">
              <w:rPr>
                <w:rFonts w:ascii="Times New Roman" w:eastAsia="宋体" w:hAnsi="Times New Roman" w:hint="eastAsia"/>
                <w:kern w:val="2"/>
                <w:sz w:val="24"/>
                <w:szCs w:val="24"/>
              </w:rPr>
              <w:t>涉及</w:t>
            </w:r>
            <w:r w:rsidR="00EB3B3E" w:rsidRPr="009E2FEA">
              <w:rPr>
                <w:rFonts w:ascii="Times New Roman" w:eastAsia="宋体" w:hAnsi="Times New Roman"/>
                <w:kern w:val="2"/>
                <w:sz w:val="24"/>
                <w:szCs w:val="24"/>
              </w:rPr>
              <w:t>重大变动。</w:t>
            </w:r>
            <w:bookmarkEnd w:id="8"/>
          </w:p>
        </w:tc>
      </w:tr>
    </w:tbl>
    <w:p w14:paraId="174BF7BE" w14:textId="77777777" w:rsidR="007B4EA2" w:rsidRPr="009E2FEA" w:rsidRDefault="00EB3B3E">
      <w:pPr>
        <w:pStyle w:val="1"/>
        <w:spacing w:after="0"/>
        <w:rPr>
          <w:rFonts w:ascii="Times New Roman" w:hAnsi="Times New Roman"/>
          <w:kern w:val="0"/>
          <w:sz w:val="24"/>
          <w:szCs w:val="21"/>
        </w:rPr>
      </w:pPr>
      <w:r w:rsidRPr="009E2FEA">
        <w:rPr>
          <w:rFonts w:ascii="Times New Roman" w:hAnsi="Times New Roman"/>
          <w:kern w:val="0"/>
          <w:sz w:val="24"/>
          <w:szCs w:val="21"/>
        </w:rPr>
        <w:lastRenderedPageBreak/>
        <w:t>表三：主要污染源、污染物处理和排放（附处理流程示意图，标出废水、废气、厂界噪声监测点位）</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9E2FEA" w:rsidRPr="009E2FEA" w14:paraId="7679C80A" w14:textId="77777777" w:rsidTr="00D560F3">
        <w:trPr>
          <w:trHeight w:val="12890"/>
          <w:jc w:val="center"/>
        </w:trPr>
        <w:tc>
          <w:tcPr>
            <w:tcW w:w="8522" w:type="dxa"/>
          </w:tcPr>
          <w:p w14:paraId="586BEB3F" w14:textId="77777777" w:rsidR="007B4EA2" w:rsidRPr="009E2FEA" w:rsidRDefault="00EB3B3E">
            <w:pPr>
              <w:spacing w:after="0" w:line="440" w:lineRule="exact"/>
              <w:rPr>
                <w:rFonts w:ascii="Times New Roman" w:eastAsia="宋体" w:hAnsi="Times New Roman"/>
                <w:b/>
                <w:bCs/>
                <w:sz w:val="24"/>
                <w:szCs w:val="21"/>
              </w:rPr>
            </w:pPr>
            <w:r w:rsidRPr="009E2FEA">
              <w:rPr>
                <w:rFonts w:ascii="Times New Roman" w:eastAsia="宋体" w:hAnsi="Times New Roman"/>
                <w:b/>
                <w:bCs/>
                <w:sz w:val="24"/>
                <w:szCs w:val="21"/>
              </w:rPr>
              <w:t>3.1</w:t>
            </w:r>
            <w:r w:rsidRPr="009E2FEA">
              <w:rPr>
                <w:rFonts w:ascii="Times New Roman" w:eastAsia="宋体" w:hAnsi="Times New Roman"/>
                <w:b/>
                <w:bCs/>
                <w:sz w:val="24"/>
                <w:szCs w:val="21"/>
              </w:rPr>
              <w:t>废气污染源及治理措施</w:t>
            </w:r>
          </w:p>
          <w:p w14:paraId="3F2CA4B5" w14:textId="210CA529" w:rsidR="007B4EA2" w:rsidRPr="009E2FEA" w:rsidRDefault="00DD54A1" w:rsidP="00795429">
            <w:pPr>
              <w:adjustRightInd/>
              <w:snapToGrid/>
              <w:spacing w:beforeLines="50" w:before="120" w:after="0" w:line="360" w:lineRule="auto"/>
              <w:ind w:firstLineChars="200" w:firstLine="480"/>
              <w:rPr>
                <w:rFonts w:ascii="Times New Roman" w:eastAsia="宋体" w:hAnsi="Times New Roman"/>
                <w:kern w:val="2"/>
                <w:sz w:val="24"/>
                <w:szCs w:val="24"/>
              </w:rPr>
            </w:pPr>
            <w:r w:rsidRPr="009E2FEA">
              <w:rPr>
                <w:rFonts w:ascii="Times New Roman" w:eastAsia="宋体" w:hAnsi="Times New Roman"/>
                <w:kern w:val="2"/>
                <w:sz w:val="24"/>
                <w:szCs w:val="24"/>
              </w:rPr>
              <w:t>验收项目营运期</w:t>
            </w:r>
            <w:r w:rsidR="00884073">
              <w:rPr>
                <w:rFonts w:ascii="Times New Roman" w:eastAsia="宋体" w:hAnsi="Times New Roman" w:hint="eastAsia"/>
                <w:kern w:val="2"/>
                <w:sz w:val="24"/>
                <w:szCs w:val="24"/>
              </w:rPr>
              <w:t>不涉及废气</w:t>
            </w:r>
            <w:r w:rsidRPr="009E2FEA">
              <w:rPr>
                <w:rFonts w:ascii="Times New Roman" w:eastAsia="宋体" w:hAnsi="Times New Roman"/>
                <w:kern w:val="2"/>
                <w:sz w:val="24"/>
                <w:szCs w:val="24"/>
              </w:rPr>
              <w:t>。</w:t>
            </w:r>
          </w:p>
          <w:p w14:paraId="01C842E6" w14:textId="4F0516E6" w:rsidR="007B4EA2" w:rsidRPr="009E2FEA" w:rsidRDefault="00EB3B3E">
            <w:pPr>
              <w:adjustRightInd/>
              <w:snapToGrid/>
              <w:spacing w:after="0" w:line="360" w:lineRule="auto"/>
              <w:jc w:val="both"/>
              <w:rPr>
                <w:rFonts w:ascii="Times New Roman" w:eastAsia="宋体" w:hAnsi="Times New Roman"/>
                <w:b/>
                <w:bCs/>
                <w:sz w:val="24"/>
                <w:szCs w:val="21"/>
              </w:rPr>
            </w:pPr>
            <w:r w:rsidRPr="009E2FEA">
              <w:rPr>
                <w:rFonts w:ascii="Times New Roman" w:eastAsia="宋体" w:hAnsi="Times New Roman"/>
                <w:b/>
                <w:bCs/>
                <w:sz w:val="24"/>
                <w:szCs w:val="21"/>
              </w:rPr>
              <w:t>3.2</w:t>
            </w:r>
            <w:r w:rsidRPr="009E2FEA">
              <w:rPr>
                <w:rFonts w:ascii="Times New Roman" w:eastAsia="宋体" w:hAnsi="Times New Roman"/>
                <w:b/>
                <w:bCs/>
                <w:sz w:val="24"/>
                <w:szCs w:val="21"/>
              </w:rPr>
              <w:t>废水污染源及治理措施</w:t>
            </w:r>
          </w:p>
          <w:p w14:paraId="32B4AED6" w14:textId="07118E52" w:rsidR="00884073" w:rsidRDefault="00884073" w:rsidP="00CC0DC5">
            <w:pPr>
              <w:tabs>
                <w:tab w:val="left" w:pos="8460"/>
                <w:tab w:val="left" w:pos="9360"/>
              </w:tabs>
              <w:spacing w:after="0" w:line="500" w:lineRule="exact"/>
              <w:ind w:firstLineChars="200" w:firstLine="480"/>
              <w:jc w:val="both"/>
              <w:rPr>
                <w:rFonts w:ascii="Times New Roman" w:eastAsia="宋体" w:hAnsi="Times New Roman"/>
                <w:sz w:val="24"/>
              </w:rPr>
            </w:pPr>
            <w:bookmarkStart w:id="9" w:name="_Hlk91522078"/>
            <w:r w:rsidRPr="00884073">
              <w:rPr>
                <w:rFonts w:ascii="Times New Roman" w:eastAsia="宋体" w:hAnsi="Times New Roman" w:hint="eastAsia"/>
                <w:sz w:val="24"/>
              </w:rPr>
              <w:t>园区实行雨、污、废分流，</w:t>
            </w:r>
            <w:r w:rsidR="00CF5989">
              <w:rPr>
                <w:rFonts w:ascii="Times New Roman" w:eastAsia="宋体" w:hAnsi="Times New Roman" w:hint="eastAsia"/>
                <w:sz w:val="24"/>
              </w:rPr>
              <w:t>拟验收</w:t>
            </w:r>
            <w:r w:rsidR="00473AF8">
              <w:rPr>
                <w:rFonts w:ascii="Times New Roman" w:eastAsia="宋体" w:hAnsi="Times New Roman" w:hint="eastAsia"/>
                <w:sz w:val="24"/>
              </w:rPr>
              <w:t>项目主要产生</w:t>
            </w:r>
            <w:r w:rsidR="00CF5989">
              <w:rPr>
                <w:rFonts w:ascii="Times New Roman" w:eastAsia="宋体" w:hAnsi="Times New Roman" w:hint="eastAsia"/>
                <w:sz w:val="24"/>
              </w:rPr>
              <w:t>生活污水，</w:t>
            </w:r>
            <w:r w:rsidRPr="00884073">
              <w:rPr>
                <w:rFonts w:ascii="Times New Roman" w:eastAsia="宋体" w:hAnsi="Times New Roman" w:hint="eastAsia"/>
                <w:sz w:val="24"/>
              </w:rPr>
              <w:t>污水依托园区污水管网经生化池</w:t>
            </w:r>
            <w:r>
              <w:rPr>
                <w:rFonts w:ascii="Times New Roman" w:eastAsia="宋体" w:hAnsi="Times New Roman" w:hint="eastAsia"/>
                <w:sz w:val="24"/>
              </w:rPr>
              <w:t>（处理能力：</w:t>
            </w:r>
            <w:r>
              <w:rPr>
                <w:rFonts w:ascii="Times New Roman" w:eastAsia="宋体" w:hAnsi="Times New Roman" w:hint="eastAsia"/>
                <w:sz w:val="24"/>
              </w:rPr>
              <w:t>1</w:t>
            </w:r>
            <w:r>
              <w:rPr>
                <w:rFonts w:ascii="Times New Roman" w:eastAsia="宋体" w:hAnsi="Times New Roman"/>
                <w:sz w:val="24"/>
              </w:rPr>
              <w:t>200</w:t>
            </w:r>
            <w:r>
              <w:rPr>
                <w:rFonts w:ascii="Times New Roman" w:eastAsia="宋体" w:hAnsi="Times New Roman" w:hint="eastAsia"/>
                <w:sz w:val="24"/>
              </w:rPr>
              <w:t>m</w:t>
            </w:r>
            <w:r w:rsidRPr="00884073">
              <w:rPr>
                <w:rFonts w:ascii="Times New Roman" w:eastAsia="宋体" w:hAnsi="Times New Roman"/>
                <w:sz w:val="24"/>
                <w:vertAlign w:val="superscript"/>
              </w:rPr>
              <w:t>3</w:t>
            </w:r>
            <w:r>
              <w:rPr>
                <w:rFonts w:ascii="Times New Roman" w:eastAsia="宋体" w:hAnsi="Times New Roman"/>
                <w:sz w:val="24"/>
              </w:rPr>
              <w:t>/</w:t>
            </w:r>
            <w:r>
              <w:rPr>
                <w:rFonts w:ascii="Times New Roman" w:eastAsia="宋体" w:hAnsi="Times New Roman" w:hint="eastAsia"/>
                <w:sz w:val="24"/>
              </w:rPr>
              <w:t>d</w:t>
            </w:r>
            <w:r>
              <w:rPr>
                <w:rFonts w:ascii="Times New Roman" w:eastAsia="宋体" w:hAnsi="Times New Roman" w:hint="eastAsia"/>
                <w:sz w:val="24"/>
              </w:rPr>
              <w:t>）</w:t>
            </w:r>
            <w:r w:rsidRPr="00884073">
              <w:rPr>
                <w:rFonts w:ascii="Times New Roman" w:eastAsia="宋体" w:hAnsi="Times New Roman" w:hint="eastAsia"/>
                <w:sz w:val="24"/>
              </w:rPr>
              <w:t>处理达到《污水综合排放标准》（</w:t>
            </w:r>
            <w:r w:rsidRPr="00884073">
              <w:rPr>
                <w:rFonts w:ascii="Times New Roman" w:eastAsia="宋体" w:hAnsi="Times New Roman" w:hint="eastAsia"/>
                <w:sz w:val="24"/>
              </w:rPr>
              <w:t>GB 8978-1996</w:t>
            </w:r>
            <w:r w:rsidRPr="00884073">
              <w:rPr>
                <w:rFonts w:ascii="Times New Roman" w:eastAsia="宋体" w:hAnsi="Times New Roman" w:hint="eastAsia"/>
                <w:sz w:val="24"/>
              </w:rPr>
              <w:t>）三级标准后排入复盛污水处理厂，最终经处理达《城镇污水处理厂污染物排放标准》（</w:t>
            </w:r>
            <w:r w:rsidRPr="00884073">
              <w:rPr>
                <w:rFonts w:ascii="Times New Roman" w:eastAsia="宋体" w:hAnsi="Times New Roman" w:hint="eastAsia"/>
                <w:sz w:val="24"/>
              </w:rPr>
              <w:t>GB 18918-2002</w:t>
            </w:r>
            <w:r w:rsidRPr="00884073">
              <w:rPr>
                <w:rFonts w:ascii="Times New Roman" w:eastAsia="宋体" w:hAnsi="Times New Roman" w:hint="eastAsia"/>
                <w:sz w:val="24"/>
              </w:rPr>
              <w:t>）一级</w:t>
            </w:r>
            <w:r w:rsidRPr="00884073">
              <w:rPr>
                <w:rFonts w:ascii="Times New Roman" w:eastAsia="宋体" w:hAnsi="Times New Roman" w:hint="eastAsia"/>
                <w:sz w:val="24"/>
              </w:rPr>
              <w:t>A</w:t>
            </w:r>
            <w:r w:rsidRPr="00884073">
              <w:rPr>
                <w:rFonts w:ascii="Times New Roman" w:eastAsia="宋体" w:hAnsi="Times New Roman" w:hint="eastAsia"/>
                <w:sz w:val="24"/>
              </w:rPr>
              <w:t>标后排入御临河。</w:t>
            </w:r>
          </w:p>
          <w:p w14:paraId="5C6FC167" w14:textId="127B6A87" w:rsidR="00473AF8" w:rsidRDefault="00A301B9" w:rsidP="00CC0DC5">
            <w:pPr>
              <w:tabs>
                <w:tab w:val="left" w:pos="8460"/>
                <w:tab w:val="left" w:pos="9360"/>
              </w:tabs>
              <w:spacing w:after="0" w:line="500" w:lineRule="exact"/>
              <w:ind w:firstLineChars="200" w:firstLine="480"/>
              <w:jc w:val="both"/>
              <w:rPr>
                <w:rFonts w:ascii="Times New Roman" w:eastAsia="宋体" w:hAnsi="Times New Roman"/>
                <w:sz w:val="24"/>
              </w:rPr>
            </w:pPr>
            <w:r>
              <w:rPr>
                <w:rFonts w:ascii="Times New Roman" w:eastAsia="宋体" w:hAnsi="Times New Roman"/>
                <w:kern w:val="2"/>
                <w:sz w:val="24"/>
                <w:szCs w:val="24"/>
              </w:rPr>
              <w:t>验收项目废</w:t>
            </w:r>
            <w:r>
              <w:rPr>
                <w:rFonts w:ascii="Times New Roman" w:eastAsia="宋体" w:hAnsi="Times New Roman" w:hint="eastAsia"/>
                <w:kern w:val="2"/>
                <w:sz w:val="24"/>
                <w:szCs w:val="24"/>
              </w:rPr>
              <w:t>水</w:t>
            </w:r>
            <w:r w:rsidRPr="009E2FEA">
              <w:rPr>
                <w:rFonts w:ascii="Times New Roman" w:eastAsia="宋体" w:hAnsi="Times New Roman"/>
                <w:kern w:val="2"/>
                <w:sz w:val="24"/>
                <w:szCs w:val="24"/>
              </w:rPr>
              <w:t>产生、治理及排放情况见下表，治理流程图见图</w:t>
            </w:r>
            <w:r w:rsidRPr="009E2FEA">
              <w:rPr>
                <w:rFonts w:ascii="Times New Roman" w:eastAsia="宋体" w:hAnsi="Times New Roman"/>
                <w:kern w:val="2"/>
                <w:sz w:val="24"/>
                <w:szCs w:val="24"/>
              </w:rPr>
              <w:t>3.</w:t>
            </w:r>
            <w:r>
              <w:rPr>
                <w:rFonts w:ascii="Times New Roman" w:eastAsia="宋体" w:hAnsi="Times New Roman"/>
                <w:kern w:val="2"/>
                <w:sz w:val="24"/>
                <w:szCs w:val="24"/>
              </w:rPr>
              <w:t>2</w:t>
            </w:r>
            <w:r w:rsidRPr="009E2FEA">
              <w:rPr>
                <w:rFonts w:ascii="Times New Roman" w:eastAsia="宋体" w:hAnsi="Times New Roman"/>
                <w:kern w:val="2"/>
                <w:sz w:val="24"/>
                <w:szCs w:val="24"/>
              </w:rPr>
              <w:t>-</w:t>
            </w:r>
            <w:r w:rsidR="007E47E2">
              <w:rPr>
                <w:rFonts w:ascii="Times New Roman" w:eastAsia="宋体" w:hAnsi="Times New Roman"/>
                <w:kern w:val="2"/>
                <w:sz w:val="24"/>
                <w:szCs w:val="24"/>
              </w:rPr>
              <w:t>1</w:t>
            </w:r>
            <w:r w:rsidRPr="009E2FEA">
              <w:rPr>
                <w:rFonts w:ascii="Times New Roman" w:eastAsia="宋体" w:hAnsi="Times New Roman"/>
                <w:kern w:val="2"/>
                <w:sz w:val="24"/>
                <w:szCs w:val="24"/>
              </w:rPr>
              <w:t>。</w:t>
            </w:r>
          </w:p>
          <w:bookmarkEnd w:id="9"/>
          <w:p w14:paraId="362952AD" w14:textId="5AA71807" w:rsidR="007B4EA2" w:rsidRPr="009E2FEA" w:rsidRDefault="00EB3B3E" w:rsidP="00CF5989">
            <w:pPr>
              <w:spacing w:after="0" w:line="360" w:lineRule="auto"/>
              <w:jc w:val="center"/>
              <w:rPr>
                <w:rFonts w:ascii="Times New Roman" w:eastAsia="宋体" w:hAnsi="Times New Roman"/>
                <w:b/>
                <w:bCs/>
                <w:sz w:val="24"/>
                <w:szCs w:val="21"/>
              </w:rPr>
            </w:pPr>
            <w:r w:rsidRPr="009E2FEA">
              <w:rPr>
                <w:rFonts w:ascii="Times New Roman" w:eastAsia="宋体" w:hAnsi="Times New Roman"/>
                <w:b/>
                <w:bCs/>
                <w:sz w:val="24"/>
                <w:szCs w:val="21"/>
              </w:rPr>
              <w:t>表</w:t>
            </w:r>
            <w:r w:rsidRPr="009E2FEA">
              <w:rPr>
                <w:rFonts w:ascii="Times New Roman" w:eastAsia="宋体" w:hAnsi="Times New Roman"/>
                <w:b/>
                <w:bCs/>
                <w:sz w:val="24"/>
                <w:szCs w:val="21"/>
              </w:rPr>
              <w:t>3</w:t>
            </w:r>
            <w:r w:rsidR="00CC0DC5" w:rsidRPr="009E2FEA">
              <w:rPr>
                <w:rFonts w:ascii="Times New Roman" w:eastAsia="宋体" w:hAnsi="Times New Roman"/>
                <w:b/>
                <w:bCs/>
                <w:sz w:val="24"/>
                <w:szCs w:val="21"/>
              </w:rPr>
              <w:t>.2-1</w:t>
            </w:r>
            <w:r w:rsidRPr="009E2FEA">
              <w:rPr>
                <w:rFonts w:ascii="Times New Roman" w:eastAsia="宋体" w:hAnsi="Times New Roman"/>
                <w:b/>
                <w:bCs/>
                <w:sz w:val="24"/>
                <w:szCs w:val="21"/>
              </w:rPr>
              <w:t xml:space="preserve">  </w:t>
            </w:r>
            <w:r w:rsidR="00CC0DC5" w:rsidRPr="009E2FEA">
              <w:rPr>
                <w:rFonts w:ascii="Times New Roman" w:eastAsia="宋体" w:hAnsi="Times New Roman"/>
                <w:b/>
                <w:bCs/>
                <w:sz w:val="24"/>
                <w:szCs w:val="21"/>
              </w:rPr>
              <w:t>验收</w:t>
            </w:r>
            <w:r w:rsidRPr="009E2FEA">
              <w:rPr>
                <w:rFonts w:ascii="Times New Roman" w:eastAsia="宋体" w:hAnsi="Times New Roman"/>
                <w:b/>
                <w:bCs/>
                <w:sz w:val="24"/>
                <w:szCs w:val="21"/>
              </w:rPr>
              <w:t>项目废水产生、治理及排放情况</w:t>
            </w:r>
          </w:p>
          <w:tbl>
            <w:tblPr>
              <w:tblStyle w:val="af4"/>
              <w:tblW w:w="5000" w:type="pct"/>
              <w:jc w:val="center"/>
              <w:tblLayout w:type="fixed"/>
              <w:tblLook w:val="04A0" w:firstRow="1" w:lastRow="0" w:firstColumn="1" w:lastColumn="0" w:noHBand="0" w:noVBand="1"/>
            </w:tblPr>
            <w:tblGrid>
              <w:gridCol w:w="562"/>
              <w:gridCol w:w="1418"/>
              <w:gridCol w:w="1276"/>
              <w:gridCol w:w="5040"/>
            </w:tblGrid>
            <w:tr w:rsidR="009E2FEA" w:rsidRPr="009E2FEA" w14:paraId="715C2724" w14:textId="77777777" w:rsidTr="00724519">
              <w:trPr>
                <w:trHeight w:val="232"/>
                <w:jc w:val="center"/>
              </w:trPr>
              <w:tc>
                <w:tcPr>
                  <w:tcW w:w="562" w:type="dxa"/>
                  <w:vAlign w:val="center"/>
                </w:tcPr>
                <w:p w14:paraId="6A5596C1" w14:textId="77777777"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序号</w:t>
                  </w:r>
                </w:p>
              </w:tc>
              <w:tc>
                <w:tcPr>
                  <w:tcW w:w="1418" w:type="dxa"/>
                  <w:vAlign w:val="center"/>
                </w:tcPr>
                <w:p w14:paraId="70855722" w14:textId="77777777"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废水类别</w:t>
                  </w:r>
                </w:p>
              </w:tc>
              <w:tc>
                <w:tcPr>
                  <w:tcW w:w="1276" w:type="dxa"/>
                  <w:vAlign w:val="center"/>
                </w:tcPr>
                <w:p w14:paraId="466C9834" w14:textId="74864E9A" w:rsidR="007B4EA2" w:rsidRPr="009E2FEA" w:rsidRDefault="0027453A">
                  <w:pPr>
                    <w:widowControl/>
                    <w:adjustRightInd/>
                    <w:snapToGrid/>
                    <w:spacing w:after="0"/>
                    <w:jc w:val="center"/>
                    <w:rPr>
                      <w:rFonts w:ascii="Times New Roman" w:eastAsia="宋体" w:hAnsi="Times New Roman"/>
                      <w:sz w:val="21"/>
                    </w:rPr>
                  </w:pPr>
                  <w:r w:rsidRPr="009E2FEA">
                    <w:rPr>
                      <w:rFonts w:ascii="Times New Roman" w:eastAsia="宋体" w:hAnsi="Times New Roman" w:hint="eastAsia"/>
                      <w:sz w:val="21"/>
                    </w:rPr>
                    <w:t>处理规模</w:t>
                  </w:r>
                </w:p>
                <w:p w14:paraId="4F17EF9C" w14:textId="27493B7C"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w:t>
                  </w:r>
                  <w:r w:rsidRPr="009E2FEA">
                    <w:rPr>
                      <w:rFonts w:ascii="Times New Roman" w:eastAsia="宋体" w:hAnsi="Times New Roman"/>
                      <w:sz w:val="21"/>
                    </w:rPr>
                    <w:t>m</w:t>
                  </w:r>
                  <w:r w:rsidRPr="009E2FEA">
                    <w:rPr>
                      <w:rFonts w:ascii="Times New Roman" w:eastAsia="宋体" w:hAnsi="Times New Roman"/>
                      <w:sz w:val="21"/>
                      <w:vertAlign w:val="superscript"/>
                    </w:rPr>
                    <w:t>3</w:t>
                  </w:r>
                  <w:r w:rsidRPr="009E2FEA">
                    <w:rPr>
                      <w:rFonts w:ascii="Times New Roman" w:eastAsia="宋体" w:hAnsi="Times New Roman"/>
                      <w:sz w:val="21"/>
                    </w:rPr>
                    <w:t>/</w:t>
                  </w:r>
                  <w:r w:rsidR="0027453A" w:rsidRPr="009E2FEA">
                    <w:rPr>
                      <w:rFonts w:ascii="Times New Roman" w:eastAsia="宋体" w:hAnsi="Times New Roman" w:hint="eastAsia"/>
                      <w:sz w:val="21"/>
                    </w:rPr>
                    <w:t>d</w:t>
                  </w:r>
                  <w:r w:rsidRPr="009E2FEA">
                    <w:rPr>
                      <w:rFonts w:ascii="Times New Roman" w:eastAsia="宋体" w:hAnsi="Times New Roman"/>
                      <w:sz w:val="21"/>
                    </w:rPr>
                    <w:t>）</w:t>
                  </w:r>
                </w:p>
              </w:tc>
              <w:tc>
                <w:tcPr>
                  <w:tcW w:w="5040" w:type="dxa"/>
                  <w:vAlign w:val="center"/>
                </w:tcPr>
                <w:p w14:paraId="64502303" w14:textId="77777777"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治理措施</w:t>
                  </w:r>
                </w:p>
              </w:tc>
            </w:tr>
            <w:tr w:rsidR="009E2FEA" w:rsidRPr="009E2FEA" w14:paraId="5637A042" w14:textId="77777777" w:rsidTr="00724519">
              <w:trPr>
                <w:trHeight w:val="654"/>
                <w:jc w:val="center"/>
              </w:trPr>
              <w:tc>
                <w:tcPr>
                  <w:tcW w:w="562" w:type="dxa"/>
                  <w:vAlign w:val="center"/>
                </w:tcPr>
                <w:p w14:paraId="77569659" w14:textId="77777777"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1</w:t>
                  </w:r>
                </w:p>
              </w:tc>
              <w:tc>
                <w:tcPr>
                  <w:tcW w:w="1418" w:type="dxa"/>
                  <w:vAlign w:val="center"/>
                </w:tcPr>
                <w:p w14:paraId="4FD2C15A" w14:textId="57043EC2" w:rsidR="007B4EA2" w:rsidRPr="009E2FEA" w:rsidRDefault="00CC0DC5">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生活污水</w:t>
                  </w:r>
                </w:p>
              </w:tc>
              <w:tc>
                <w:tcPr>
                  <w:tcW w:w="1276" w:type="dxa"/>
                  <w:vAlign w:val="center"/>
                </w:tcPr>
                <w:p w14:paraId="63507E9F" w14:textId="5C223C52" w:rsidR="007B4EA2" w:rsidRPr="009E2FEA" w:rsidRDefault="00884073">
                  <w:pPr>
                    <w:widowControl/>
                    <w:adjustRightInd/>
                    <w:snapToGrid/>
                    <w:spacing w:after="0"/>
                    <w:jc w:val="center"/>
                    <w:rPr>
                      <w:rFonts w:ascii="Times New Roman" w:eastAsia="宋体" w:hAnsi="Times New Roman"/>
                      <w:sz w:val="21"/>
                    </w:rPr>
                  </w:pPr>
                  <w:r>
                    <w:rPr>
                      <w:rFonts w:ascii="Times New Roman" w:eastAsia="宋体" w:hAnsi="Times New Roman"/>
                      <w:sz w:val="21"/>
                    </w:rPr>
                    <w:t>1200</w:t>
                  </w:r>
                </w:p>
              </w:tc>
              <w:tc>
                <w:tcPr>
                  <w:tcW w:w="5040" w:type="dxa"/>
                  <w:vAlign w:val="center"/>
                </w:tcPr>
                <w:p w14:paraId="22168D4E" w14:textId="1262B496" w:rsidR="007B4EA2" w:rsidRPr="009E2FEA" w:rsidRDefault="00CF5989">
                  <w:pPr>
                    <w:widowControl/>
                    <w:adjustRightInd/>
                    <w:snapToGrid/>
                    <w:spacing w:after="0"/>
                    <w:jc w:val="center"/>
                    <w:rPr>
                      <w:rFonts w:ascii="Times New Roman" w:eastAsia="宋体" w:hAnsi="Times New Roman"/>
                      <w:sz w:val="21"/>
                    </w:rPr>
                  </w:pPr>
                  <w:r w:rsidRPr="00CF5989">
                    <w:rPr>
                      <w:rFonts w:ascii="Times New Roman" w:eastAsia="宋体" w:hAnsi="Times New Roman" w:hint="eastAsia"/>
                      <w:sz w:val="21"/>
                    </w:rPr>
                    <w:t>生活</w:t>
                  </w:r>
                  <w:r w:rsidR="00884073" w:rsidRPr="00884073">
                    <w:rPr>
                      <w:rFonts w:ascii="Times New Roman" w:eastAsia="宋体" w:hAnsi="Times New Roman" w:hint="eastAsia"/>
                      <w:sz w:val="21"/>
                    </w:rPr>
                    <w:t>污水依托园区污水管网经生化池（处理能力：</w:t>
                  </w:r>
                  <w:r w:rsidR="00884073" w:rsidRPr="00884073">
                    <w:rPr>
                      <w:rFonts w:ascii="Times New Roman" w:eastAsia="宋体" w:hAnsi="Times New Roman" w:hint="eastAsia"/>
                      <w:sz w:val="21"/>
                    </w:rPr>
                    <w:t>1200m</w:t>
                  </w:r>
                  <w:r w:rsidR="00884073" w:rsidRPr="00884073">
                    <w:rPr>
                      <w:rFonts w:ascii="Times New Roman" w:eastAsia="宋体" w:hAnsi="Times New Roman" w:hint="eastAsia"/>
                      <w:sz w:val="21"/>
                      <w:vertAlign w:val="superscript"/>
                    </w:rPr>
                    <w:t>3</w:t>
                  </w:r>
                  <w:r w:rsidR="00884073" w:rsidRPr="00884073">
                    <w:rPr>
                      <w:rFonts w:ascii="Times New Roman" w:eastAsia="宋体" w:hAnsi="Times New Roman" w:hint="eastAsia"/>
                      <w:sz w:val="21"/>
                    </w:rPr>
                    <w:t>/d</w:t>
                  </w:r>
                  <w:r w:rsidR="00884073" w:rsidRPr="00884073">
                    <w:rPr>
                      <w:rFonts w:ascii="Times New Roman" w:eastAsia="宋体" w:hAnsi="Times New Roman" w:hint="eastAsia"/>
                      <w:sz w:val="21"/>
                    </w:rPr>
                    <w:t>）处理达到《污水综合排放标准》（</w:t>
                  </w:r>
                  <w:r w:rsidR="00884073" w:rsidRPr="00884073">
                    <w:rPr>
                      <w:rFonts w:ascii="Times New Roman" w:eastAsia="宋体" w:hAnsi="Times New Roman" w:hint="eastAsia"/>
                      <w:sz w:val="21"/>
                    </w:rPr>
                    <w:t>GB 8978-1996</w:t>
                  </w:r>
                  <w:r w:rsidR="00884073" w:rsidRPr="00884073">
                    <w:rPr>
                      <w:rFonts w:ascii="Times New Roman" w:eastAsia="宋体" w:hAnsi="Times New Roman" w:hint="eastAsia"/>
                      <w:sz w:val="21"/>
                    </w:rPr>
                    <w:t>）三级标准后排入复盛污水处理厂，最终经处理达《城镇污水处理厂污染物排放标准》（</w:t>
                  </w:r>
                  <w:r w:rsidR="00884073" w:rsidRPr="00884073">
                    <w:rPr>
                      <w:rFonts w:ascii="Times New Roman" w:eastAsia="宋体" w:hAnsi="Times New Roman" w:hint="eastAsia"/>
                      <w:sz w:val="21"/>
                    </w:rPr>
                    <w:t>GB 18918-2002</w:t>
                  </w:r>
                  <w:r w:rsidR="00884073" w:rsidRPr="00884073">
                    <w:rPr>
                      <w:rFonts w:ascii="Times New Roman" w:eastAsia="宋体" w:hAnsi="Times New Roman" w:hint="eastAsia"/>
                      <w:sz w:val="21"/>
                    </w:rPr>
                    <w:t>）一级</w:t>
                  </w:r>
                  <w:r w:rsidR="00884073" w:rsidRPr="00884073">
                    <w:rPr>
                      <w:rFonts w:ascii="Times New Roman" w:eastAsia="宋体" w:hAnsi="Times New Roman" w:hint="eastAsia"/>
                      <w:sz w:val="21"/>
                    </w:rPr>
                    <w:t>A</w:t>
                  </w:r>
                  <w:r w:rsidR="00884073" w:rsidRPr="00884073">
                    <w:rPr>
                      <w:rFonts w:ascii="Times New Roman" w:eastAsia="宋体" w:hAnsi="Times New Roman" w:hint="eastAsia"/>
                      <w:sz w:val="21"/>
                    </w:rPr>
                    <w:t>标后排入御临河。</w:t>
                  </w:r>
                </w:p>
              </w:tc>
            </w:tr>
          </w:tbl>
          <w:p w14:paraId="5FD81CAC" w14:textId="1F385A4D" w:rsidR="00A301B9" w:rsidRDefault="00A301B9" w:rsidP="000112B3">
            <w:pPr>
              <w:spacing w:after="0" w:line="360" w:lineRule="auto"/>
              <w:jc w:val="both"/>
              <w:rPr>
                <w:rFonts w:ascii="Times New Roman" w:eastAsia="宋体" w:hAnsi="Times New Roman"/>
                <w:b/>
                <w:bCs/>
                <w:sz w:val="24"/>
                <w:szCs w:val="21"/>
              </w:rPr>
            </w:pPr>
          </w:p>
          <w:p w14:paraId="2912269E" w14:textId="6D010314" w:rsidR="00884073" w:rsidRDefault="00884073" w:rsidP="000112B3">
            <w:pPr>
              <w:spacing w:after="0" w:line="360" w:lineRule="auto"/>
              <w:jc w:val="both"/>
              <w:rPr>
                <w:rFonts w:ascii="Times New Roman" w:eastAsia="宋体" w:hAnsi="Times New Roman"/>
                <w:b/>
                <w:bCs/>
                <w:sz w:val="24"/>
                <w:szCs w:val="21"/>
              </w:rPr>
            </w:pPr>
            <w:r>
              <w:rPr>
                <w:noProof/>
              </w:rPr>
              <w:drawing>
                <wp:inline distT="0" distB="0" distL="0" distR="0" wp14:anchorId="5AE009CE" wp14:editId="5FE50145">
                  <wp:extent cx="5274310" cy="984885"/>
                  <wp:effectExtent l="0" t="0" r="2540" b="5715"/>
                  <wp:docPr id="75341686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16864" name=""/>
                          <pic:cNvPicPr/>
                        </pic:nvPicPr>
                        <pic:blipFill>
                          <a:blip r:embed="rId12"/>
                          <a:stretch>
                            <a:fillRect/>
                          </a:stretch>
                        </pic:blipFill>
                        <pic:spPr>
                          <a:xfrm>
                            <a:off x="0" y="0"/>
                            <a:ext cx="5274310" cy="984885"/>
                          </a:xfrm>
                          <a:prstGeom prst="rect">
                            <a:avLst/>
                          </a:prstGeom>
                        </pic:spPr>
                      </pic:pic>
                    </a:graphicData>
                  </a:graphic>
                </wp:inline>
              </w:drawing>
            </w:r>
          </w:p>
          <w:p w14:paraId="1FF8983F" w14:textId="1070C609" w:rsidR="00A301B9" w:rsidRDefault="00A301B9" w:rsidP="00A301B9">
            <w:pPr>
              <w:adjustRightInd/>
              <w:snapToGrid/>
              <w:spacing w:after="0" w:line="360" w:lineRule="auto"/>
              <w:ind w:firstLineChars="200" w:firstLine="482"/>
              <w:jc w:val="center"/>
              <w:rPr>
                <w:rFonts w:ascii="Times New Roman" w:eastAsia="宋体" w:hAnsi="Times New Roman"/>
                <w:b/>
                <w:bCs/>
                <w:sz w:val="24"/>
                <w:szCs w:val="21"/>
              </w:rPr>
            </w:pPr>
            <w:r w:rsidRPr="00E875FD">
              <w:rPr>
                <w:rFonts w:ascii="Times New Roman" w:eastAsia="宋体" w:hAnsi="Times New Roman"/>
                <w:b/>
                <w:bCs/>
                <w:kern w:val="2"/>
                <w:sz w:val="24"/>
                <w:szCs w:val="24"/>
              </w:rPr>
              <w:t>图</w:t>
            </w:r>
            <w:r w:rsidRPr="00E875FD">
              <w:rPr>
                <w:rFonts w:ascii="Times New Roman" w:eastAsia="宋体" w:hAnsi="Times New Roman"/>
                <w:b/>
                <w:bCs/>
                <w:kern w:val="2"/>
                <w:sz w:val="24"/>
                <w:szCs w:val="24"/>
              </w:rPr>
              <w:t>3.</w:t>
            </w:r>
            <w:r w:rsidR="007E47E2">
              <w:rPr>
                <w:rFonts w:ascii="Times New Roman" w:eastAsia="宋体" w:hAnsi="Times New Roman"/>
                <w:b/>
                <w:bCs/>
                <w:kern w:val="2"/>
                <w:sz w:val="24"/>
                <w:szCs w:val="24"/>
              </w:rPr>
              <w:t>2</w:t>
            </w:r>
            <w:r w:rsidRPr="00E875FD">
              <w:rPr>
                <w:rFonts w:ascii="Times New Roman" w:eastAsia="宋体" w:hAnsi="Times New Roman"/>
                <w:b/>
                <w:bCs/>
                <w:kern w:val="2"/>
                <w:sz w:val="24"/>
                <w:szCs w:val="24"/>
              </w:rPr>
              <w:t xml:space="preserve">-1 </w:t>
            </w:r>
            <w:r>
              <w:rPr>
                <w:rFonts w:ascii="Times New Roman" w:eastAsia="宋体" w:hAnsi="Times New Roman"/>
                <w:b/>
                <w:bCs/>
                <w:kern w:val="2"/>
                <w:sz w:val="24"/>
                <w:szCs w:val="24"/>
              </w:rPr>
              <w:t>废</w:t>
            </w:r>
            <w:r>
              <w:rPr>
                <w:rFonts w:ascii="Times New Roman" w:eastAsia="宋体" w:hAnsi="Times New Roman" w:hint="eastAsia"/>
                <w:b/>
                <w:bCs/>
                <w:kern w:val="2"/>
                <w:sz w:val="24"/>
                <w:szCs w:val="24"/>
              </w:rPr>
              <w:t>水</w:t>
            </w:r>
            <w:r w:rsidRPr="00E875FD">
              <w:rPr>
                <w:rFonts w:ascii="Times New Roman" w:eastAsia="宋体" w:hAnsi="Times New Roman"/>
                <w:b/>
                <w:bCs/>
                <w:kern w:val="2"/>
                <w:sz w:val="24"/>
                <w:szCs w:val="24"/>
              </w:rPr>
              <w:t>治理工艺流程图</w:t>
            </w:r>
          </w:p>
          <w:p w14:paraId="2F0BE349" w14:textId="32B68AD3" w:rsidR="007B4EA2" w:rsidRPr="009E2FEA" w:rsidRDefault="00EB3B3E" w:rsidP="000112B3">
            <w:pPr>
              <w:spacing w:after="0" w:line="360" w:lineRule="auto"/>
              <w:jc w:val="both"/>
              <w:rPr>
                <w:rFonts w:ascii="Times New Roman" w:eastAsia="宋体" w:hAnsi="Times New Roman"/>
                <w:b/>
                <w:bCs/>
                <w:sz w:val="24"/>
                <w:szCs w:val="21"/>
              </w:rPr>
            </w:pPr>
            <w:r w:rsidRPr="009E2FEA">
              <w:rPr>
                <w:rFonts w:ascii="Times New Roman" w:eastAsia="宋体" w:hAnsi="Times New Roman"/>
                <w:b/>
                <w:bCs/>
                <w:sz w:val="24"/>
                <w:szCs w:val="21"/>
              </w:rPr>
              <w:t>3.3</w:t>
            </w:r>
            <w:r w:rsidRPr="009E2FEA">
              <w:rPr>
                <w:rFonts w:ascii="Times New Roman" w:eastAsia="宋体" w:hAnsi="Times New Roman"/>
                <w:b/>
                <w:bCs/>
                <w:sz w:val="24"/>
                <w:szCs w:val="21"/>
              </w:rPr>
              <w:t>噪声污染源及治理措施</w:t>
            </w:r>
          </w:p>
          <w:p w14:paraId="761B4327" w14:textId="71B5D8F4" w:rsidR="007B4EA2" w:rsidRPr="009E2FEA" w:rsidRDefault="000112B3">
            <w:pPr>
              <w:adjustRightInd/>
              <w:snapToGrid/>
              <w:spacing w:after="0" w:line="360" w:lineRule="auto"/>
              <w:ind w:firstLineChars="200" w:firstLine="480"/>
              <w:rPr>
                <w:rFonts w:ascii="Times New Roman" w:eastAsia="宋体" w:hAnsi="Times New Roman"/>
                <w:kern w:val="2"/>
                <w:sz w:val="24"/>
                <w:szCs w:val="24"/>
              </w:rPr>
            </w:pPr>
            <w:r w:rsidRPr="009E2FEA">
              <w:rPr>
                <w:rFonts w:ascii="Times New Roman" w:eastAsia="宋体" w:hAnsi="Times New Roman"/>
                <w:kern w:val="2"/>
                <w:sz w:val="24"/>
                <w:szCs w:val="24"/>
              </w:rPr>
              <w:t>验收</w:t>
            </w:r>
            <w:r w:rsidR="00EB3B3E" w:rsidRPr="009E2FEA">
              <w:rPr>
                <w:rFonts w:ascii="Times New Roman" w:eastAsia="宋体" w:hAnsi="Times New Roman"/>
                <w:kern w:val="2"/>
                <w:sz w:val="24"/>
                <w:szCs w:val="24"/>
              </w:rPr>
              <w:t>项目营运期</w:t>
            </w:r>
            <w:r w:rsidRPr="009E2FEA">
              <w:rPr>
                <w:rFonts w:ascii="Times New Roman" w:eastAsia="宋体" w:hAnsi="Times New Roman"/>
                <w:kern w:val="2"/>
                <w:sz w:val="24"/>
                <w:szCs w:val="24"/>
              </w:rPr>
              <w:t>噪声主要由生产设备运行产生，主要噪声源设备有</w:t>
            </w:r>
            <w:r w:rsidR="00884073" w:rsidRPr="00884073">
              <w:rPr>
                <w:rFonts w:ascii="Times New Roman" w:eastAsia="宋体" w:hAnsi="Times New Roman" w:hint="eastAsia"/>
                <w:kern w:val="2"/>
                <w:sz w:val="24"/>
                <w:szCs w:val="24"/>
              </w:rPr>
              <w:t>空压机、油泥铣削机</w:t>
            </w:r>
            <w:r w:rsidR="0080651D" w:rsidRPr="009E2FEA">
              <w:rPr>
                <w:rFonts w:ascii="Times New Roman" w:eastAsia="宋体" w:hAnsi="Times New Roman" w:hint="eastAsia"/>
                <w:kern w:val="2"/>
                <w:sz w:val="24"/>
                <w:szCs w:val="24"/>
              </w:rPr>
              <w:t>设备</w:t>
            </w:r>
            <w:r w:rsidR="00EB3B3E" w:rsidRPr="009E2FEA">
              <w:rPr>
                <w:rFonts w:ascii="Times New Roman" w:eastAsia="宋体" w:hAnsi="Times New Roman"/>
                <w:kern w:val="2"/>
                <w:sz w:val="24"/>
                <w:szCs w:val="24"/>
              </w:rPr>
              <w:t>运行时所产生的噪声</w:t>
            </w:r>
            <w:r w:rsidR="0080651D" w:rsidRPr="009E2FEA">
              <w:rPr>
                <w:rFonts w:ascii="Times New Roman" w:eastAsia="宋体" w:hAnsi="Times New Roman" w:hint="eastAsia"/>
                <w:kern w:val="2"/>
                <w:sz w:val="24"/>
                <w:szCs w:val="24"/>
              </w:rPr>
              <w:t>。采用低噪设备、合理布局、基础减振，建筑隔声</w:t>
            </w:r>
            <w:r w:rsidR="00EB3B3E" w:rsidRPr="009E2FEA">
              <w:rPr>
                <w:rFonts w:ascii="Times New Roman" w:eastAsia="宋体" w:hAnsi="Times New Roman"/>
                <w:kern w:val="2"/>
                <w:sz w:val="24"/>
                <w:szCs w:val="24"/>
              </w:rPr>
              <w:t>，有效减小噪声对环境的影响。本项目营运期厂界噪声排放达到《工业企业厂界环境噪声排放标准》（</w:t>
            </w:r>
            <w:r w:rsidR="00EB3B3E" w:rsidRPr="009E2FEA">
              <w:rPr>
                <w:rFonts w:ascii="Times New Roman" w:eastAsia="宋体" w:hAnsi="Times New Roman"/>
                <w:kern w:val="2"/>
                <w:sz w:val="24"/>
                <w:szCs w:val="24"/>
              </w:rPr>
              <w:t>GB12348-2008</w:t>
            </w:r>
            <w:r w:rsidR="00EB3B3E" w:rsidRPr="009E2FEA">
              <w:rPr>
                <w:rFonts w:ascii="Times New Roman" w:eastAsia="宋体" w:hAnsi="Times New Roman"/>
                <w:kern w:val="2"/>
                <w:sz w:val="24"/>
                <w:szCs w:val="24"/>
              </w:rPr>
              <w:t>）</w:t>
            </w:r>
            <w:r w:rsidR="0027453A" w:rsidRPr="009E2FEA">
              <w:rPr>
                <w:rFonts w:ascii="Times New Roman" w:eastAsia="宋体" w:hAnsi="Times New Roman"/>
                <w:kern w:val="2"/>
                <w:sz w:val="24"/>
                <w:szCs w:val="24"/>
              </w:rPr>
              <w:t>3</w:t>
            </w:r>
            <w:r w:rsidR="00EB3B3E" w:rsidRPr="009E2FEA">
              <w:rPr>
                <w:rFonts w:ascii="Times New Roman" w:eastAsia="宋体" w:hAnsi="Times New Roman"/>
                <w:kern w:val="2"/>
                <w:sz w:val="24"/>
                <w:szCs w:val="24"/>
              </w:rPr>
              <w:t>类标准。</w:t>
            </w:r>
          </w:p>
          <w:p w14:paraId="0EEC34FE" w14:textId="12F961EB" w:rsidR="007B4EA2" w:rsidRPr="009E2FEA" w:rsidRDefault="00EB3B3E" w:rsidP="00F91F41">
            <w:pPr>
              <w:spacing w:after="0" w:line="360" w:lineRule="auto"/>
              <w:jc w:val="center"/>
              <w:rPr>
                <w:rFonts w:ascii="Times New Roman" w:eastAsia="宋体" w:hAnsi="Times New Roman"/>
                <w:b/>
                <w:bCs/>
                <w:sz w:val="24"/>
                <w:szCs w:val="21"/>
              </w:rPr>
            </w:pPr>
            <w:r w:rsidRPr="009E2FEA">
              <w:rPr>
                <w:rFonts w:ascii="Times New Roman" w:eastAsia="宋体" w:hAnsi="Times New Roman"/>
                <w:b/>
                <w:bCs/>
                <w:sz w:val="24"/>
                <w:szCs w:val="21"/>
              </w:rPr>
              <w:t>表</w:t>
            </w:r>
            <w:r w:rsidR="000112B3" w:rsidRPr="009E2FEA">
              <w:rPr>
                <w:rFonts w:ascii="Times New Roman" w:eastAsia="宋体" w:hAnsi="Times New Roman"/>
                <w:b/>
                <w:bCs/>
                <w:sz w:val="24"/>
                <w:szCs w:val="21"/>
              </w:rPr>
              <w:t>3.3-1</w:t>
            </w:r>
            <w:r w:rsidRPr="009E2FEA">
              <w:rPr>
                <w:rFonts w:ascii="Times New Roman" w:eastAsia="宋体" w:hAnsi="Times New Roman"/>
                <w:b/>
                <w:bCs/>
                <w:sz w:val="24"/>
                <w:szCs w:val="21"/>
              </w:rPr>
              <w:t xml:space="preserve">  </w:t>
            </w:r>
            <w:r w:rsidRPr="009E2FEA">
              <w:rPr>
                <w:rFonts w:ascii="Times New Roman" w:eastAsia="宋体" w:hAnsi="Times New Roman"/>
                <w:b/>
                <w:bCs/>
                <w:sz w:val="24"/>
                <w:szCs w:val="21"/>
              </w:rPr>
              <w:t>本项目</w:t>
            </w:r>
            <w:r w:rsidR="00035D9C" w:rsidRPr="009E2FEA">
              <w:rPr>
                <w:rFonts w:ascii="Times New Roman" w:eastAsia="宋体" w:hAnsi="Times New Roman" w:hint="eastAsia"/>
                <w:b/>
                <w:bCs/>
                <w:sz w:val="24"/>
                <w:szCs w:val="21"/>
              </w:rPr>
              <w:t>噪声</w:t>
            </w:r>
            <w:r w:rsidRPr="009E2FEA">
              <w:rPr>
                <w:rFonts w:ascii="Times New Roman" w:eastAsia="宋体" w:hAnsi="Times New Roman"/>
                <w:b/>
                <w:bCs/>
                <w:sz w:val="24"/>
                <w:szCs w:val="21"/>
              </w:rPr>
              <w:t>治理及排放情况</w:t>
            </w:r>
          </w:p>
          <w:tbl>
            <w:tblPr>
              <w:tblStyle w:val="af4"/>
              <w:tblW w:w="5000" w:type="pct"/>
              <w:jc w:val="center"/>
              <w:tblLayout w:type="fixed"/>
              <w:tblLook w:val="04A0" w:firstRow="1" w:lastRow="0" w:firstColumn="1" w:lastColumn="0" w:noHBand="0" w:noVBand="1"/>
            </w:tblPr>
            <w:tblGrid>
              <w:gridCol w:w="1091"/>
              <w:gridCol w:w="1777"/>
              <w:gridCol w:w="5428"/>
            </w:tblGrid>
            <w:tr w:rsidR="009E2FEA" w:rsidRPr="009E2FEA" w14:paraId="514DED69" w14:textId="77777777" w:rsidTr="005E78C2">
              <w:trPr>
                <w:trHeight w:val="223"/>
                <w:jc w:val="center"/>
              </w:trPr>
              <w:tc>
                <w:tcPr>
                  <w:tcW w:w="1098" w:type="dxa"/>
                  <w:vAlign w:val="center"/>
                </w:tcPr>
                <w:p w14:paraId="16B9B7A3" w14:textId="77777777"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序号</w:t>
                  </w:r>
                </w:p>
              </w:tc>
              <w:tc>
                <w:tcPr>
                  <w:tcW w:w="1790" w:type="dxa"/>
                  <w:vAlign w:val="center"/>
                </w:tcPr>
                <w:p w14:paraId="6DC6A701" w14:textId="77777777"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噪声来源</w:t>
                  </w:r>
                </w:p>
              </w:tc>
              <w:tc>
                <w:tcPr>
                  <w:tcW w:w="5472" w:type="dxa"/>
                  <w:vAlign w:val="center"/>
                </w:tcPr>
                <w:p w14:paraId="7901B371" w14:textId="77777777"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治理措施</w:t>
                  </w:r>
                </w:p>
              </w:tc>
            </w:tr>
            <w:tr w:rsidR="009E2FEA" w:rsidRPr="009E2FEA" w14:paraId="54D78B6D" w14:textId="77777777" w:rsidTr="005E78C2">
              <w:trPr>
                <w:trHeight w:val="808"/>
                <w:jc w:val="center"/>
              </w:trPr>
              <w:tc>
                <w:tcPr>
                  <w:tcW w:w="1098" w:type="dxa"/>
                  <w:vAlign w:val="center"/>
                </w:tcPr>
                <w:p w14:paraId="3599BC9F" w14:textId="77777777"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1</w:t>
                  </w:r>
                </w:p>
              </w:tc>
              <w:tc>
                <w:tcPr>
                  <w:tcW w:w="1790" w:type="dxa"/>
                  <w:vAlign w:val="center"/>
                </w:tcPr>
                <w:p w14:paraId="65E5F3AE" w14:textId="77777777"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设备噪声</w:t>
                  </w:r>
                </w:p>
              </w:tc>
              <w:tc>
                <w:tcPr>
                  <w:tcW w:w="5472" w:type="dxa"/>
                  <w:vAlign w:val="center"/>
                </w:tcPr>
                <w:p w14:paraId="41C244D6" w14:textId="40587405" w:rsidR="007B4EA2" w:rsidRPr="009E2FEA" w:rsidRDefault="00EB3B3E">
                  <w:pPr>
                    <w:widowControl/>
                    <w:adjustRightInd/>
                    <w:snapToGrid/>
                    <w:spacing w:after="0"/>
                    <w:jc w:val="center"/>
                    <w:rPr>
                      <w:rFonts w:ascii="Times New Roman" w:eastAsia="宋体" w:hAnsi="Times New Roman"/>
                      <w:sz w:val="21"/>
                    </w:rPr>
                  </w:pPr>
                  <w:r w:rsidRPr="009E2FEA">
                    <w:rPr>
                      <w:rFonts w:ascii="Times New Roman" w:eastAsia="宋体" w:hAnsi="Times New Roman"/>
                      <w:sz w:val="21"/>
                    </w:rPr>
                    <w:t>采取</w:t>
                  </w:r>
                  <w:r w:rsidR="0080651D" w:rsidRPr="009E2FEA">
                    <w:rPr>
                      <w:rFonts w:ascii="Times New Roman" w:eastAsia="宋体" w:hAnsi="Times New Roman" w:hint="eastAsia"/>
                      <w:sz w:val="21"/>
                    </w:rPr>
                    <w:t>低噪设备、合理布局、基础减振</w:t>
                  </w:r>
                  <w:r w:rsidRPr="009E2FEA">
                    <w:rPr>
                      <w:rFonts w:ascii="Times New Roman" w:eastAsia="宋体" w:hAnsi="Times New Roman"/>
                      <w:sz w:val="21"/>
                    </w:rPr>
                    <w:t>等措施，营运期厂界噪声排放达到《工业企业厂界环境噪声排放标准（</w:t>
                  </w:r>
                  <w:r w:rsidRPr="009E2FEA">
                    <w:rPr>
                      <w:rFonts w:ascii="Times New Roman" w:eastAsia="宋体" w:hAnsi="Times New Roman"/>
                      <w:sz w:val="21"/>
                    </w:rPr>
                    <w:t>GB12348-2008</w:t>
                  </w:r>
                  <w:r w:rsidRPr="009E2FEA">
                    <w:rPr>
                      <w:rFonts w:ascii="Times New Roman" w:eastAsia="宋体" w:hAnsi="Times New Roman"/>
                      <w:sz w:val="21"/>
                    </w:rPr>
                    <w:t>）</w:t>
                  </w:r>
                  <w:r w:rsidR="0027453A" w:rsidRPr="009E2FEA">
                    <w:rPr>
                      <w:rFonts w:ascii="Times New Roman" w:eastAsia="宋体" w:hAnsi="Times New Roman"/>
                      <w:sz w:val="21"/>
                    </w:rPr>
                    <w:t>3</w:t>
                  </w:r>
                  <w:r w:rsidRPr="009E2FEA">
                    <w:rPr>
                      <w:rFonts w:ascii="Times New Roman" w:eastAsia="宋体" w:hAnsi="Times New Roman"/>
                      <w:sz w:val="21"/>
                    </w:rPr>
                    <w:t>类标准</w:t>
                  </w:r>
                </w:p>
              </w:tc>
            </w:tr>
          </w:tbl>
          <w:p w14:paraId="6C0CAB96" w14:textId="77777777" w:rsidR="007B4EA2" w:rsidRPr="009E2FEA" w:rsidRDefault="00EB3B3E">
            <w:pPr>
              <w:adjustRightInd/>
              <w:snapToGrid/>
              <w:spacing w:after="0" w:line="360" w:lineRule="auto"/>
              <w:jc w:val="both"/>
              <w:rPr>
                <w:rFonts w:ascii="Times New Roman" w:eastAsia="宋体" w:hAnsi="Times New Roman"/>
                <w:b/>
                <w:bCs/>
                <w:sz w:val="24"/>
                <w:szCs w:val="21"/>
              </w:rPr>
            </w:pPr>
            <w:r w:rsidRPr="009E2FEA">
              <w:rPr>
                <w:rFonts w:ascii="Times New Roman" w:eastAsia="宋体" w:hAnsi="Times New Roman"/>
                <w:b/>
                <w:bCs/>
                <w:sz w:val="24"/>
                <w:szCs w:val="21"/>
              </w:rPr>
              <w:lastRenderedPageBreak/>
              <w:t>3.4</w:t>
            </w:r>
            <w:r w:rsidRPr="009E2FEA">
              <w:rPr>
                <w:rFonts w:ascii="Times New Roman" w:eastAsia="宋体" w:hAnsi="Times New Roman"/>
                <w:b/>
                <w:bCs/>
                <w:sz w:val="24"/>
                <w:szCs w:val="21"/>
              </w:rPr>
              <w:t>固体废物处置措施</w:t>
            </w:r>
          </w:p>
          <w:p w14:paraId="3D1F9546" w14:textId="2B90E7D4" w:rsidR="007B4EA2" w:rsidRPr="009E2FEA" w:rsidRDefault="00D560F3" w:rsidP="00D560F3">
            <w:pPr>
              <w:adjustRightInd/>
              <w:snapToGrid/>
              <w:spacing w:after="0" w:line="360" w:lineRule="auto"/>
              <w:ind w:firstLineChars="200" w:firstLine="480"/>
              <w:jc w:val="both"/>
              <w:rPr>
                <w:rFonts w:ascii="Times New Roman" w:eastAsia="宋体" w:hAnsi="Times New Roman"/>
                <w:sz w:val="24"/>
                <w:szCs w:val="21"/>
              </w:rPr>
            </w:pPr>
            <w:bookmarkStart w:id="10" w:name="_Hlk91522500"/>
            <w:r w:rsidRPr="009E2FEA">
              <w:rPr>
                <w:rFonts w:ascii="Times New Roman" w:eastAsia="宋体" w:hAnsi="Times New Roman" w:hint="eastAsia"/>
                <w:kern w:val="2"/>
                <w:sz w:val="24"/>
                <w:szCs w:val="24"/>
              </w:rPr>
              <w:t>验收</w:t>
            </w:r>
            <w:r w:rsidR="00FB4B07" w:rsidRPr="009E2FEA">
              <w:rPr>
                <w:rFonts w:ascii="Times New Roman" w:eastAsia="宋体" w:hAnsi="Times New Roman" w:hint="eastAsia"/>
                <w:kern w:val="2"/>
                <w:sz w:val="24"/>
                <w:szCs w:val="24"/>
              </w:rPr>
              <w:t>项目生产过程中产生的固体废物主要有危险废物、一般工业固体废物和生活垃圾。</w:t>
            </w:r>
          </w:p>
          <w:p w14:paraId="1E07D325" w14:textId="77777777" w:rsidR="0080651D" w:rsidRPr="009E2FEA" w:rsidRDefault="0080651D" w:rsidP="0080651D">
            <w:pPr>
              <w:adjustRightInd/>
              <w:snapToGrid/>
              <w:spacing w:after="0" w:line="360" w:lineRule="auto"/>
              <w:ind w:firstLineChars="200" w:firstLine="480"/>
              <w:jc w:val="both"/>
              <w:rPr>
                <w:rFonts w:ascii="Times New Roman" w:eastAsia="宋体" w:hAnsi="Times New Roman"/>
                <w:kern w:val="2"/>
                <w:sz w:val="24"/>
                <w:szCs w:val="24"/>
              </w:rPr>
            </w:pPr>
            <w:bookmarkStart w:id="11" w:name="_Hlk93587834"/>
            <w:r w:rsidRPr="009E2FEA">
              <w:rPr>
                <w:rFonts w:ascii="Times New Roman" w:eastAsia="宋体" w:hAnsi="Times New Roman" w:hint="eastAsia"/>
                <w:kern w:val="2"/>
                <w:sz w:val="24"/>
                <w:szCs w:val="24"/>
              </w:rPr>
              <w:t>生活垃圾：员工生活垃圾集中收集后交环卫部门清运处置。</w:t>
            </w:r>
          </w:p>
          <w:p w14:paraId="2D3BE9E4" w14:textId="4D4C78C5" w:rsidR="0080651D" w:rsidRPr="009E2FEA" w:rsidRDefault="0080651D" w:rsidP="009A655D">
            <w:pPr>
              <w:adjustRightInd/>
              <w:snapToGrid/>
              <w:spacing w:after="0" w:line="360" w:lineRule="auto"/>
              <w:ind w:firstLineChars="200" w:firstLine="480"/>
              <w:jc w:val="both"/>
              <w:rPr>
                <w:rFonts w:ascii="Times New Roman" w:eastAsia="宋体" w:hAnsi="Times New Roman"/>
                <w:kern w:val="2"/>
                <w:sz w:val="24"/>
                <w:szCs w:val="24"/>
              </w:rPr>
            </w:pPr>
            <w:r w:rsidRPr="009E2FEA">
              <w:rPr>
                <w:rFonts w:ascii="Times New Roman" w:eastAsia="宋体" w:hAnsi="Times New Roman" w:hint="eastAsia"/>
                <w:kern w:val="2"/>
                <w:sz w:val="24"/>
                <w:szCs w:val="24"/>
              </w:rPr>
              <w:t>一般工业固体废物：</w:t>
            </w:r>
            <w:r w:rsidR="009A655D" w:rsidRPr="009A655D">
              <w:rPr>
                <w:rFonts w:ascii="Times New Roman" w:eastAsia="宋体" w:hAnsi="Times New Roman" w:hint="eastAsia"/>
                <w:kern w:val="2"/>
                <w:sz w:val="24"/>
                <w:szCs w:val="24"/>
              </w:rPr>
              <w:t>废树脂</w:t>
            </w:r>
            <w:r w:rsidR="009A655D">
              <w:rPr>
                <w:rFonts w:ascii="Times New Roman" w:eastAsia="宋体" w:hAnsi="Times New Roman" w:hint="eastAsia"/>
                <w:kern w:val="2"/>
                <w:sz w:val="24"/>
                <w:szCs w:val="24"/>
              </w:rPr>
              <w:t>、</w:t>
            </w:r>
            <w:r w:rsidR="009A655D" w:rsidRPr="009A655D">
              <w:rPr>
                <w:rFonts w:ascii="Times New Roman" w:eastAsia="宋体" w:hAnsi="Times New Roman" w:hint="eastAsia"/>
                <w:kern w:val="2"/>
                <w:sz w:val="24"/>
                <w:szCs w:val="24"/>
              </w:rPr>
              <w:t>废木箱</w:t>
            </w:r>
            <w:r w:rsidR="009A655D">
              <w:rPr>
                <w:rFonts w:ascii="Times New Roman" w:eastAsia="宋体" w:hAnsi="Times New Roman" w:hint="eastAsia"/>
                <w:kern w:val="2"/>
                <w:sz w:val="24"/>
                <w:szCs w:val="24"/>
              </w:rPr>
              <w:t>、</w:t>
            </w:r>
            <w:r w:rsidR="009A655D" w:rsidRPr="009A655D">
              <w:rPr>
                <w:rFonts w:ascii="Times New Roman" w:eastAsia="宋体" w:hAnsi="Times New Roman" w:hint="eastAsia"/>
                <w:kern w:val="2"/>
                <w:sz w:val="24"/>
                <w:szCs w:val="24"/>
              </w:rPr>
              <w:t>废纸板</w:t>
            </w:r>
            <w:r w:rsidR="009A655D">
              <w:rPr>
                <w:rFonts w:ascii="Times New Roman" w:eastAsia="宋体" w:hAnsi="Times New Roman" w:hint="eastAsia"/>
                <w:kern w:val="2"/>
                <w:sz w:val="24"/>
                <w:szCs w:val="24"/>
              </w:rPr>
              <w:t>、</w:t>
            </w:r>
            <w:r w:rsidR="009A655D" w:rsidRPr="009A655D">
              <w:rPr>
                <w:rFonts w:ascii="Times New Roman" w:eastAsia="宋体" w:hAnsi="Times New Roman" w:hint="eastAsia"/>
                <w:kern w:val="2"/>
                <w:sz w:val="24"/>
                <w:szCs w:val="24"/>
              </w:rPr>
              <w:t>废设备及零部件</w:t>
            </w:r>
            <w:r w:rsidR="007B093E">
              <w:rPr>
                <w:rFonts w:ascii="Times New Roman" w:eastAsia="宋体" w:hAnsi="Times New Roman" w:hint="eastAsia"/>
                <w:kern w:val="2"/>
                <w:sz w:val="24"/>
                <w:szCs w:val="24"/>
              </w:rPr>
              <w:t>分类收集后暂存于</w:t>
            </w:r>
            <w:r w:rsidR="00DA7CAC">
              <w:rPr>
                <w:rFonts w:ascii="Times New Roman" w:eastAsia="宋体" w:hAnsi="Times New Roman" w:hint="eastAsia"/>
                <w:kern w:val="2"/>
                <w:sz w:val="24"/>
                <w:szCs w:val="24"/>
              </w:rPr>
              <w:t>园区北</w:t>
            </w:r>
            <w:r w:rsidR="00A55B65">
              <w:rPr>
                <w:rFonts w:ascii="Times New Roman" w:eastAsia="宋体" w:hAnsi="Times New Roman" w:hint="eastAsia"/>
                <w:kern w:val="2"/>
                <w:sz w:val="24"/>
                <w:szCs w:val="24"/>
              </w:rPr>
              <w:t>侧</w:t>
            </w:r>
            <w:r w:rsidR="007B093E">
              <w:rPr>
                <w:rFonts w:ascii="Times New Roman" w:eastAsia="宋体" w:hAnsi="Times New Roman" w:hint="eastAsia"/>
                <w:kern w:val="2"/>
                <w:sz w:val="24"/>
                <w:szCs w:val="24"/>
              </w:rPr>
              <w:t>一般工业固废暂存间</w:t>
            </w:r>
            <w:r w:rsidR="00A55B65">
              <w:rPr>
                <w:rFonts w:ascii="Times New Roman" w:eastAsia="宋体" w:hAnsi="Times New Roman" w:hint="eastAsia"/>
                <w:kern w:val="2"/>
                <w:sz w:val="24"/>
                <w:szCs w:val="24"/>
              </w:rPr>
              <w:t>（面积约</w:t>
            </w:r>
            <w:r w:rsidR="009A655D">
              <w:rPr>
                <w:rFonts w:ascii="Times New Roman" w:eastAsia="宋体" w:hAnsi="Times New Roman"/>
                <w:kern w:val="2"/>
                <w:sz w:val="24"/>
                <w:szCs w:val="24"/>
              </w:rPr>
              <w:t>180</w:t>
            </w:r>
            <w:r w:rsidR="00A55B65">
              <w:rPr>
                <w:rFonts w:ascii="Times New Roman" w:eastAsia="宋体" w:hAnsi="Times New Roman" w:hint="eastAsia"/>
                <w:kern w:val="2"/>
                <w:sz w:val="24"/>
                <w:szCs w:val="24"/>
              </w:rPr>
              <w:t>m</w:t>
            </w:r>
            <w:r w:rsidR="00A55B65" w:rsidRPr="00A55B65">
              <w:rPr>
                <w:rFonts w:ascii="Times New Roman" w:eastAsia="宋体" w:hAnsi="Times New Roman"/>
                <w:kern w:val="2"/>
                <w:sz w:val="24"/>
                <w:szCs w:val="24"/>
                <w:vertAlign w:val="superscript"/>
              </w:rPr>
              <w:t>2</w:t>
            </w:r>
            <w:r w:rsidR="00A55B65">
              <w:rPr>
                <w:rFonts w:ascii="Times New Roman" w:eastAsia="宋体" w:hAnsi="Times New Roman" w:hint="eastAsia"/>
                <w:kern w:val="2"/>
                <w:sz w:val="24"/>
                <w:szCs w:val="24"/>
              </w:rPr>
              <w:t>）</w:t>
            </w:r>
            <w:r w:rsidR="007B093E">
              <w:rPr>
                <w:rFonts w:ascii="Times New Roman" w:eastAsia="宋体" w:hAnsi="Times New Roman" w:hint="eastAsia"/>
                <w:kern w:val="2"/>
                <w:sz w:val="24"/>
                <w:szCs w:val="24"/>
              </w:rPr>
              <w:t>，外售物资回收单位</w:t>
            </w:r>
            <w:r w:rsidRPr="009E2FEA">
              <w:rPr>
                <w:rFonts w:ascii="Times New Roman" w:eastAsia="宋体" w:hAnsi="Times New Roman" w:hint="eastAsia"/>
                <w:kern w:val="2"/>
                <w:sz w:val="24"/>
                <w:szCs w:val="24"/>
              </w:rPr>
              <w:t>。</w:t>
            </w:r>
          </w:p>
          <w:p w14:paraId="5F694B0A" w14:textId="2674833F" w:rsidR="0080651D" w:rsidRPr="009E2FEA" w:rsidRDefault="0080651D" w:rsidP="00DA7CAC">
            <w:pPr>
              <w:adjustRightInd/>
              <w:snapToGrid/>
              <w:spacing w:after="0" w:line="360" w:lineRule="auto"/>
              <w:ind w:firstLineChars="200" w:firstLine="480"/>
              <w:jc w:val="both"/>
              <w:rPr>
                <w:rFonts w:ascii="Times New Roman" w:eastAsia="宋体" w:hAnsi="Times New Roman"/>
                <w:kern w:val="2"/>
                <w:sz w:val="24"/>
                <w:szCs w:val="24"/>
              </w:rPr>
            </w:pPr>
            <w:r w:rsidRPr="009E2FEA">
              <w:rPr>
                <w:rFonts w:ascii="Times New Roman" w:eastAsia="宋体" w:hAnsi="Times New Roman" w:hint="eastAsia"/>
                <w:kern w:val="2"/>
                <w:sz w:val="24"/>
                <w:szCs w:val="24"/>
              </w:rPr>
              <w:t>危险废物：</w:t>
            </w:r>
            <w:r w:rsidR="00DA7CAC" w:rsidRPr="00DA7CAC">
              <w:rPr>
                <w:rFonts w:ascii="Times New Roman" w:eastAsia="宋体" w:hAnsi="Times New Roman" w:hint="eastAsia"/>
                <w:kern w:val="2"/>
                <w:sz w:val="24"/>
                <w:szCs w:val="24"/>
              </w:rPr>
              <w:t>废油泥</w:t>
            </w:r>
            <w:r w:rsidR="00DA7CAC">
              <w:rPr>
                <w:rFonts w:ascii="Times New Roman" w:eastAsia="宋体" w:hAnsi="Times New Roman" w:hint="eastAsia"/>
                <w:kern w:val="2"/>
                <w:sz w:val="24"/>
                <w:szCs w:val="24"/>
              </w:rPr>
              <w:t>、</w:t>
            </w:r>
            <w:r w:rsidR="00DA7CAC" w:rsidRPr="00DA7CAC">
              <w:rPr>
                <w:rFonts w:ascii="Times New Roman" w:eastAsia="宋体" w:hAnsi="Times New Roman" w:hint="eastAsia"/>
                <w:kern w:val="2"/>
                <w:sz w:val="24"/>
                <w:szCs w:val="24"/>
              </w:rPr>
              <w:t>废油泥包装</w:t>
            </w:r>
            <w:r w:rsidR="00DA7CAC">
              <w:rPr>
                <w:rFonts w:ascii="Times New Roman" w:eastAsia="宋体" w:hAnsi="Times New Roman" w:hint="eastAsia"/>
                <w:kern w:val="2"/>
                <w:sz w:val="24"/>
                <w:szCs w:val="24"/>
              </w:rPr>
              <w:t>、</w:t>
            </w:r>
            <w:r w:rsidR="00DA7CAC" w:rsidRPr="00DA7CAC">
              <w:rPr>
                <w:rFonts w:ascii="Times New Roman" w:eastAsia="宋体" w:hAnsi="Times New Roman" w:hint="eastAsia"/>
                <w:kern w:val="2"/>
                <w:sz w:val="24"/>
                <w:szCs w:val="24"/>
              </w:rPr>
              <w:t>废橡胶手套</w:t>
            </w:r>
            <w:r w:rsidR="00DA7CAC">
              <w:rPr>
                <w:rFonts w:ascii="Times New Roman" w:eastAsia="宋体" w:hAnsi="Times New Roman" w:hint="eastAsia"/>
                <w:kern w:val="2"/>
                <w:sz w:val="24"/>
                <w:szCs w:val="24"/>
              </w:rPr>
              <w:t>、</w:t>
            </w:r>
            <w:r w:rsidR="00DA7CAC" w:rsidRPr="00DA7CAC">
              <w:rPr>
                <w:rFonts w:ascii="Times New Roman" w:eastAsia="宋体" w:hAnsi="Times New Roman" w:hint="eastAsia"/>
                <w:kern w:val="2"/>
                <w:sz w:val="24"/>
                <w:szCs w:val="24"/>
              </w:rPr>
              <w:t>废润滑油</w:t>
            </w:r>
            <w:r w:rsidR="00DA7CAC">
              <w:rPr>
                <w:rFonts w:ascii="Times New Roman" w:eastAsia="宋体" w:hAnsi="Times New Roman" w:hint="eastAsia"/>
                <w:kern w:val="2"/>
                <w:sz w:val="24"/>
                <w:szCs w:val="24"/>
              </w:rPr>
              <w:t>、</w:t>
            </w:r>
            <w:r w:rsidR="00DA7CAC" w:rsidRPr="00DA7CAC">
              <w:rPr>
                <w:rFonts w:ascii="Times New Roman" w:eastAsia="宋体" w:hAnsi="Times New Roman" w:hint="eastAsia"/>
                <w:kern w:val="2"/>
                <w:sz w:val="24"/>
                <w:szCs w:val="24"/>
              </w:rPr>
              <w:t>废液压油</w:t>
            </w:r>
            <w:r w:rsidR="00DA7CAC">
              <w:rPr>
                <w:rFonts w:ascii="Times New Roman" w:eastAsia="宋体" w:hAnsi="Times New Roman" w:hint="eastAsia"/>
                <w:kern w:val="2"/>
                <w:sz w:val="24"/>
                <w:szCs w:val="24"/>
              </w:rPr>
              <w:t>、</w:t>
            </w:r>
            <w:r w:rsidR="00DA7CAC" w:rsidRPr="00DA7CAC">
              <w:rPr>
                <w:rFonts w:ascii="Times New Roman" w:eastAsia="宋体" w:hAnsi="Times New Roman" w:hint="eastAsia"/>
                <w:kern w:val="2"/>
                <w:sz w:val="24"/>
                <w:szCs w:val="24"/>
              </w:rPr>
              <w:t>废油桶</w:t>
            </w:r>
            <w:r w:rsidR="00DA7CAC">
              <w:rPr>
                <w:rFonts w:ascii="Times New Roman" w:eastAsia="宋体" w:hAnsi="Times New Roman" w:hint="eastAsia"/>
                <w:kern w:val="2"/>
                <w:sz w:val="24"/>
                <w:szCs w:val="24"/>
              </w:rPr>
              <w:t>、</w:t>
            </w:r>
            <w:r w:rsidR="00DA7CAC" w:rsidRPr="00DA7CAC">
              <w:rPr>
                <w:rFonts w:ascii="Times New Roman" w:eastAsia="宋体" w:hAnsi="Times New Roman" w:hint="eastAsia"/>
                <w:kern w:val="2"/>
                <w:sz w:val="24"/>
                <w:szCs w:val="24"/>
              </w:rPr>
              <w:t>含油冷凝废液</w:t>
            </w:r>
            <w:r w:rsidR="00A55B65">
              <w:rPr>
                <w:rFonts w:ascii="Times New Roman" w:eastAsia="宋体" w:hAnsi="Times New Roman" w:hint="eastAsia"/>
                <w:kern w:val="2"/>
                <w:sz w:val="24"/>
                <w:szCs w:val="24"/>
              </w:rPr>
              <w:t>分类收集后暂存于</w:t>
            </w:r>
            <w:r w:rsidR="00DA7CAC">
              <w:rPr>
                <w:rFonts w:ascii="Times New Roman" w:eastAsia="宋体" w:hAnsi="Times New Roman" w:hint="eastAsia"/>
                <w:kern w:val="2"/>
                <w:sz w:val="24"/>
                <w:szCs w:val="24"/>
              </w:rPr>
              <w:t>园区北侧</w:t>
            </w:r>
            <w:r w:rsidR="00A55B65">
              <w:rPr>
                <w:rFonts w:ascii="Times New Roman" w:eastAsia="宋体" w:hAnsi="Times New Roman" w:hint="eastAsia"/>
                <w:kern w:val="2"/>
                <w:sz w:val="24"/>
                <w:szCs w:val="24"/>
              </w:rPr>
              <w:t>危废暂存间</w:t>
            </w:r>
            <w:r w:rsidR="00A55B65" w:rsidRPr="00A55B65">
              <w:rPr>
                <w:rFonts w:ascii="Times New Roman" w:eastAsia="宋体" w:hAnsi="Times New Roman" w:hint="eastAsia"/>
                <w:kern w:val="2"/>
                <w:sz w:val="24"/>
                <w:szCs w:val="24"/>
              </w:rPr>
              <w:t>（面积</w:t>
            </w:r>
            <w:r w:rsidR="00A55B65">
              <w:rPr>
                <w:rFonts w:ascii="Times New Roman" w:eastAsia="宋体" w:hAnsi="Times New Roman" w:hint="eastAsia"/>
                <w:kern w:val="2"/>
                <w:sz w:val="24"/>
                <w:szCs w:val="24"/>
              </w:rPr>
              <w:t>约</w:t>
            </w:r>
            <w:r w:rsidR="009A655D">
              <w:rPr>
                <w:rFonts w:ascii="Times New Roman" w:eastAsia="宋体" w:hAnsi="Times New Roman"/>
                <w:kern w:val="2"/>
                <w:sz w:val="24"/>
                <w:szCs w:val="24"/>
              </w:rPr>
              <w:t>300</w:t>
            </w:r>
            <w:r w:rsidR="00A55B65" w:rsidRPr="00A55B65">
              <w:rPr>
                <w:rFonts w:ascii="Times New Roman" w:eastAsia="宋体" w:hAnsi="Times New Roman" w:hint="eastAsia"/>
                <w:kern w:val="2"/>
                <w:sz w:val="24"/>
                <w:szCs w:val="24"/>
              </w:rPr>
              <w:t>m</w:t>
            </w:r>
            <w:r w:rsidR="00A55B65" w:rsidRPr="00A55B65">
              <w:rPr>
                <w:rFonts w:ascii="Times New Roman" w:eastAsia="宋体" w:hAnsi="Times New Roman" w:hint="eastAsia"/>
                <w:kern w:val="2"/>
                <w:sz w:val="24"/>
                <w:szCs w:val="24"/>
                <w:vertAlign w:val="superscript"/>
              </w:rPr>
              <w:t>2</w:t>
            </w:r>
            <w:r w:rsidR="00A55B65" w:rsidRPr="00A55B65">
              <w:rPr>
                <w:rFonts w:ascii="Times New Roman" w:eastAsia="宋体" w:hAnsi="Times New Roman" w:hint="eastAsia"/>
                <w:kern w:val="2"/>
                <w:sz w:val="24"/>
                <w:szCs w:val="24"/>
              </w:rPr>
              <w:t>）</w:t>
            </w:r>
            <w:r w:rsidR="009A655D">
              <w:rPr>
                <w:rFonts w:ascii="Times New Roman" w:eastAsia="宋体" w:hAnsi="Times New Roman" w:hint="eastAsia"/>
                <w:kern w:val="2"/>
                <w:sz w:val="24"/>
                <w:szCs w:val="24"/>
              </w:rPr>
              <w:t>，交由重庆市禾润中天环保科技有限公司收运处置</w:t>
            </w:r>
            <w:r w:rsidRPr="009E2FEA">
              <w:rPr>
                <w:rFonts w:ascii="Times New Roman" w:eastAsia="宋体" w:hAnsi="Times New Roman" w:hint="eastAsia"/>
                <w:kern w:val="2"/>
                <w:sz w:val="24"/>
                <w:szCs w:val="24"/>
              </w:rPr>
              <w:t>。</w:t>
            </w:r>
          </w:p>
          <w:bookmarkEnd w:id="10"/>
          <w:bookmarkEnd w:id="11"/>
          <w:p w14:paraId="4BB4C5AB" w14:textId="488A9509" w:rsidR="00F91F41" w:rsidRPr="009E2FEA" w:rsidRDefault="00F91F41" w:rsidP="00F91F41">
            <w:pPr>
              <w:spacing w:after="0" w:line="360" w:lineRule="auto"/>
              <w:jc w:val="center"/>
              <w:rPr>
                <w:rFonts w:ascii="Times New Roman" w:eastAsia="宋体" w:hAnsi="Times New Roman"/>
                <w:b/>
                <w:bCs/>
                <w:sz w:val="24"/>
                <w:szCs w:val="21"/>
              </w:rPr>
            </w:pPr>
            <w:r w:rsidRPr="009E2FEA">
              <w:rPr>
                <w:rFonts w:ascii="Times New Roman" w:eastAsia="宋体" w:hAnsi="Times New Roman"/>
                <w:b/>
                <w:bCs/>
                <w:sz w:val="24"/>
                <w:szCs w:val="21"/>
              </w:rPr>
              <w:t>表</w:t>
            </w:r>
            <w:r w:rsidRPr="009E2FEA">
              <w:rPr>
                <w:rFonts w:ascii="Times New Roman" w:eastAsia="宋体" w:hAnsi="Times New Roman"/>
                <w:b/>
                <w:bCs/>
                <w:sz w:val="24"/>
                <w:szCs w:val="21"/>
              </w:rPr>
              <w:t xml:space="preserve">3.4-1  </w:t>
            </w:r>
            <w:r w:rsidRPr="009E2FEA">
              <w:rPr>
                <w:rFonts w:ascii="Times New Roman" w:eastAsia="宋体" w:hAnsi="Times New Roman"/>
                <w:b/>
                <w:bCs/>
                <w:sz w:val="24"/>
                <w:szCs w:val="21"/>
              </w:rPr>
              <w:t>本项目固体废物处置情况一览表</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2409"/>
              <w:gridCol w:w="1306"/>
              <w:gridCol w:w="2652"/>
              <w:gridCol w:w="1247"/>
            </w:tblGrid>
            <w:tr w:rsidR="009E2FEA" w:rsidRPr="009E2FEA" w14:paraId="1425BFB2" w14:textId="77777777" w:rsidTr="00F02182">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71101A8B" w14:textId="77777777" w:rsidR="00F91F41" w:rsidRPr="009E2FEA" w:rsidRDefault="00F91F41" w:rsidP="00F91F41">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序号</w:t>
                  </w:r>
                </w:p>
              </w:tc>
              <w:tc>
                <w:tcPr>
                  <w:tcW w:w="2409" w:type="dxa"/>
                  <w:tcBorders>
                    <w:top w:val="single" w:sz="4" w:space="0" w:color="auto"/>
                    <w:left w:val="single" w:sz="4" w:space="0" w:color="auto"/>
                    <w:bottom w:val="single" w:sz="4" w:space="0" w:color="auto"/>
                    <w:right w:val="single" w:sz="4" w:space="0" w:color="auto"/>
                  </w:tcBorders>
                  <w:vAlign w:val="center"/>
                </w:tcPr>
                <w:p w14:paraId="11D73624" w14:textId="77777777" w:rsidR="00F91F41" w:rsidRPr="009E2FEA" w:rsidRDefault="00F91F41" w:rsidP="00F91F41">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名称</w:t>
                  </w:r>
                </w:p>
              </w:tc>
              <w:tc>
                <w:tcPr>
                  <w:tcW w:w="1306" w:type="dxa"/>
                  <w:tcBorders>
                    <w:top w:val="single" w:sz="4" w:space="0" w:color="auto"/>
                    <w:left w:val="single" w:sz="4" w:space="0" w:color="auto"/>
                    <w:bottom w:val="single" w:sz="4" w:space="0" w:color="auto"/>
                    <w:right w:val="single" w:sz="4" w:space="0" w:color="auto"/>
                  </w:tcBorders>
                  <w:vAlign w:val="center"/>
                </w:tcPr>
                <w:p w14:paraId="0844CF6F" w14:textId="77777777" w:rsidR="00F91F41" w:rsidRPr="009E2FEA" w:rsidRDefault="00F91F41" w:rsidP="00F91F41">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产生量</w:t>
                  </w:r>
                </w:p>
              </w:tc>
              <w:tc>
                <w:tcPr>
                  <w:tcW w:w="2652" w:type="dxa"/>
                  <w:tcBorders>
                    <w:top w:val="single" w:sz="4" w:space="0" w:color="auto"/>
                    <w:left w:val="single" w:sz="4" w:space="0" w:color="auto"/>
                    <w:bottom w:val="single" w:sz="4" w:space="0" w:color="auto"/>
                    <w:right w:val="single" w:sz="4" w:space="0" w:color="auto"/>
                  </w:tcBorders>
                  <w:vAlign w:val="center"/>
                </w:tcPr>
                <w:p w14:paraId="52D68C52" w14:textId="77777777" w:rsidR="00F91F41" w:rsidRPr="009E2FEA" w:rsidRDefault="00F91F41" w:rsidP="00F91F41">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处置措施</w:t>
                  </w:r>
                </w:p>
              </w:tc>
              <w:tc>
                <w:tcPr>
                  <w:tcW w:w="1247" w:type="dxa"/>
                  <w:tcBorders>
                    <w:top w:val="single" w:sz="4" w:space="0" w:color="auto"/>
                    <w:left w:val="single" w:sz="4" w:space="0" w:color="auto"/>
                    <w:bottom w:val="single" w:sz="4" w:space="0" w:color="auto"/>
                    <w:right w:val="single" w:sz="4" w:space="0" w:color="auto"/>
                  </w:tcBorders>
                  <w:vAlign w:val="center"/>
                </w:tcPr>
                <w:p w14:paraId="0BD20C12" w14:textId="77777777" w:rsidR="00F91F41" w:rsidRPr="009E2FEA" w:rsidRDefault="00F91F41" w:rsidP="00F91F41">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特性</w:t>
                  </w:r>
                </w:p>
              </w:tc>
            </w:tr>
            <w:tr w:rsidR="00A55B65" w:rsidRPr="009E2FEA" w14:paraId="692C4E03" w14:textId="77777777" w:rsidTr="002B5623">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0737C923" w14:textId="77777777" w:rsidR="00A55B65" w:rsidRPr="009E2FEA" w:rsidRDefault="00A55B65" w:rsidP="00A55B65">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1</w:t>
                  </w:r>
                </w:p>
              </w:tc>
              <w:tc>
                <w:tcPr>
                  <w:tcW w:w="2409" w:type="dxa"/>
                  <w:tcBorders>
                    <w:top w:val="single" w:sz="4" w:space="0" w:color="auto"/>
                    <w:left w:val="single" w:sz="4" w:space="0" w:color="auto"/>
                    <w:bottom w:val="single" w:sz="4" w:space="0" w:color="auto"/>
                    <w:right w:val="single" w:sz="4" w:space="0" w:color="auto"/>
                  </w:tcBorders>
                </w:tcPr>
                <w:p w14:paraId="022C0368" w14:textId="2C9F01DA" w:rsidR="00A55B65" w:rsidRPr="009E2FEA" w:rsidRDefault="009A655D" w:rsidP="00A55B65">
                  <w:pPr>
                    <w:autoSpaceDE w:val="0"/>
                    <w:autoSpaceDN w:val="0"/>
                    <w:spacing w:after="0"/>
                    <w:jc w:val="center"/>
                    <w:rPr>
                      <w:rFonts w:ascii="Times New Roman" w:eastAsia="宋体" w:hAnsi="Times New Roman"/>
                      <w:bCs/>
                      <w:sz w:val="21"/>
                      <w:szCs w:val="21"/>
                    </w:rPr>
                  </w:pPr>
                  <w:r>
                    <w:rPr>
                      <w:rFonts w:ascii="Times New Roman" w:eastAsia="宋体" w:hAnsi="Times New Roman" w:hint="eastAsia"/>
                      <w:bCs/>
                      <w:sz w:val="21"/>
                      <w:szCs w:val="21"/>
                    </w:rPr>
                    <w:t>废树脂</w:t>
                  </w:r>
                </w:p>
              </w:tc>
              <w:tc>
                <w:tcPr>
                  <w:tcW w:w="1306" w:type="dxa"/>
                  <w:tcBorders>
                    <w:top w:val="single" w:sz="4" w:space="0" w:color="auto"/>
                    <w:left w:val="single" w:sz="4" w:space="0" w:color="auto"/>
                    <w:bottom w:val="single" w:sz="4" w:space="0" w:color="auto"/>
                    <w:right w:val="single" w:sz="4" w:space="0" w:color="auto"/>
                  </w:tcBorders>
                  <w:vAlign w:val="center"/>
                </w:tcPr>
                <w:p w14:paraId="6D8B6F64" w14:textId="45128799" w:rsidR="00A55B65" w:rsidRPr="009E2FEA" w:rsidRDefault="009A655D" w:rsidP="00A55B65">
                  <w:pPr>
                    <w:autoSpaceDE w:val="0"/>
                    <w:autoSpaceDN w:val="0"/>
                    <w:spacing w:after="0"/>
                    <w:jc w:val="center"/>
                    <w:rPr>
                      <w:rFonts w:ascii="Times New Roman" w:eastAsia="宋体" w:hAnsi="Times New Roman"/>
                      <w:bCs/>
                      <w:sz w:val="21"/>
                      <w:szCs w:val="21"/>
                    </w:rPr>
                  </w:pPr>
                  <w:r>
                    <w:rPr>
                      <w:rFonts w:ascii="Times New Roman"/>
                      <w:sz w:val="18"/>
                      <w:szCs w:val="18"/>
                    </w:rPr>
                    <w:t>2</w:t>
                  </w:r>
                  <w:r w:rsidR="00A55B65">
                    <w:rPr>
                      <w:rFonts w:ascii="Times New Roman" w:hint="eastAsia"/>
                      <w:sz w:val="18"/>
                      <w:szCs w:val="18"/>
                    </w:rPr>
                    <w:t>t/a</w:t>
                  </w:r>
                </w:p>
              </w:tc>
              <w:tc>
                <w:tcPr>
                  <w:tcW w:w="2652" w:type="dxa"/>
                  <w:vMerge w:val="restart"/>
                  <w:tcBorders>
                    <w:top w:val="single" w:sz="4" w:space="0" w:color="auto"/>
                    <w:left w:val="single" w:sz="4" w:space="0" w:color="auto"/>
                    <w:right w:val="single" w:sz="4" w:space="0" w:color="auto"/>
                  </w:tcBorders>
                  <w:vAlign w:val="center"/>
                </w:tcPr>
                <w:p w14:paraId="193D3B88" w14:textId="37BCA18E" w:rsidR="00A55B65" w:rsidRPr="009E2FEA" w:rsidRDefault="00A55B65" w:rsidP="00A55B65">
                  <w:pPr>
                    <w:spacing w:after="0"/>
                    <w:rPr>
                      <w:rFonts w:ascii="Times New Roman" w:eastAsia="宋体" w:hAnsi="Times New Roman"/>
                      <w:bCs/>
                      <w:sz w:val="21"/>
                      <w:szCs w:val="21"/>
                    </w:rPr>
                  </w:pPr>
                  <w:r w:rsidRPr="00A55B65">
                    <w:rPr>
                      <w:rFonts w:ascii="Times New Roman" w:eastAsia="宋体" w:hAnsi="Times New Roman" w:hint="eastAsia"/>
                      <w:bCs/>
                      <w:sz w:val="21"/>
                      <w:szCs w:val="21"/>
                    </w:rPr>
                    <w:t>分类收集暂存于一般固废暂存间</w:t>
                  </w:r>
                  <w:r>
                    <w:rPr>
                      <w:rFonts w:ascii="Times New Roman" w:eastAsia="宋体" w:hAnsi="Times New Roman" w:hint="eastAsia"/>
                      <w:bCs/>
                      <w:sz w:val="21"/>
                      <w:szCs w:val="21"/>
                    </w:rPr>
                    <w:t>，</w:t>
                  </w:r>
                  <w:r w:rsidRPr="00A55B65">
                    <w:rPr>
                      <w:rFonts w:ascii="Times New Roman" w:eastAsia="宋体" w:hAnsi="Times New Roman" w:hint="eastAsia"/>
                      <w:bCs/>
                      <w:sz w:val="21"/>
                      <w:szCs w:val="21"/>
                    </w:rPr>
                    <w:t>外售至物资回收单位</w:t>
                  </w:r>
                </w:p>
              </w:tc>
              <w:tc>
                <w:tcPr>
                  <w:tcW w:w="1247" w:type="dxa"/>
                  <w:vMerge w:val="restart"/>
                  <w:tcBorders>
                    <w:top w:val="single" w:sz="4" w:space="0" w:color="auto"/>
                    <w:left w:val="single" w:sz="4" w:space="0" w:color="auto"/>
                    <w:right w:val="single" w:sz="4" w:space="0" w:color="auto"/>
                  </w:tcBorders>
                  <w:vAlign w:val="center"/>
                </w:tcPr>
                <w:p w14:paraId="5D217FAF" w14:textId="77777777" w:rsidR="00A55B65" w:rsidRPr="009E2FEA" w:rsidRDefault="00A55B65" w:rsidP="00A55B65">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一般固废</w:t>
                  </w:r>
                </w:p>
              </w:tc>
            </w:tr>
            <w:tr w:rsidR="00A55B65" w:rsidRPr="009E2FEA" w14:paraId="0CF4E941" w14:textId="77777777" w:rsidTr="002B5623">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63B9C971" w14:textId="77777777" w:rsidR="00A55B65" w:rsidRPr="009E2FEA" w:rsidRDefault="00A55B65" w:rsidP="00A55B65">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2</w:t>
                  </w:r>
                </w:p>
              </w:tc>
              <w:tc>
                <w:tcPr>
                  <w:tcW w:w="2409" w:type="dxa"/>
                  <w:tcBorders>
                    <w:top w:val="single" w:sz="4" w:space="0" w:color="auto"/>
                    <w:left w:val="single" w:sz="4" w:space="0" w:color="auto"/>
                    <w:bottom w:val="single" w:sz="4" w:space="0" w:color="auto"/>
                    <w:right w:val="single" w:sz="4" w:space="0" w:color="auto"/>
                  </w:tcBorders>
                </w:tcPr>
                <w:p w14:paraId="6971D3A8" w14:textId="3001836E" w:rsidR="00A55B65" w:rsidRPr="009E2FEA" w:rsidRDefault="009A655D" w:rsidP="00A55B65">
                  <w:pPr>
                    <w:autoSpaceDE w:val="0"/>
                    <w:autoSpaceDN w:val="0"/>
                    <w:spacing w:after="0"/>
                    <w:jc w:val="center"/>
                    <w:rPr>
                      <w:rFonts w:ascii="Times New Roman" w:eastAsia="宋体" w:hAnsi="Times New Roman"/>
                      <w:bCs/>
                      <w:sz w:val="21"/>
                      <w:szCs w:val="21"/>
                    </w:rPr>
                  </w:pPr>
                  <w:r>
                    <w:rPr>
                      <w:rFonts w:ascii="Times New Roman" w:eastAsia="宋体" w:hAnsi="Times New Roman" w:hint="eastAsia"/>
                      <w:bCs/>
                      <w:sz w:val="21"/>
                      <w:szCs w:val="21"/>
                    </w:rPr>
                    <w:t>废木箱</w:t>
                  </w:r>
                </w:p>
              </w:tc>
              <w:tc>
                <w:tcPr>
                  <w:tcW w:w="1306" w:type="dxa"/>
                  <w:tcBorders>
                    <w:top w:val="single" w:sz="4" w:space="0" w:color="auto"/>
                    <w:left w:val="single" w:sz="4" w:space="0" w:color="auto"/>
                    <w:bottom w:val="single" w:sz="4" w:space="0" w:color="auto"/>
                    <w:right w:val="single" w:sz="4" w:space="0" w:color="auto"/>
                  </w:tcBorders>
                  <w:vAlign w:val="center"/>
                </w:tcPr>
                <w:p w14:paraId="4ED1CB8B" w14:textId="7618B731" w:rsidR="00A55B65" w:rsidRPr="009E2FEA" w:rsidRDefault="009A655D" w:rsidP="00A55B65">
                  <w:pPr>
                    <w:autoSpaceDE w:val="0"/>
                    <w:autoSpaceDN w:val="0"/>
                    <w:spacing w:after="0"/>
                    <w:jc w:val="center"/>
                    <w:rPr>
                      <w:rFonts w:ascii="Times New Roman" w:eastAsia="宋体" w:hAnsi="Times New Roman"/>
                      <w:sz w:val="21"/>
                      <w:szCs w:val="21"/>
                    </w:rPr>
                  </w:pPr>
                  <w:r>
                    <w:rPr>
                      <w:rFonts w:ascii="Times New Roman"/>
                      <w:sz w:val="18"/>
                      <w:szCs w:val="18"/>
                    </w:rPr>
                    <w:t>0.5</w:t>
                  </w:r>
                  <w:r w:rsidR="00A55B65">
                    <w:rPr>
                      <w:rFonts w:ascii="Times New Roman" w:hint="eastAsia"/>
                      <w:sz w:val="18"/>
                      <w:szCs w:val="18"/>
                    </w:rPr>
                    <w:t>t/a</w:t>
                  </w:r>
                </w:p>
              </w:tc>
              <w:tc>
                <w:tcPr>
                  <w:tcW w:w="2652" w:type="dxa"/>
                  <w:vMerge/>
                  <w:tcBorders>
                    <w:left w:val="single" w:sz="4" w:space="0" w:color="auto"/>
                    <w:right w:val="single" w:sz="4" w:space="0" w:color="auto"/>
                  </w:tcBorders>
                  <w:vAlign w:val="center"/>
                </w:tcPr>
                <w:p w14:paraId="617A6278" w14:textId="24FF0A1B" w:rsidR="00A55B65" w:rsidRPr="009E2FEA" w:rsidRDefault="00A55B65" w:rsidP="00A55B65">
                  <w:pPr>
                    <w:spacing w:after="0"/>
                    <w:rPr>
                      <w:rFonts w:ascii="Times New Roman" w:eastAsia="宋体" w:hAnsi="Times New Roman"/>
                      <w:bCs/>
                      <w:sz w:val="21"/>
                      <w:szCs w:val="21"/>
                    </w:rPr>
                  </w:pPr>
                </w:p>
              </w:tc>
              <w:tc>
                <w:tcPr>
                  <w:tcW w:w="1247" w:type="dxa"/>
                  <w:vMerge/>
                  <w:tcBorders>
                    <w:left w:val="single" w:sz="4" w:space="0" w:color="auto"/>
                    <w:right w:val="single" w:sz="4" w:space="0" w:color="auto"/>
                  </w:tcBorders>
                  <w:vAlign w:val="center"/>
                </w:tcPr>
                <w:p w14:paraId="2F2080AB" w14:textId="77777777" w:rsidR="00A55B65" w:rsidRPr="009E2FEA" w:rsidRDefault="00A55B65" w:rsidP="00A55B65">
                  <w:pPr>
                    <w:spacing w:after="0"/>
                    <w:rPr>
                      <w:rFonts w:ascii="Times New Roman" w:eastAsia="宋体" w:hAnsi="Times New Roman"/>
                      <w:bCs/>
                      <w:sz w:val="21"/>
                      <w:szCs w:val="21"/>
                    </w:rPr>
                  </w:pPr>
                </w:p>
              </w:tc>
            </w:tr>
            <w:tr w:rsidR="00A55B65" w:rsidRPr="009E2FEA" w14:paraId="1031FF35" w14:textId="77777777" w:rsidTr="002B5623">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539DF2CA" w14:textId="353671E8" w:rsidR="00A55B65" w:rsidRPr="009E2FEA" w:rsidRDefault="00A55B65" w:rsidP="00A55B65">
                  <w:pPr>
                    <w:autoSpaceDE w:val="0"/>
                    <w:autoSpaceDN w:val="0"/>
                    <w:spacing w:after="0"/>
                    <w:jc w:val="center"/>
                    <w:rPr>
                      <w:rFonts w:ascii="Times New Roman" w:eastAsia="宋体" w:hAnsi="Times New Roman"/>
                      <w:bCs/>
                      <w:sz w:val="21"/>
                      <w:szCs w:val="21"/>
                    </w:rPr>
                  </w:pPr>
                  <w:r>
                    <w:rPr>
                      <w:rFonts w:ascii="Times New Roman" w:eastAsia="宋体" w:hAnsi="Times New Roman" w:hint="eastAsia"/>
                      <w:bCs/>
                      <w:sz w:val="21"/>
                      <w:szCs w:val="21"/>
                    </w:rPr>
                    <w:t>3</w:t>
                  </w:r>
                </w:p>
              </w:tc>
              <w:tc>
                <w:tcPr>
                  <w:tcW w:w="2409" w:type="dxa"/>
                  <w:tcBorders>
                    <w:top w:val="single" w:sz="4" w:space="0" w:color="auto"/>
                    <w:left w:val="single" w:sz="4" w:space="0" w:color="auto"/>
                    <w:bottom w:val="single" w:sz="4" w:space="0" w:color="auto"/>
                    <w:right w:val="single" w:sz="4" w:space="0" w:color="auto"/>
                  </w:tcBorders>
                </w:tcPr>
                <w:p w14:paraId="6D781B0D" w14:textId="451BCDC8" w:rsidR="00A55B65" w:rsidRPr="009E2FEA" w:rsidRDefault="009A655D" w:rsidP="00A55B65">
                  <w:pPr>
                    <w:autoSpaceDE w:val="0"/>
                    <w:autoSpaceDN w:val="0"/>
                    <w:spacing w:after="0"/>
                    <w:jc w:val="center"/>
                    <w:rPr>
                      <w:rFonts w:ascii="Times New Roman" w:eastAsia="宋体" w:hAnsi="Times New Roman"/>
                      <w:bCs/>
                      <w:sz w:val="21"/>
                      <w:szCs w:val="21"/>
                    </w:rPr>
                  </w:pPr>
                  <w:r>
                    <w:rPr>
                      <w:rFonts w:ascii="Times New Roman" w:eastAsia="宋体" w:hAnsi="Times New Roman" w:hint="eastAsia"/>
                      <w:bCs/>
                      <w:sz w:val="21"/>
                      <w:szCs w:val="21"/>
                    </w:rPr>
                    <w:t>废纸板</w:t>
                  </w:r>
                </w:p>
              </w:tc>
              <w:tc>
                <w:tcPr>
                  <w:tcW w:w="1306" w:type="dxa"/>
                  <w:tcBorders>
                    <w:top w:val="single" w:sz="4" w:space="0" w:color="auto"/>
                    <w:left w:val="single" w:sz="4" w:space="0" w:color="auto"/>
                    <w:bottom w:val="single" w:sz="4" w:space="0" w:color="auto"/>
                    <w:right w:val="single" w:sz="4" w:space="0" w:color="auto"/>
                  </w:tcBorders>
                  <w:vAlign w:val="center"/>
                </w:tcPr>
                <w:p w14:paraId="33B2C29A" w14:textId="6C5C7424" w:rsidR="00A55B65" w:rsidRPr="009E2FEA" w:rsidRDefault="009A655D" w:rsidP="00A55B65">
                  <w:pPr>
                    <w:autoSpaceDE w:val="0"/>
                    <w:autoSpaceDN w:val="0"/>
                    <w:spacing w:after="0"/>
                    <w:jc w:val="center"/>
                    <w:rPr>
                      <w:rFonts w:ascii="Times New Roman" w:eastAsia="宋体" w:hAnsi="Times New Roman"/>
                      <w:sz w:val="21"/>
                      <w:szCs w:val="21"/>
                    </w:rPr>
                  </w:pPr>
                  <w:r>
                    <w:rPr>
                      <w:rFonts w:ascii="Times New Roman"/>
                      <w:sz w:val="18"/>
                      <w:szCs w:val="18"/>
                    </w:rPr>
                    <w:t>0.2</w:t>
                  </w:r>
                  <w:r w:rsidR="00A55B65">
                    <w:rPr>
                      <w:rFonts w:ascii="Times New Roman" w:hint="eastAsia"/>
                      <w:sz w:val="18"/>
                      <w:szCs w:val="18"/>
                    </w:rPr>
                    <w:t>t/a</w:t>
                  </w:r>
                </w:p>
              </w:tc>
              <w:tc>
                <w:tcPr>
                  <w:tcW w:w="2652" w:type="dxa"/>
                  <w:vMerge/>
                  <w:tcBorders>
                    <w:left w:val="single" w:sz="4" w:space="0" w:color="auto"/>
                    <w:right w:val="single" w:sz="4" w:space="0" w:color="auto"/>
                  </w:tcBorders>
                  <w:vAlign w:val="center"/>
                </w:tcPr>
                <w:p w14:paraId="6BE0519A" w14:textId="77777777" w:rsidR="00A55B65" w:rsidRPr="009E2FEA" w:rsidRDefault="00A55B65" w:rsidP="00A55B65">
                  <w:pPr>
                    <w:spacing w:after="0"/>
                    <w:rPr>
                      <w:rFonts w:ascii="Times New Roman" w:eastAsia="宋体" w:hAnsi="Times New Roman"/>
                      <w:bCs/>
                      <w:sz w:val="21"/>
                      <w:szCs w:val="21"/>
                    </w:rPr>
                  </w:pPr>
                </w:p>
              </w:tc>
              <w:tc>
                <w:tcPr>
                  <w:tcW w:w="1247" w:type="dxa"/>
                  <w:vMerge/>
                  <w:tcBorders>
                    <w:left w:val="single" w:sz="4" w:space="0" w:color="auto"/>
                    <w:right w:val="single" w:sz="4" w:space="0" w:color="auto"/>
                  </w:tcBorders>
                  <w:vAlign w:val="center"/>
                </w:tcPr>
                <w:p w14:paraId="17A781FA" w14:textId="77777777" w:rsidR="00A55B65" w:rsidRPr="009E2FEA" w:rsidRDefault="00A55B65" w:rsidP="00A55B65">
                  <w:pPr>
                    <w:spacing w:after="0"/>
                    <w:rPr>
                      <w:rFonts w:ascii="Times New Roman" w:eastAsia="宋体" w:hAnsi="Times New Roman"/>
                      <w:bCs/>
                      <w:sz w:val="21"/>
                      <w:szCs w:val="21"/>
                    </w:rPr>
                  </w:pPr>
                </w:p>
              </w:tc>
            </w:tr>
            <w:tr w:rsidR="00A55B65" w:rsidRPr="009E2FEA" w14:paraId="153F373A" w14:textId="77777777" w:rsidTr="002B5623">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54614DDB" w14:textId="04BC8FDA" w:rsidR="00A55B65" w:rsidRPr="009E2FEA" w:rsidRDefault="00A55B65" w:rsidP="00A55B65">
                  <w:pPr>
                    <w:autoSpaceDE w:val="0"/>
                    <w:autoSpaceDN w:val="0"/>
                    <w:spacing w:after="0"/>
                    <w:jc w:val="center"/>
                    <w:rPr>
                      <w:rFonts w:ascii="Times New Roman" w:eastAsia="宋体" w:hAnsi="Times New Roman"/>
                      <w:bCs/>
                      <w:sz w:val="21"/>
                      <w:szCs w:val="21"/>
                    </w:rPr>
                  </w:pPr>
                  <w:r>
                    <w:rPr>
                      <w:rFonts w:ascii="Times New Roman" w:eastAsia="宋体" w:hAnsi="Times New Roman" w:hint="eastAsia"/>
                      <w:bCs/>
                      <w:sz w:val="21"/>
                      <w:szCs w:val="21"/>
                    </w:rPr>
                    <w:t>4</w:t>
                  </w:r>
                </w:p>
              </w:tc>
              <w:tc>
                <w:tcPr>
                  <w:tcW w:w="2409" w:type="dxa"/>
                  <w:tcBorders>
                    <w:top w:val="single" w:sz="4" w:space="0" w:color="auto"/>
                    <w:left w:val="single" w:sz="4" w:space="0" w:color="auto"/>
                    <w:bottom w:val="single" w:sz="4" w:space="0" w:color="auto"/>
                    <w:right w:val="single" w:sz="4" w:space="0" w:color="auto"/>
                  </w:tcBorders>
                </w:tcPr>
                <w:p w14:paraId="33F4B0D6" w14:textId="74464FA8" w:rsidR="00A55B65" w:rsidRPr="009E2FEA" w:rsidRDefault="009A655D" w:rsidP="00A55B65">
                  <w:pPr>
                    <w:autoSpaceDE w:val="0"/>
                    <w:autoSpaceDN w:val="0"/>
                    <w:spacing w:after="0"/>
                    <w:jc w:val="center"/>
                    <w:rPr>
                      <w:rFonts w:ascii="Times New Roman" w:eastAsia="宋体" w:hAnsi="Times New Roman"/>
                      <w:bCs/>
                      <w:sz w:val="21"/>
                      <w:szCs w:val="21"/>
                    </w:rPr>
                  </w:pPr>
                  <w:r>
                    <w:rPr>
                      <w:rFonts w:ascii="Times New Roman" w:eastAsia="宋体" w:hAnsi="Times New Roman" w:hint="eastAsia"/>
                      <w:bCs/>
                      <w:sz w:val="21"/>
                      <w:szCs w:val="21"/>
                    </w:rPr>
                    <w:t>废设备及零部件</w:t>
                  </w:r>
                </w:p>
              </w:tc>
              <w:tc>
                <w:tcPr>
                  <w:tcW w:w="1306" w:type="dxa"/>
                  <w:tcBorders>
                    <w:top w:val="single" w:sz="4" w:space="0" w:color="auto"/>
                    <w:left w:val="single" w:sz="4" w:space="0" w:color="auto"/>
                    <w:bottom w:val="single" w:sz="4" w:space="0" w:color="auto"/>
                    <w:right w:val="single" w:sz="4" w:space="0" w:color="auto"/>
                  </w:tcBorders>
                  <w:vAlign w:val="center"/>
                </w:tcPr>
                <w:p w14:paraId="4D30D942" w14:textId="2BD87D1D" w:rsidR="00A55B65" w:rsidRPr="009E2FEA" w:rsidRDefault="009A655D" w:rsidP="00A55B65">
                  <w:pPr>
                    <w:autoSpaceDE w:val="0"/>
                    <w:autoSpaceDN w:val="0"/>
                    <w:spacing w:after="0"/>
                    <w:jc w:val="center"/>
                    <w:rPr>
                      <w:rFonts w:ascii="Times New Roman" w:eastAsia="宋体" w:hAnsi="Times New Roman"/>
                      <w:sz w:val="21"/>
                      <w:szCs w:val="21"/>
                    </w:rPr>
                  </w:pPr>
                  <w:r>
                    <w:rPr>
                      <w:rFonts w:ascii="Times New Roman"/>
                      <w:sz w:val="18"/>
                      <w:szCs w:val="18"/>
                    </w:rPr>
                    <w:t>0.2</w:t>
                  </w:r>
                  <w:r w:rsidR="00A55B65">
                    <w:rPr>
                      <w:rFonts w:ascii="Times New Roman" w:hint="eastAsia"/>
                      <w:sz w:val="18"/>
                      <w:szCs w:val="18"/>
                    </w:rPr>
                    <w:t>t/a</w:t>
                  </w:r>
                </w:p>
              </w:tc>
              <w:tc>
                <w:tcPr>
                  <w:tcW w:w="2652" w:type="dxa"/>
                  <w:vMerge/>
                  <w:tcBorders>
                    <w:left w:val="single" w:sz="4" w:space="0" w:color="auto"/>
                    <w:right w:val="single" w:sz="4" w:space="0" w:color="auto"/>
                  </w:tcBorders>
                  <w:vAlign w:val="center"/>
                </w:tcPr>
                <w:p w14:paraId="660B98CF" w14:textId="77777777" w:rsidR="00A55B65" w:rsidRPr="009E2FEA" w:rsidRDefault="00A55B65" w:rsidP="00A55B65">
                  <w:pPr>
                    <w:spacing w:after="0"/>
                    <w:rPr>
                      <w:rFonts w:ascii="Times New Roman" w:eastAsia="宋体" w:hAnsi="Times New Roman"/>
                      <w:bCs/>
                      <w:sz w:val="21"/>
                      <w:szCs w:val="21"/>
                    </w:rPr>
                  </w:pPr>
                </w:p>
              </w:tc>
              <w:tc>
                <w:tcPr>
                  <w:tcW w:w="1247" w:type="dxa"/>
                  <w:vMerge/>
                  <w:tcBorders>
                    <w:left w:val="single" w:sz="4" w:space="0" w:color="auto"/>
                    <w:bottom w:val="single" w:sz="4" w:space="0" w:color="auto"/>
                    <w:right w:val="single" w:sz="4" w:space="0" w:color="auto"/>
                  </w:tcBorders>
                  <w:vAlign w:val="center"/>
                </w:tcPr>
                <w:p w14:paraId="65F22340" w14:textId="77777777" w:rsidR="00A55B65" w:rsidRPr="009E2FEA" w:rsidRDefault="00A55B65" w:rsidP="00A55B65">
                  <w:pPr>
                    <w:spacing w:after="0"/>
                    <w:rPr>
                      <w:rFonts w:ascii="Times New Roman" w:eastAsia="宋体" w:hAnsi="Times New Roman"/>
                      <w:bCs/>
                      <w:sz w:val="21"/>
                      <w:szCs w:val="21"/>
                    </w:rPr>
                  </w:pPr>
                </w:p>
              </w:tc>
            </w:tr>
            <w:tr w:rsidR="009E2FEA" w:rsidRPr="009E2FEA" w14:paraId="18604E6E" w14:textId="77777777" w:rsidTr="00F02182">
              <w:trPr>
                <w:trHeight w:hRule="exact" w:val="454"/>
                <w:jc w:val="center"/>
              </w:trPr>
              <w:tc>
                <w:tcPr>
                  <w:tcW w:w="3159" w:type="dxa"/>
                  <w:gridSpan w:val="2"/>
                  <w:tcBorders>
                    <w:top w:val="single" w:sz="4" w:space="0" w:color="auto"/>
                    <w:left w:val="single" w:sz="4" w:space="0" w:color="auto"/>
                    <w:bottom w:val="single" w:sz="4" w:space="0" w:color="auto"/>
                    <w:right w:val="single" w:sz="4" w:space="0" w:color="auto"/>
                  </w:tcBorders>
                  <w:vAlign w:val="center"/>
                </w:tcPr>
                <w:p w14:paraId="2E783291" w14:textId="77777777" w:rsidR="00F91F41" w:rsidRPr="009E2FEA" w:rsidRDefault="00F91F41" w:rsidP="00F91F41">
                  <w:pPr>
                    <w:autoSpaceDE w:val="0"/>
                    <w:autoSpaceDN w:val="0"/>
                    <w:spacing w:after="0"/>
                    <w:jc w:val="center"/>
                    <w:rPr>
                      <w:rFonts w:ascii="Times New Roman" w:eastAsia="宋体" w:hAnsi="Times New Roman"/>
                      <w:b/>
                      <w:bCs/>
                      <w:sz w:val="21"/>
                      <w:szCs w:val="21"/>
                    </w:rPr>
                  </w:pPr>
                  <w:r w:rsidRPr="009E2FEA">
                    <w:rPr>
                      <w:rFonts w:ascii="Times New Roman" w:eastAsia="宋体" w:hAnsi="Times New Roman"/>
                      <w:b/>
                      <w:bCs/>
                      <w:sz w:val="21"/>
                      <w:szCs w:val="21"/>
                    </w:rPr>
                    <w:t>合计</w:t>
                  </w:r>
                </w:p>
              </w:tc>
              <w:tc>
                <w:tcPr>
                  <w:tcW w:w="1306" w:type="dxa"/>
                  <w:tcBorders>
                    <w:top w:val="single" w:sz="4" w:space="0" w:color="auto"/>
                    <w:left w:val="single" w:sz="4" w:space="0" w:color="auto"/>
                    <w:bottom w:val="single" w:sz="4" w:space="0" w:color="auto"/>
                    <w:right w:val="single" w:sz="4" w:space="0" w:color="auto"/>
                  </w:tcBorders>
                  <w:vAlign w:val="center"/>
                </w:tcPr>
                <w:p w14:paraId="5438A4BD" w14:textId="5EC64CEC" w:rsidR="00F91F41" w:rsidRPr="009E2FEA" w:rsidRDefault="009A655D" w:rsidP="00F91F41">
                  <w:pPr>
                    <w:autoSpaceDE w:val="0"/>
                    <w:autoSpaceDN w:val="0"/>
                    <w:spacing w:after="0"/>
                    <w:jc w:val="center"/>
                    <w:rPr>
                      <w:rFonts w:ascii="Times New Roman" w:eastAsia="宋体" w:hAnsi="Times New Roman"/>
                      <w:b/>
                      <w:bCs/>
                      <w:sz w:val="21"/>
                      <w:szCs w:val="21"/>
                    </w:rPr>
                  </w:pPr>
                  <w:r>
                    <w:rPr>
                      <w:rFonts w:ascii="Times New Roman" w:eastAsia="宋体" w:hAnsi="Times New Roman"/>
                      <w:b/>
                      <w:bCs/>
                      <w:sz w:val="21"/>
                      <w:szCs w:val="21"/>
                    </w:rPr>
                    <w:t>2.9</w:t>
                  </w:r>
                  <w:r w:rsidR="00A55B65">
                    <w:rPr>
                      <w:rFonts w:ascii="Times New Roman" w:eastAsia="宋体" w:hAnsi="Times New Roman" w:hint="eastAsia"/>
                      <w:b/>
                      <w:bCs/>
                      <w:sz w:val="21"/>
                      <w:szCs w:val="21"/>
                    </w:rPr>
                    <w:t>t/a</w:t>
                  </w:r>
                </w:p>
              </w:tc>
              <w:tc>
                <w:tcPr>
                  <w:tcW w:w="2652" w:type="dxa"/>
                  <w:tcBorders>
                    <w:top w:val="single" w:sz="4" w:space="0" w:color="auto"/>
                    <w:left w:val="single" w:sz="4" w:space="0" w:color="auto"/>
                    <w:bottom w:val="single" w:sz="4" w:space="0" w:color="auto"/>
                    <w:right w:val="single" w:sz="4" w:space="0" w:color="auto"/>
                  </w:tcBorders>
                  <w:vAlign w:val="center"/>
                </w:tcPr>
                <w:p w14:paraId="1C14CC1E" w14:textId="77777777" w:rsidR="00F91F41" w:rsidRPr="009E2FEA" w:rsidRDefault="00F91F41" w:rsidP="00F91F41">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w:t>
                  </w:r>
                </w:p>
              </w:tc>
              <w:tc>
                <w:tcPr>
                  <w:tcW w:w="1247" w:type="dxa"/>
                  <w:tcBorders>
                    <w:top w:val="single" w:sz="4" w:space="0" w:color="auto"/>
                    <w:left w:val="single" w:sz="4" w:space="0" w:color="auto"/>
                    <w:bottom w:val="single" w:sz="4" w:space="0" w:color="auto"/>
                    <w:right w:val="single" w:sz="4" w:space="0" w:color="auto"/>
                  </w:tcBorders>
                  <w:vAlign w:val="center"/>
                </w:tcPr>
                <w:p w14:paraId="64E74C20" w14:textId="77777777" w:rsidR="00F91F41" w:rsidRPr="009E2FEA" w:rsidRDefault="00F91F41" w:rsidP="00F91F41">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w:t>
                  </w:r>
                </w:p>
              </w:tc>
            </w:tr>
            <w:tr w:rsidR="00E828EF" w:rsidRPr="009E2FEA" w14:paraId="4642F796" w14:textId="77777777" w:rsidTr="002B5623">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41AD8D87" w14:textId="77777777" w:rsidR="00E828EF" w:rsidRPr="009E2FEA" w:rsidRDefault="00E828EF" w:rsidP="009A655D">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5</w:t>
                  </w:r>
                </w:p>
              </w:tc>
              <w:tc>
                <w:tcPr>
                  <w:tcW w:w="2409" w:type="dxa"/>
                  <w:tcBorders>
                    <w:top w:val="single" w:sz="4" w:space="0" w:color="auto"/>
                    <w:left w:val="single" w:sz="4" w:space="0" w:color="auto"/>
                    <w:bottom w:val="single" w:sz="4" w:space="0" w:color="auto"/>
                    <w:right w:val="single" w:sz="4" w:space="0" w:color="auto"/>
                  </w:tcBorders>
                  <w:vAlign w:val="center"/>
                </w:tcPr>
                <w:p w14:paraId="3A1B5D65" w14:textId="665C7D07" w:rsidR="00E828EF" w:rsidRPr="009E2FEA" w:rsidRDefault="00E828EF" w:rsidP="009A655D">
                  <w:pPr>
                    <w:autoSpaceDE w:val="0"/>
                    <w:autoSpaceDN w:val="0"/>
                    <w:spacing w:after="0"/>
                    <w:jc w:val="center"/>
                    <w:rPr>
                      <w:rFonts w:ascii="Times New Roman" w:eastAsia="宋体" w:hAnsi="Times New Roman"/>
                      <w:bCs/>
                      <w:sz w:val="21"/>
                      <w:szCs w:val="21"/>
                    </w:rPr>
                  </w:pPr>
                  <w:r w:rsidRPr="009A655D">
                    <w:rPr>
                      <w:rFonts w:ascii="Times New Roman" w:eastAsia="宋体" w:hAnsi="Times New Roman"/>
                      <w:bCs/>
                      <w:sz w:val="21"/>
                      <w:szCs w:val="21"/>
                    </w:rPr>
                    <w:t>废油泥</w:t>
                  </w:r>
                </w:p>
              </w:tc>
              <w:tc>
                <w:tcPr>
                  <w:tcW w:w="1306" w:type="dxa"/>
                  <w:tcBorders>
                    <w:top w:val="single" w:sz="4" w:space="0" w:color="auto"/>
                    <w:left w:val="single" w:sz="4" w:space="0" w:color="auto"/>
                    <w:bottom w:val="single" w:sz="4" w:space="0" w:color="auto"/>
                    <w:right w:val="single" w:sz="4" w:space="0" w:color="auto"/>
                  </w:tcBorders>
                  <w:vAlign w:val="center"/>
                </w:tcPr>
                <w:p w14:paraId="46DAAE01" w14:textId="21F31A73" w:rsidR="00E828EF" w:rsidRPr="009A655D" w:rsidRDefault="00E828EF" w:rsidP="009A655D">
                  <w:pPr>
                    <w:autoSpaceDE w:val="0"/>
                    <w:autoSpaceDN w:val="0"/>
                    <w:spacing w:after="0"/>
                    <w:jc w:val="center"/>
                    <w:rPr>
                      <w:rFonts w:ascii="Times New Roman"/>
                      <w:sz w:val="18"/>
                      <w:szCs w:val="18"/>
                    </w:rPr>
                  </w:pPr>
                  <w:r w:rsidRPr="009A655D">
                    <w:rPr>
                      <w:rFonts w:ascii="Times New Roman" w:hint="eastAsia"/>
                      <w:sz w:val="18"/>
                      <w:szCs w:val="18"/>
                    </w:rPr>
                    <w:t>20</w:t>
                  </w:r>
                  <w:r>
                    <w:rPr>
                      <w:rFonts w:ascii="Times New Roman" w:hint="eastAsia"/>
                      <w:sz w:val="18"/>
                      <w:szCs w:val="18"/>
                    </w:rPr>
                    <w:t xml:space="preserve"> t/a</w:t>
                  </w:r>
                </w:p>
              </w:tc>
              <w:tc>
                <w:tcPr>
                  <w:tcW w:w="2652" w:type="dxa"/>
                  <w:vMerge w:val="restart"/>
                  <w:tcBorders>
                    <w:top w:val="single" w:sz="4" w:space="0" w:color="auto"/>
                    <w:left w:val="single" w:sz="4" w:space="0" w:color="auto"/>
                    <w:right w:val="single" w:sz="4" w:space="0" w:color="auto"/>
                  </w:tcBorders>
                  <w:vAlign w:val="center"/>
                </w:tcPr>
                <w:p w14:paraId="4E522CB0" w14:textId="491DC40F" w:rsidR="00E828EF" w:rsidRPr="009E2FEA" w:rsidRDefault="00E828EF" w:rsidP="009A655D">
                  <w:pPr>
                    <w:spacing w:after="0"/>
                    <w:rPr>
                      <w:rFonts w:ascii="Times New Roman" w:eastAsia="宋体" w:hAnsi="Times New Roman"/>
                      <w:sz w:val="21"/>
                      <w:szCs w:val="21"/>
                    </w:rPr>
                  </w:pPr>
                  <w:r w:rsidRPr="009E2FEA">
                    <w:rPr>
                      <w:rFonts w:ascii="Times New Roman" w:eastAsia="宋体" w:hAnsi="Times New Roman"/>
                      <w:snapToGrid w:val="0"/>
                      <w:sz w:val="21"/>
                      <w:szCs w:val="21"/>
                    </w:rPr>
                    <w:t>分类收集暂存于危废暂存点，地面采取四防措施，定期</w:t>
                  </w:r>
                  <w:r w:rsidRPr="009E2FEA">
                    <w:rPr>
                      <w:rFonts w:ascii="Times New Roman" w:eastAsia="宋体" w:hAnsi="Times New Roman" w:hint="eastAsia"/>
                      <w:snapToGrid w:val="0"/>
                      <w:sz w:val="21"/>
                      <w:szCs w:val="21"/>
                    </w:rPr>
                    <w:t>由</w:t>
                  </w:r>
                  <w:r w:rsidRPr="00E828EF">
                    <w:rPr>
                      <w:rFonts w:ascii="Times New Roman" w:eastAsia="宋体" w:hAnsi="Times New Roman" w:hint="eastAsia"/>
                      <w:snapToGrid w:val="0"/>
                      <w:sz w:val="21"/>
                      <w:szCs w:val="21"/>
                    </w:rPr>
                    <w:t>重庆市禾润中天环保科技有限公司</w:t>
                  </w:r>
                  <w:r w:rsidRPr="009E2FEA">
                    <w:rPr>
                      <w:rFonts w:ascii="Times New Roman" w:eastAsia="宋体" w:hAnsi="Times New Roman" w:hint="eastAsia"/>
                      <w:snapToGrid w:val="0"/>
                      <w:sz w:val="21"/>
                      <w:szCs w:val="21"/>
                    </w:rPr>
                    <w:t>收运、处置</w:t>
                  </w:r>
                </w:p>
              </w:tc>
              <w:tc>
                <w:tcPr>
                  <w:tcW w:w="1247" w:type="dxa"/>
                  <w:vMerge w:val="restart"/>
                  <w:tcBorders>
                    <w:top w:val="single" w:sz="4" w:space="0" w:color="auto"/>
                    <w:left w:val="single" w:sz="4" w:space="0" w:color="auto"/>
                    <w:right w:val="single" w:sz="4" w:space="0" w:color="auto"/>
                  </w:tcBorders>
                  <w:vAlign w:val="center"/>
                </w:tcPr>
                <w:p w14:paraId="41892AFD" w14:textId="77777777" w:rsidR="00E828EF" w:rsidRPr="009E2FEA" w:rsidRDefault="00E828EF" w:rsidP="009A655D">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危险废物</w:t>
                  </w:r>
                </w:p>
              </w:tc>
            </w:tr>
            <w:tr w:rsidR="00E828EF" w:rsidRPr="009E2FEA" w14:paraId="1B78BACE" w14:textId="77777777" w:rsidTr="002B5623">
              <w:trPr>
                <w:trHeight w:hRule="exact" w:val="602"/>
                <w:jc w:val="center"/>
              </w:trPr>
              <w:tc>
                <w:tcPr>
                  <w:tcW w:w="750" w:type="dxa"/>
                  <w:tcBorders>
                    <w:top w:val="single" w:sz="4" w:space="0" w:color="auto"/>
                    <w:left w:val="single" w:sz="4" w:space="0" w:color="auto"/>
                    <w:right w:val="single" w:sz="4" w:space="0" w:color="auto"/>
                  </w:tcBorders>
                  <w:vAlign w:val="center"/>
                </w:tcPr>
                <w:p w14:paraId="122120DE" w14:textId="77777777" w:rsidR="00E828EF" w:rsidRPr="009E2FEA" w:rsidRDefault="00E828EF" w:rsidP="009A655D">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6</w:t>
                  </w:r>
                </w:p>
              </w:tc>
              <w:tc>
                <w:tcPr>
                  <w:tcW w:w="2409" w:type="dxa"/>
                  <w:tcBorders>
                    <w:top w:val="single" w:sz="4" w:space="0" w:color="auto"/>
                    <w:left w:val="single" w:sz="4" w:space="0" w:color="auto"/>
                    <w:right w:val="single" w:sz="4" w:space="0" w:color="auto"/>
                  </w:tcBorders>
                  <w:vAlign w:val="center"/>
                </w:tcPr>
                <w:p w14:paraId="1BF6A34B" w14:textId="053563B2" w:rsidR="00E828EF" w:rsidRPr="009E2FEA" w:rsidRDefault="00E828EF" w:rsidP="009A655D">
                  <w:pPr>
                    <w:autoSpaceDE w:val="0"/>
                    <w:autoSpaceDN w:val="0"/>
                    <w:spacing w:after="0"/>
                    <w:jc w:val="center"/>
                    <w:rPr>
                      <w:rFonts w:ascii="Times New Roman" w:eastAsia="宋体" w:hAnsi="Times New Roman"/>
                      <w:bCs/>
                      <w:sz w:val="21"/>
                      <w:szCs w:val="21"/>
                    </w:rPr>
                  </w:pPr>
                  <w:r w:rsidRPr="009A655D">
                    <w:rPr>
                      <w:rFonts w:ascii="Times New Roman" w:eastAsia="宋体" w:hAnsi="Times New Roman" w:hint="eastAsia"/>
                      <w:bCs/>
                      <w:sz w:val="21"/>
                      <w:szCs w:val="21"/>
                    </w:rPr>
                    <w:t>废油泥包装</w:t>
                  </w:r>
                </w:p>
              </w:tc>
              <w:tc>
                <w:tcPr>
                  <w:tcW w:w="1306" w:type="dxa"/>
                  <w:tcBorders>
                    <w:top w:val="single" w:sz="4" w:space="0" w:color="auto"/>
                    <w:left w:val="single" w:sz="4" w:space="0" w:color="auto"/>
                    <w:right w:val="single" w:sz="4" w:space="0" w:color="auto"/>
                  </w:tcBorders>
                  <w:vAlign w:val="center"/>
                </w:tcPr>
                <w:p w14:paraId="5FE32207" w14:textId="7ED641D4" w:rsidR="00E828EF" w:rsidRPr="009A655D" w:rsidRDefault="00E828EF" w:rsidP="009A655D">
                  <w:pPr>
                    <w:autoSpaceDE w:val="0"/>
                    <w:autoSpaceDN w:val="0"/>
                    <w:spacing w:after="0"/>
                    <w:jc w:val="center"/>
                    <w:rPr>
                      <w:rFonts w:ascii="Times New Roman"/>
                      <w:sz w:val="18"/>
                      <w:szCs w:val="18"/>
                    </w:rPr>
                  </w:pPr>
                  <w:r w:rsidRPr="009A655D">
                    <w:rPr>
                      <w:rFonts w:ascii="Times New Roman" w:hint="eastAsia"/>
                      <w:sz w:val="18"/>
                      <w:szCs w:val="18"/>
                    </w:rPr>
                    <w:t>0.1</w:t>
                  </w:r>
                  <w:r>
                    <w:rPr>
                      <w:rFonts w:ascii="Times New Roman" w:hint="eastAsia"/>
                      <w:sz w:val="18"/>
                      <w:szCs w:val="18"/>
                    </w:rPr>
                    <w:t xml:space="preserve"> t/a</w:t>
                  </w:r>
                </w:p>
              </w:tc>
              <w:tc>
                <w:tcPr>
                  <w:tcW w:w="2652" w:type="dxa"/>
                  <w:vMerge/>
                  <w:tcBorders>
                    <w:left w:val="single" w:sz="4" w:space="0" w:color="auto"/>
                    <w:right w:val="single" w:sz="4" w:space="0" w:color="auto"/>
                  </w:tcBorders>
                  <w:vAlign w:val="center"/>
                </w:tcPr>
                <w:p w14:paraId="279D3FB6" w14:textId="77777777" w:rsidR="00E828EF" w:rsidRPr="009E2FEA" w:rsidRDefault="00E828EF" w:rsidP="009A655D">
                  <w:pPr>
                    <w:spacing w:after="0"/>
                    <w:rPr>
                      <w:rFonts w:ascii="Times New Roman" w:eastAsia="宋体" w:hAnsi="Times New Roman"/>
                      <w:sz w:val="21"/>
                      <w:szCs w:val="21"/>
                    </w:rPr>
                  </w:pPr>
                </w:p>
              </w:tc>
              <w:tc>
                <w:tcPr>
                  <w:tcW w:w="1247" w:type="dxa"/>
                  <w:vMerge/>
                  <w:tcBorders>
                    <w:left w:val="single" w:sz="4" w:space="0" w:color="auto"/>
                    <w:right w:val="single" w:sz="4" w:space="0" w:color="auto"/>
                  </w:tcBorders>
                  <w:vAlign w:val="center"/>
                </w:tcPr>
                <w:p w14:paraId="56A1E270" w14:textId="77777777" w:rsidR="00E828EF" w:rsidRPr="009E2FEA" w:rsidRDefault="00E828EF" w:rsidP="009A655D">
                  <w:pPr>
                    <w:spacing w:after="0"/>
                    <w:rPr>
                      <w:rFonts w:ascii="Times New Roman" w:eastAsia="宋体" w:hAnsi="Times New Roman"/>
                      <w:bCs/>
                      <w:sz w:val="21"/>
                      <w:szCs w:val="21"/>
                    </w:rPr>
                  </w:pPr>
                </w:p>
              </w:tc>
            </w:tr>
            <w:tr w:rsidR="00E828EF" w:rsidRPr="009E2FEA" w14:paraId="68368B71" w14:textId="77777777" w:rsidTr="002B5623">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005153AF" w14:textId="3459CFCC" w:rsidR="00E828EF" w:rsidRPr="009E2FEA" w:rsidRDefault="00E828EF" w:rsidP="009A655D">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hint="eastAsia"/>
                      <w:bCs/>
                      <w:sz w:val="21"/>
                      <w:szCs w:val="21"/>
                    </w:rPr>
                    <w:t>7</w:t>
                  </w:r>
                </w:p>
              </w:tc>
              <w:tc>
                <w:tcPr>
                  <w:tcW w:w="2409" w:type="dxa"/>
                  <w:tcBorders>
                    <w:top w:val="single" w:sz="4" w:space="0" w:color="auto"/>
                    <w:left w:val="single" w:sz="4" w:space="0" w:color="auto"/>
                    <w:bottom w:val="single" w:sz="4" w:space="0" w:color="auto"/>
                    <w:right w:val="single" w:sz="4" w:space="0" w:color="auto"/>
                  </w:tcBorders>
                  <w:vAlign w:val="center"/>
                </w:tcPr>
                <w:p w14:paraId="4B03FE2C" w14:textId="6C3E483A" w:rsidR="00E828EF" w:rsidRPr="009E2FEA" w:rsidRDefault="00E828EF" w:rsidP="009A655D">
                  <w:pPr>
                    <w:autoSpaceDE w:val="0"/>
                    <w:autoSpaceDN w:val="0"/>
                    <w:spacing w:after="0"/>
                    <w:jc w:val="center"/>
                    <w:rPr>
                      <w:rFonts w:ascii="Times New Roman" w:eastAsia="宋体" w:hAnsi="Times New Roman"/>
                      <w:bCs/>
                      <w:sz w:val="21"/>
                      <w:szCs w:val="21"/>
                    </w:rPr>
                  </w:pPr>
                  <w:r w:rsidRPr="009A655D">
                    <w:rPr>
                      <w:rFonts w:ascii="Times New Roman" w:eastAsia="宋体" w:hAnsi="Times New Roman" w:hint="eastAsia"/>
                      <w:bCs/>
                      <w:sz w:val="21"/>
                      <w:szCs w:val="21"/>
                    </w:rPr>
                    <w:t>废橡胶手套</w:t>
                  </w:r>
                </w:p>
              </w:tc>
              <w:tc>
                <w:tcPr>
                  <w:tcW w:w="1306" w:type="dxa"/>
                  <w:tcBorders>
                    <w:top w:val="single" w:sz="4" w:space="0" w:color="auto"/>
                    <w:left w:val="single" w:sz="4" w:space="0" w:color="auto"/>
                    <w:bottom w:val="single" w:sz="4" w:space="0" w:color="auto"/>
                    <w:right w:val="single" w:sz="4" w:space="0" w:color="auto"/>
                  </w:tcBorders>
                  <w:vAlign w:val="center"/>
                </w:tcPr>
                <w:p w14:paraId="733AAE28" w14:textId="377446E9" w:rsidR="00E828EF" w:rsidRPr="009A655D" w:rsidRDefault="00E828EF" w:rsidP="009A655D">
                  <w:pPr>
                    <w:autoSpaceDE w:val="0"/>
                    <w:autoSpaceDN w:val="0"/>
                    <w:spacing w:after="0"/>
                    <w:jc w:val="center"/>
                    <w:rPr>
                      <w:rFonts w:ascii="Times New Roman"/>
                      <w:sz w:val="18"/>
                      <w:szCs w:val="18"/>
                    </w:rPr>
                  </w:pPr>
                  <w:r w:rsidRPr="009A655D">
                    <w:rPr>
                      <w:rFonts w:ascii="Times New Roman" w:hint="eastAsia"/>
                      <w:sz w:val="18"/>
                      <w:szCs w:val="18"/>
                    </w:rPr>
                    <w:t>0.1</w:t>
                  </w:r>
                  <w:r>
                    <w:rPr>
                      <w:rFonts w:ascii="Times New Roman" w:hint="eastAsia"/>
                      <w:sz w:val="18"/>
                      <w:szCs w:val="18"/>
                    </w:rPr>
                    <w:t xml:space="preserve"> t/a</w:t>
                  </w:r>
                </w:p>
              </w:tc>
              <w:tc>
                <w:tcPr>
                  <w:tcW w:w="2652" w:type="dxa"/>
                  <w:vMerge/>
                  <w:tcBorders>
                    <w:left w:val="single" w:sz="4" w:space="0" w:color="auto"/>
                    <w:right w:val="single" w:sz="4" w:space="0" w:color="auto"/>
                  </w:tcBorders>
                  <w:vAlign w:val="center"/>
                </w:tcPr>
                <w:p w14:paraId="2D382A65" w14:textId="396710E6" w:rsidR="00E828EF" w:rsidRPr="009E2FEA" w:rsidRDefault="00E828EF" w:rsidP="009A655D">
                  <w:pPr>
                    <w:autoSpaceDE w:val="0"/>
                    <w:autoSpaceDN w:val="0"/>
                    <w:spacing w:after="0"/>
                    <w:jc w:val="center"/>
                    <w:rPr>
                      <w:rFonts w:ascii="Times New Roman" w:eastAsia="宋体" w:hAnsi="Times New Roman"/>
                      <w:sz w:val="21"/>
                      <w:szCs w:val="21"/>
                    </w:rPr>
                  </w:pPr>
                </w:p>
              </w:tc>
              <w:tc>
                <w:tcPr>
                  <w:tcW w:w="1247" w:type="dxa"/>
                  <w:vMerge/>
                  <w:tcBorders>
                    <w:left w:val="single" w:sz="4" w:space="0" w:color="auto"/>
                    <w:right w:val="single" w:sz="4" w:space="0" w:color="auto"/>
                  </w:tcBorders>
                  <w:vAlign w:val="center"/>
                </w:tcPr>
                <w:p w14:paraId="5EBF33E4" w14:textId="77777777" w:rsidR="00E828EF" w:rsidRPr="009E2FEA" w:rsidRDefault="00E828EF" w:rsidP="009A655D">
                  <w:pPr>
                    <w:spacing w:after="0"/>
                    <w:rPr>
                      <w:rFonts w:ascii="Times New Roman" w:eastAsia="宋体" w:hAnsi="Times New Roman"/>
                      <w:bCs/>
                      <w:sz w:val="21"/>
                      <w:szCs w:val="21"/>
                    </w:rPr>
                  </w:pPr>
                </w:p>
              </w:tc>
            </w:tr>
            <w:tr w:rsidR="00E828EF" w:rsidRPr="009E2FEA" w14:paraId="20193BC8" w14:textId="77777777" w:rsidTr="002B5623">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6B94E09B" w14:textId="5181DDA9" w:rsidR="00E828EF" w:rsidRPr="009E2FEA" w:rsidRDefault="00E828EF" w:rsidP="009A655D">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hint="eastAsia"/>
                      <w:bCs/>
                      <w:sz w:val="21"/>
                      <w:szCs w:val="21"/>
                    </w:rPr>
                    <w:t>8</w:t>
                  </w:r>
                </w:p>
              </w:tc>
              <w:tc>
                <w:tcPr>
                  <w:tcW w:w="2409" w:type="dxa"/>
                  <w:tcBorders>
                    <w:top w:val="single" w:sz="4" w:space="0" w:color="auto"/>
                    <w:left w:val="single" w:sz="4" w:space="0" w:color="auto"/>
                    <w:bottom w:val="single" w:sz="4" w:space="0" w:color="auto"/>
                    <w:right w:val="single" w:sz="4" w:space="0" w:color="auto"/>
                  </w:tcBorders>
                  <w:vAlign w:val="center"/>
                </w:tcPr>
                <w:p w14:paraId="49799843" w14:textId="2C65CB7D" w:rsidR="00E828EF" w:rsidRPr="009E2FEA" w:rsidRDefault="00E828EF" w:rsidP="009A655D">
                  <w:pPr>
                    <w:autoSpaceDE w:val="0"/>
                    <w:autoSpaceDN w:val="0"/>
                    <w:spacing w:after="0"/>
                    <w:jc w:val="center"/>
                    <w:rPr>
                      <w:rFonts w:ascii="Times New Roman" w:eastAsia="宋体" w:hAnsi="Times New Roman"/>
                      <w:bCs/>
                      <w:sz w:val="21"/>
                      <w:szCs w:val="21"/>
                    </w:rPr>
                  </w:pPr>
                  <w:r w:rsidRPr="009A655D">
                    <w:rPr>
                      <w:rFonts w:ascii="Times New Roman" w:eastAsia="宋体" w:hAnsi="Times New Roman" w:hint="eastAsia"/>
                      <w:bCs/>
                      <w:sz w:val="21"/>
                      <w:szCs w:val="21"/>
                    </w:rPr>
                    <w:t>废润滑油</w:t>
                  </w:r>
                </w:p>
              </w:tc>
              <w:tc>
                <w:tcPr>
                  <w:tcW w:w="1306" w:type="dxa"/>
                  <w:tcBorders>
                    <w:top w:val="single" w:sz="4" w:space="0" w:color="auto"/>
                    <w:left w:val="single" w:sz="4" w:space="0" w:color="auto"/>
                    <w:bottom w:val="single" w:sz="4" w:space="0" w:color="auto"/>
                    <w:right w:val="single" w:sz="4" w:space="0" w:color="auto"/>
                  </w:tcBorders>
                  <w:vAlign w:val="center"/>
                </w:tcPr>
                <w:p w14:paraId="58D32937" w14:textId="32911963" w:rsidR="00E828EF" w:rsidRPr="009A655D" w:rsidRDefault="00E828EF" w:rsidP="009A655D">
                  <w:pPr>
                    <w:autoSpaceDE w:val="0"/>
                    <w:autoSpaceDN w:val="0"/>
                    <w:spacing w:after="0"/>
                    <w:jc w:val="center"/>
                    <w:rPr>
                      <w:rFonts w:ascii="Times New Roman"/>
                      <w:sz w:val="18"/>
                      <w:szCs w:val="18"/>
                    </w:rPr>
                  </w:pPr>
                  <w:r w:rsidRPr="009A655D">
                    <w:rPr>
                      <w:rFonts w:ascii="Times New Roman" w:hint="eastAsia"/>
                      <w:sz w:val="18"/>
                      <w:szCs w:val="18"/>
                    </w:rPr>
                    <w:t>0</w:t>
                  </w:r>
                  <w:r w:rsidRPr="009A655D">
                    <w:rPr>
                      <w:rFonts w:ascii="Times New Roman"/>
                      <w:sz w:val="18"/>
                      <w:szCs w:val="18"/>
                    </w:rPr>
                    <w:t>.01</w:t>
                  </w:r>
                  <w:r>
                    <w:rPr>
                      <w:rFonts w:ascii="Times New Roman" w:hint="eastAsia"/>
                      <w:sz w:val="18"/>
                      <w:szCs w:val="18"/>
                    </w:rPr>
                    <w:t xml:space="preserve"> t/a</w:t>
                  </w:r>
                </w:p>
              </w:tc>
              <w:tc>
                <w:tcPr>
                  <w:tcW w:w="2652" w:type="dxa"/>
                  <w:vMerge/>
                  <w:tcBorders>
                    <w:left w:val="single" w:sz="4" w:space="0" w:color="auto"/>
                    <w:right w:val="single" w:sz="4" w:space="0" w:color="auto"/>
                  </w:tcBorders>
                  <w:vAlign w:val="center"/>
                </w:tcPr>
                <w:p w14:paraId="37E10BE2" w14:textId="733D7A93" w:rsidR="00E828EF" w:rsidRPr="009E2FEA" w:rsidRDefault="00E828EF" w:rsidP="009A655D">
                  <w:pPr>
                    <w:autoSpaceDE w:val="0"/>
                    <w:autoSpaceDN w:val="0"/>
                    <w:spacing w:after="0"/>
                    <w:jc w:val="center"/>
                    <w:rPr>
                      <w:rFonts w:ascii="Times New Roman" w:eastAsia="宋体" w:hAnsi="Times New Roman"/>
                      <w:sz w:val="21"/>
                      <w:szCs w:val="21"/>
                    </w:rPr>
                  </w:pPr>
                </w:p>
              </w:tc>
              <w:tc>
                <w:tcPr>
                  <w:tcW w:w="1247" w:type="dxa"/>
                  <w:vMerge/>
                  <w:tcBorders>
                    <w:left w:val="single" w:sz="4" w:space="0" w:color="auto"/>
                    <w:right w:val="single" w:sz="4" w:space="0" w:color="auto"/>
                  </w:tcBorders>
                  <w:vAlign w:val="center"/>
                </w:tcPr>
                <w:p w14:paraId="4F919BF7" w14:textId="77777777" w:rsidR="00E828EF" w:rsidRPr="009E2FEA" w:rsidRDefault="00E828EF" w:rsidP="009A655D">
                  <w:pPr>
                    <w:spacing w:after="0"/>
                    <w:rPr>
                      <w:rFonts w:ascii="Times New Roman" w:eastAsia="宋体" w:hAnsi="Times New Roman"/>
                      <w:bCs/>
                      <w:sz w:val="21"/>
                      <w:szCs w:val="21"/>
                    </w:rPr>
                  </w:pPr>
                </w:p>
              </w:tc>
            </w:tr>
            <w:tr w:rsidR="00E828EF" w:rsidRPr="009E2FEA" w14:paraId="3FA69540" w14:textId="77777777" w:rsidTr="00E0593E">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1A3E5E4B" w14:textId="3A088964" w:rsidR="00E828EF" w:rsidRPr="009E2FEA" w:rsidRDefault="00E828EF" w:rsidP="009A655D">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hint="eastAsia"/>
                      <w:bCs/>
                      <w:sz w:val="21"/>
                      <w:szCs w:val="21"/>
                    </w:rPr>
                    <w:t>9</w:t>
                  </w:r>
                </w:p>
              </w:tc>
              <w:tc>
                <w:tcPr>
                  <w:tcW w:w="2409" w:type="dxa"/>
                  <w:tcBorders>
                    <w:top w:val="single" w:sz="4" w:space="0" w:color="auto"/>
                    <w:left w:val="single" w:sz="4" w:space="0" w:color="auto"/>
                    <w:bottom w:val="single" w:sz="4" w:space="0" w:color="auto"/>
                    <w:right w:val="single" w:sz="4" w:space="0" w:color="auto"/>
                  </w:tcBorders>
                  <w:vAlign w:val="center"/>
                </w:tcPr>
                <w:p w14:paraId="65B43105" w14:textId="583C3BF9" w:rsidR="00E828EF" w:rsidRPr="009E2FEA" w:rsidRDefault="00E828EF" w:rsidP="009A655D">
                  <w:pPr>
                    <w:autoSpaceDE w:val="0"/>
                    <w:autoSpaceDN w:val="0"/>
                    <w:spacing w:after="0"/>
                    <w:jc w:val="center"/>
                    <w:rPr>
                      <w:rFonts w:ascii="Times New Roman" w:eastAsia="宋体" w:hAnsi="Times New Roman"/>
                      <w:bCs/>
                      <w:sz w:val="21"/>
                      <w:szCs w:val="21"/>
                    </w:rPr>
                  </w:pPr>
                  <w:r w:rsidRPr="009A655D">
                    <w:rPr>
                      <w:rFonts w:ascii="Times New Roman" w:eastAsia="宋体" w:hAnsi="Times New Roman" w:hint="eastAsia"/>
                      <w:bCs/>
                      <w:sz w:val="21"/>
                      <w:szCs w:val="21"/>
                    </w:rPr>
                    <w:t>废液压油</w:t>
                  </w:r>
                </w:p>
              </w:tc>
              <w:tc>
                <w:tcPr>
                  <w:tcW w:w="1306" w:type="dxa"/>
                  <w:tcBorders>
                    <w:top w:val="single" w:sz="4" w:space="0" w:color="auto"/>
                    <w:left w:val="single" w:sz="4" w:space="0" w:color="auto"/>
                    <w:bottom w:val="single" w:sz="4" w:space="0" w:color="auto"/>
                    <w:right w:val="single" w:sz="4" w:space="0" w:color="auto"/>
                  </w:tcBorders>
                  <w:vAlign w:val="center"/>
                </w:tcPr>
                <w:p w14:paraId="4CC97B7C" w14:textId="596491FF" w:rsidR="00E828EF" w:rsidRPr="009A655D" w:rsidRDefault="00E828EF" w:rsidP="009A655D">
                  <w:pPr>
                    <w:autoSpaceDE w:val="0"/>
                    <w:autoSpaceDN w:val="0"/>
                    <w:spacing w:after="0"/>
                    <w:jc w:val="center"/>
                    <w:rPr>
                      <w:rFonts w:ascii="Times New Roman"/>
                      <w:sz w:val="18"/>
                      <w:szCs w:val="18"/>
                    </w:rPr>
                  </w:pPr>
                  <w:r w:rsidRPr="009A655D">
                    <w:rPr>
                      <w:rFonts w:ascii="Times New Roman" w:hint="eastAsia"/>
                      <w:sz w:val="18"/>
                      <w:szCs w:val="18"/>
                    </w:rPr>
                    <w:t>0</w:t>
                  </w:r>
                  <w:r w:rsidRPr="009A655D">
                    <w:rPr>
                      <w:rFonts w:ascii="Times New Roman"/>
                      <w:sz w:val="18"/>
                      <w:szCs w:val="18"/>
                    </w:rPr>
                    <w:t>.02</w:t>
                  </w:r>
                  <w:r>
                    <w:rPr>
                      <w:rFonts w:ascii="Times New Roman" w:hint="eastAsia"/>
                      <w:sz w:val="18"/>
                      <w:szCs w:val="18"/>
                    </w:rPr>
                    <w:t xml:space="preserve"> t/a</w:t>
                  </w:r>
                </w:p>
              </w:tc>
              <w:tc>
                <w:tcPr>
                  <w:tcW w:w="2652" w:type="dxa"/>
                  <w:vMerge/>
                  <w:tcBorders>
                    <w:left w:val="single" w:sz="4" w:space="0" w:color="auto"/>
                    <w:right w:val="single" w:sz="4" w:space="0" w:color="auto"/>
                  </w:tcBorders>
                  <w:vAlign w:val="center"/>
                </w:tcPr>
                <w:p w14:paraId="689328C0" w14:textId="77777777" w:rsidR="00E828EF" w:rsidRPr="009E2FEA" w:rsidRDefault="00E828EF" w:rsidP="009A655D">
                  <w:pPr>
                    <w:autoSpaceDE w:val="0"/>
                    <w:autoSpaceDN w:val="0"/>
                    <w:spacing w:after="0"/>
                    <w:jc w:val="center"/>
                    <w:rPr>
                      <w:rFonts w:ascii="Times New Roman" w:eastAsia="宋体" w:hAnsi="Times New Roman"/>
                      <w:sz w:val="21"/>
                      <w:szCs w:val="21"/>
                    </w:rPr>
                  </w:pPr>
                </w:p>
              </w:tc>
              <w:tc>
                <w:tcPr>
                  <w:tcW w:w="1247" w:type="dxa"/>
                  <w:vMerge/>
                  <w:tcBorders>
                    <w:left w:val="single" w:sz="4" w:space="0" w:color="auto"/>
                    <w:right w:val="single" w:sz="4" w:space="0" w:color="auto"/>
                  </w:tcBorders>
                  <w:vAlign w:val="center"/>
                </w:tcPr>
                <w:p w14:paraId="708F2C62" w14:textId="77777777" w:rsidR="00E828EF" w:rsidRPr="009E2FEA" w:rsidRDefault="00E828EF" w:rsidP="009A655D">
                  <w:pPr>
                    <w:spacing w:after="0"/>
                    <w:rPr>
                      <w:rFonts w:ascii="Times New Roman" w:eastAsia="宋体" w:hAnsi="Times New Roman"/>
                      <w:bCs/>
                      <w:sz w:val="21"/>
                      <w:szCs w:val="21"/>
                    </w:rPr>
                  </w:pPr>
                </w:p>
              </w:tc>
            </w:tr>
            <w:tr w:rsidR="00E828EF" w:rsidRPr="009E2FEA" w14:paraId="0A6273B3" w14:textId="77777777" w:rsidTr="00E0593E">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1E686D06" w14:textId="1537ABC0" w:rsidR="00E828EF" w:rsidRPr="009E2FEA" w:rsidRDefault="00E828EF" w:rsidP="009A655D">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hint="eastAsia"/>
                      <w:bCs/>
                      <w:sz w:val="21"/>
                      <w:szCs w:val="21"/>
                    </w:rPr>
                    <w:t>1</w:t>
                  </w:r>
                  <w:r w:rsidRPr="009E2FEA">
                    <w:rPr>
                      <w:rFonts w:ascii="Times New Roman" w:eastAsia="宋体" w:hAnsi="Times New Roman"/>
                      <w:bCs/>
                      <w:sz w:val="21"/>
                      <w:szCs w:val="21"/>
                    </w:rPr>
                    <w:t>0</w:t>
                  </w:r>
                </w:p>
              </w:tc>
              <w:tc>
                <w:tcPr>
                  <w:tcW w:w="2409" w:type="dxa"/>
                  <w:tcBorders>
                    <w:top w:val="single" w:sz="4" w:space="0" w:color="auto"/>
                    <w:left w:val="single" w:sz="4" w:space="0" w:color="auto"/>
                    <w:bottom w:val="single" w:sz="4" w:space="0" w:color="auto"/>
                    <w:right w:val="single" w:sz="4" w:space="0" w:color="auto"/>
                  </w:tcBorders>
                  <w:vAlign w:val="center"/>
                </w:tcPr>
                <w:p w14:paraId="272B4756" w14:textId="19D596D3" w:rsidR="00E828EF" w:rsidRPr="004F5DE0" w:rsidRDefault="00E828EF" w:rsidP="009A655D">
                  <w:pPr>
                    <w:autoSpaceDE w:val="0"/>
                    <w:autoSpaceDN w:val="0"/>
                    <w:spacing w:after="0"/>
                    <w:jc w:val="center"/>
                    <w:rPr>
                      <w:rFonts w:ascii="Times New Roman" w:eastAsia="宋体" w:hAnsi="Times New Roman"/>
                      <w:bCs/>
                      <w:sz w:val="21"/>
                      <w:szCs w:val="21"/>
                    </w:rPr>
                  </w:pPr>
                  <w:r w:rsidRPr="009A655D">
                    <w:rPr>
                      <w:rFonts w:ascii="Times New Roman" w:eastAsia="宋体" w:hAnsi="Times New Roman" w:hint="eastAsia"/>
                      <w:bCs/>
                      <w:sz w:val="21"/>
                      <w:szCs w:val="21"/>
                    </w:rPr>
                    <w:t>废油桶</w:t>
                  </w:r>
                </w:p>
              </w:tc>
              <w:tc>
                <w:tcPr>
                  <w:tcW w:w="1306" w:type="dxa"/>
                  <w:tcBorders>
                    <w:top w:val="single" w:sz="4" w:space="0" w:color="auto"/>
                    <w:left w:val="single" w:sz="4" w:space="0" w:color="auto"/>
                    <w:bottom w:val="single" w:sz="4" w:space="0" w:color="auto"/>
                    <w:right w:val="single" w:sz="4" w:space="0" w:color="auto"/>
                  </w:tcBorders>
                  <w:vAlign w:val="center"/>
                </w:tcPr>
                <w:p w14:paraId="425C8502" w14:textId="6F8C7B31" w:rsidR="00E828EF" w:rsidRPr="009A655D" w:rsidRDefault="00E828EF" w:rsidP="009A655D">
                  <w:pPr>
                    <w:autoSpaceDE w:val="0"/>
                    <w:autoSpaceDN w:val="0"/>
                    <w:spacing w:after="0"/>
                    <w:jc w:val="center"/>
                    <w:rPr>
                      <w:rFonts w:ascii="Times New Roman"/>
                      <w:sz w:val="18"/>
                      <w:szCs w:val="18"/>
                    </w:rPr>
                  </w:pPr>
                  <w:r w:rsidRPr="009A655D">
                    <w:rPr>
                      <w:rFonts w:ascii="Times New Roman" w:hint="eastAsia"/>
                      <w:sz w:val="18"/>
                      <w:szCs w:val="18"/>
                    </w:rPr>
                    <w:t>0</w:t>
                  </w:r>
                  <w:r w:rsidRPr="009A655D">
                    <w:rPr>
                      <w:rFonts w:ascii="Times New Roman"/>
                      <w:sz w:val="18"/>
                      <w:szCs w:val="18"/>
                    </w:rPr>
                    <w:t>.003</w:t>
                  </w:r>
                  <w:r>
                    <w:rPr>
                      <w:rFonts w:ascii="Times New Roman" w:hint="eastAsia"/>
                      <w:sz w:val="18"/>
                      <w:szCs w:val="18"/>
                    </w:rPr>
                    <w:t xml:space="preserve"> t/a</w:t>
                  </w:r>
                </w:p>
              </w:tc>
              <w:tc>
                <w:tcPr>
                  <w:tcW w:w="2652" w:type="dxa"/>
                  <w:vMerge/>
                  <w:tcBorders>
                    <w:left w:val="single" w:sz="4" w:space="0" w:color="auto"/>
                    <w:right w:val="single" w:sz="4" w:space="0" w:color="auto"/>
                  </w:tcBorders>
                  <w:vAlign w:val="center"/>
                </w:tcPr>
                <w:p w14:paraId="7267849A" w14:textId="77777777" w:rsidR="00E828EF" w:rsidRPr="009E2FEA" w:rsidRDefault="00E828EF" w:rsidP="009A655D">
                  <w:pPr>
                    <w:autoSpaceDE w:val="0"/>
                    <w:autoSpaceDN w:val="0"/>
                    <w:spacing w:after="0"/>
                    <w:jc w:val="center"/>
                    <w:rPr>
                      <w:rFonts w:ascii="Times New Roman" w:eastAsia="宋体" w:hAnsi="Times New Roman"/>
                      <w:sz w:val="21"/>
                      <w:szCs w:val="21"/>
                    </w:rPr>
                  </w:pPr>
                </w:p>
              </w:tc>
              <w:tc>
                <w:tcPr>
                  <w:tcW w:w="1247" w:type="dxa"/>
                  <w:vMerge/>
                  <w:tcBorders>
                    <w:left w:val="single" w:sz="4" w:space="0" w:color="auto"/>
                    <w:right w:val="single" w:sz="4" w:space="0" w:color="auto"/>
                  </w:tcBorders>
                  <w:vAlign w:val="center"/>
                </w:tcPr>
                <w:p w14:paraId="0856F0D9" w14:textId="77777777" w:rsidR="00E828EF" w:rsidRPr="009E2FEA" w:rsidRDefault="00E828EF" w:rsidP="009A655D">
                  <w:pPr>
                    <w:spacing w:after="0"/>
                    <w:rPr>
                      <w:rFonts w:ascii="Times New Roman" w:eastAsia="宋体" w:hAnsi="Times New Roman"/>
                      <w:bCs/>
                      <w:sz w:val="21"/>
                      <w:szCs w:val="21"/>
                    </w:rPr>
                  </w:pPr>
                </w:p>
              </w:tc>
            </w:tr>
            <w:tr w:rsidR="00E828EF" w:rsidRPr="009E2FEA" w14:paraId="37A69456" w14:textId="77777777" w:rsidTr="002B5623">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5394CF45" w14:textId="7000D185" w:rsidR="00E828EF" w:rsidRPr="009E2FEA" w:rsidRDefault="00E828EF" w:rsidP="009A655D">
                  <w:pPr>
                    <w:autoSpaceDE w:val="0"/>
                    <w:autoSpaceDN w:val="0"/>
                    <w:spacing w:after="0"/>
                    <w:jc w:val="center"/>
                    <w:rPr>
                      <w:rFonts w:ascii="Times New Roman" w:eastAsia="宋体" w:hAnsi="Times New Roman"/>
                      <w:bCs/>
                      <w:sz w:val="21"/>
                      <w:szCs w:val="21"/>
                    </w:rPr>
                  </w:pPr>
                  <w:r>
                    <w:rPr>
                      <w:rFonts w:ascii="Times New Roman" w:eastAsia="宋体" w:hAnsi="Times New Roman" w:hint="eastAsia"/>
                      <w:bCs/>
                      <w:sz w:val="21"/>
                      <w:szCs w:val="21"/>
                    </w:rPr>
                    <w:t>1</w:t>
                  </w:r>
                  <w:r>
                    <w:rPr>
                      <w:rFonts w:ascii="Times New Roman" w:eastAsia="宋体" w:hAnsi="Times New Roman"/>
                      <w:bCs/>
                      <w:sz w:val="21"/>
                      <w:szCs w:val="21"/>
                    </w:rPr>
                    <w:t>1</w:t>
                  </w:r>
                </w:p>
              </w:tc>
              <w:tc>
                <w:tcPr>
                  <w:tcW w:w="2409" w:type="dxa"/>
                  <w:tcBorders>
                    <w:top w:val="single" w:sz="4" w:space="0" w:color="auto"/>
                    <w:left w:val="single" w:sz="4" w:space="0" w:color="auto"/>
                    <w:bottom w:val="single" w:sz="4" w:space="0" w:color="auto"/>
                    <w:right w:val="single" w:sz="4" w:space="0" w:color="auto"/>
                  </w:tcBorders>
                  <w:vAlign w:val="center"/>
                </w:tcPr>
                <w:p w14:paraId="0EE05F7D" w14:textId="3207EE8D" w:rsidR="00E828EF" w:rsidRPr="004F5DE0" w:rsidRDefault="00E828EF" w:rsidP="009A655D">
                  <w:pPr>
                    <w:autoSpaceDE w:val="0"/>
                    <w:autoSpaceDN w:val="0"/>
                    <w:spacing w:after="0"/>
                    <w:jc w:val="center"/>
                    <w:rPr>
                      <w:rFonts w:ascii="Times New Roman" w:eastAsia="宋体" w:hAnsi="Times New Roman"/>
                      <w:bCs/>
                      <w:sz w:val="21"/>
                      <w:szCs w:val="21"/>
                    </w:rPr>
                  </w:pPr>
                  <w:r w:rsidRPr="009A655D">
                    <w:rPr>
                      <w:rFonts w:ascii="Times New Roman" w:eastAsia="宋体" w:hAnsi="Times New Roman" w:hint="eastAsia"/>
                      <w:bCs/>
                      <w:sz w:val="21"/>
                      <w:szCs w:val="21"/>
                    </w:rPr>
                    <w:t>含油冷凝废液</w:t>
                  </w:r>
                </w:p>
              </w:tc>
              <w:tc>
                <w:tcPr>
                  <w:tcW w:w="1306" w:type="dxa"/>
                  <w:tcBorders>
                    <w:top w:val="single" w:sz="4" w:space="0" w:color="auto"/>
                    <w:left w:val="single" w:sz="4" w:space="0" w:color="auto"/>
                    <w:bottom w:val="single" w:sz="4" w:space="0" w:color="auto"/>
                    <w:right w:val="single" w:sz="4" w:space="0" w:color="auto"/>
                  </w:tcBorders>
                  <w:vAlign w:val="center"/>
                </w:tcPr>
                <w:p w14:paraId="50BBF495" w14:textId="6299C158" w:rsidR="00E828EF" w:rsidRPr="009A655D" w:rsidRDefault="00E828EF" w:rsidP="009A655D">
                  <w:pPr>
                    <w:autoSpaceDE w:val="0"/>
                    <w:autoSpaceDN w:val="0"/>
                    <w:spacing w:after="0"/>
                    <w:jc w:val="center"/>
                    <w:rPr>
                      <w:rFonts w:ascii="Times New Roman"/>
                      <w:sz w:val="18"/>
                      <w:szCs w:val="18"/>
                    </w:rPr>
                  </w:pPr>
                  <w:r w:rsidRPr="009A655D">
                    <w:rPr>
                      <w:rFonts w:ascii="Times New Roman" w:hint="eastAsia"/>
                      <w:sz w:val="18"/>
                      <w:szCs w:val="18"/>
                    </w:rPr>
                    <w:t>0.01</w:t>
                  </w:r>
                  <w:r>
                    <w:rPr>
                      <w:rFonts w:ascii="Times New Roman" w:hint="eastAsia"/>
                      <w:sz w:val="18"/>
                      <w:szCs w:val="18"/>
                    </w:rPr>
                    <w:t xml:space="preserve"> t/a</w:t>
                  </w:r>
                </w:p>
              </w:tc>
              <w:tc>
                <w:tcPr>
                  <w:tcW w:w="2652" w:type="dxa"/>
                  <w:vMerge/>
                  <w:tcBorders>
                    <w:left w:val="single" w:sz="4" w:space="0" w:color="auto"/>
                    <w:bottom w:val="single" w:sz="4" w:space="0" w:color="auto"/>
                    <w:right w:val="single" w:sz="4" w:space="0" w:color="auto"/>
                  </w:tcBorders>
                  <w:vAlign w:val="center"/>
                </w:tcPr>
                <w:p w14:paraId="55A2DE7B" w14:textId="77777777" w:rsidR="00E828EF" w:rsidRPr="009E2FEA" w:rsidRDefault="00E828EF" w:rsidP="009A655D">
                  <w:pPr>
                    <w:autoSpaceDE w:val="0"/>
                    <w:autoSpaceDN w:val="0"/>
                    <w:spacing w:after="0"/>
                    <w:jc w:val="center"/>
                    <w:rPr>
                      <w:rFonts w:ascii="Times New Roman" w:eastAsia="宋体" w:hAnsi="Times New Roman"/>
                      <w:sz w:val="21"/>
                      <w:szCs w:val="21"/>
                    </w:rPr>
                  </w:pPr>
                </w:p>
              </w:tc>
              <w:tc>
                <w:tcPr>
                  <w:tcW w:w="1247" w:type="dxa"/>
                  <w:tcBorders>
                    <w:left w:val="single" w:sz="4" w:space="0" w:color="auto"/>
                    <w:right w:val="single" w:sz="4" w:space="0" w:color="auto"/>
                  </w:tcBorders>
                  <w:vAlign w:val="center"/>
                </w:tcPr>
                <w:p w14:paraId="643DF32B" w14:textId="77777777" w:rsidR="00E828EF" w:rsidRPr="009E2FEA" w:rsidRDefault="00E828EF" w:rsidP="009A655D">
                  <w:pPr>
                    <w:spacing w:after="0"/>
                    <w:rPr>
                      <w:rFonts w:ascii="Times New Roman" w:eastAsia="宋体" w:hAnsi="Times New Roman"/>
                      <w:bCs/>
                      <w:sz w:val="21"/>
                      <w:szCs w:val="21"/>
                    </w:rPr>
                  </w:pPr>
                </w:p>
              </w:tc>
            </w:tr>
            <w:tr w:rsidR="004F5DE0" w:rsidRPr="009E2FEA" w14:paraId="66740D98" w14:textId="77777777" w:rsidTr="00F02182">
              <w:trPr>
                <w:trHeight w:hRule="exact" w:val="454"/>
                <w:jc w:val="center"/>
              </w:trPr>
              <w:tc>
                <w:tcPr>
                  <w:tcW w:w="3159" w:type="dxa"/>
                  <w:gridSpan w:val="2"/>
                  <w:tcBorders>
                    <w:top w:val="single" w:sz="4" w:space="0" w:color="auto"/>
                    <w:left w:val="single" w:sz="4" w:space="0" w:color="auto"/>
                    <w:bottom w:val="single" w:sz="4" w:space="0" w:color="auto"/>
                    <w:right w:val="single" w:sz="4" w:space="0" w:color="auto"/>
                  </w:tcBorders>
                  <w:vAlign w:val="center"/>
                </w:tcPr>
                <w:p w14:paraId="0F90512F" w14:textId="77777777" w:rsidR="004F5DE0" w:rsidRPr="009E2FEA" w:rsidRDefault="004F5DE0" w:rsidP="004F5DE0">
                  <w:pPr>
                    <w:autoSpaceDE w:val="0"/>
                    <w:autoSpaceDN w:val="0"/>
                    <w:spacing w:after="0"/>
                    <w:jc w:val="center"/>
                    <w:rPr>
                      <w:rFonts w:ascii="Times New Roman" w:eastAsia="宋体" w:hAnsi="Times New Roman"/>
                      <w:b/>
                      <w:bCs/>
                      <w:sz w:val="21"/>
                      <w:szCs w:val="21"/>
                    </w:rPr>
                  </w:pPr>
                  <w:r w:rsidRPr="009E2FEA">
                    <w:rPr>
                      <w:rFonts w:ascii="Times New Roman" w:eastAsia="宋体" w:hAnsi="Times New Roman"/>
                      <w:b/>
                      <w:bCs/>
                      <w:sz w:val="21"/>
                      <w:szCs w:val="21"/>
                    </w:rPr>
                    <w:t>合计</w:t>
                  </w:r>
                </w:p>
              </w:tc>
              <w:tc>
                <w:tcPr>
                  <w:tcW w:w="1306" w:type="dxa"/>
                  <w:tcBorders>
                    <w:top w:val="single" w:sz="4" w:space="0" w:color="auto"/>
                    <w:left w:val="single" w:sz="4" w:space="0" w:color="auto"/>
                    <w:bottom w:val="single" w:sz="4" w:space="0" w:color="auto"/>
                    <w:right w:val="single" w:sz="4" w:space="0" w:color="auto"/>
                  </w:tcBorders>
                  <w:vAlign w:val="center"/>
                </w:tcPr>
                <w:p w14:paraId="2E873777" w14:textId="3B6ADAD7" w:rsidR="004F5DE0" w:rsidRPr="009E2FEA" w:rsidRDefault="009A655D" w:rsidP="004F5DE0">
                  <w:pPr>
                    <w:autoSpaceDE w:val="0"/>
                    <w:autoSpaceDN w:val="0"/>
                    <w:spacing w:after="0"/>
                    <w:jc w:val="center"/>
                    <w:rPr>
                      <w:rFonts w:ascii="Times New Roman" w:eastAsia="宋体" w:hAnsi="Times New Roman"/>
                      <w:b/>
                      <w:bCs/>
                      <w:sz w:val="21"/>
                      <w:szCs w:val="21"/>
                    </w:rPr>
                  </w:pPr>
                  <w:r>
                    <w:rPr>
                      <w:rFonts w:ascii="Times New Roman" w:eastAsia="宋体" w:hAnsi="Times New Roman"/>
                      <w:b/>
                      <w:bCs/>
                      <w:sz w:val="21"/>
                      <w:szCs w:val="21"/>
                    </w:rPr>
                    <w:t>20.243</w:t>
                  </w:r>
                  <w:r w:rsidR="004F5DE0">
                    <w:rPr>
                      <w:rFonts w:ascii="Times New Roman" w:eastAsia="宋体" w:hAnsi="Times New Roman" w:hint="eastAsia"/>
                      <w:b/>
                      <w:bCs/>
                      <w:sz w:val="21"/>
                      <w:szCs w:val="21"/>
                    </w:rPr>
                    <w:t>t/a</w:t>
                  </w:r>
                </w:p>
              </w:tc>
              <w:tc>
                <w:tcPr>
                  <w:tcW w:w="2652" w:type="dxa"/>
                  <w:tcBorders>
                    <w:top w:val="single" w:sz="4" w:space="0" w:color="auto"/>
                    <w:left w:val="single" w:sz="4" w:space="0" w:color="auto"/>
                    <w:bottom w:val="single" w:sz="4" w:space="0" w:color="auto"/>
                    <w:right w:val="single" w:sz="4" w:space="0" w:color="auto"/>
                  </w:tcBorders>
                  <w:vAlign w:val="center"/>
                </w:tcPr>
                <w:p w14:paraId="14679D56" w14:textId="77777777" w:rsidR="004F5DE0" w:rsidRPr="009E2FEA" w:rsidRDefault="004F5DE0" w:rsidP="004F5DE0">
                  <w:pPr>
                    <w:autoSpaceDE w:val="0"/>
                    <w:autoSpaceDN w:val="0"/>
                    <w:spacing w:after="0"/>
                    <w:jc w:val="center"/>
                    <w:rPr>
                      <w:rFonts w:ascii="Times New Roman" w:eastAsia="宋体" w:hAnsi="Times New Roman"/>
                      <w:sz w:val="21"/>
                      <w:szCs w:val="21"/>
                    </w:rPr>
                  </w:pPr>
                  <w:r w:rsidRPr="009E2FEA">
                    <w:rPr>
                      <w:rFonts w:ascii="Times New Roman" w:eastAsia="宋体" w:hAnsi="Times New Roman"/>
                      <w:sz w:val="21"/>
                      <w:szCs w:val="21"/>
                    </w:rPr>
                    <w:t>/</w:t>
                  </w:r>
                </w:p>
              </w:tc>
              <w:tc>
                <w:tcPr>
                  <w:tcW w:w="1247" w:type="dxa"/>
                  <w:tcBorders>
                    <w:top w:val="single" w:sz="4" w:space="0" w:color="auto"/>
                    <w:left w:val="single" w:sz="4" w:space="0" w:color="auto"/>
                    <w:bottom w:val="single" w:sz="4" w:space="0" w:color="auto"/>
                    <w:right w:val="single" w:sz="4" w:space="0" w:color="auto"/>
                  </w:tcBorders>
                  <w:vAlign w:val="center"/>
                </w:tcPr>
                <w:p w14:paraId="660B9C32" w14:textId="77777777" w:rsidR="004F5DE0" w:rsidRPr="009E2FEA" w:rsidRDefault="004F5DE0" w:rsidP="004F5DE0">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w:t>
                  </w:r>
                </w:p>
              </w:tc>
            </w:tr>
            <w:tr w:rsidR="004F5DE0" w:rsidRPr="009E2FEA" w14:paraId="4425BEC0" w14:textId="77777777" w:rsidTr="00F02182">
              <w:trPr>
                <w:trHeight w:hRule="exact" w:val="454"/>
                <w:jc w:val="center"/>
              </w:trPr>
              <w:tc>
                <w:tcPr>
                  <w:tcW w:w="750" w:type="dxa"/>
                  <w:tcBorders>
                    <w:top w:val="single" w:sz="4" w:space="0" w:color="auto"/>
                    <w:left w:val="single" w:sz="4" w:space="0" w:color="auto"/>
                    <w:bottom w:val="single" w:sz="4" w:space="0" w:color="auto"/>
                    <w:right w:val="single" w:sz="4" w:space="0" w:color="auto"/>
                  </w:tcBorders>
                  <w:vAlign w:val="center"/>
                </w:tcPr>
                <w:p w14:paraId="0FE78107" w14:textId="569CC15A" w:rsidR="004F5DE0" w:rsidRPr="009E2FEA" w:rsidRDefault="009A655D" w:rsidP="004F5DE0">
                  <w:pPr>
                    <w:autoSpaceDE w:val="0"/>
                    <w:autoSpaceDN w:val="0"/>
                    <w:spacing w:after="0"/>
                    <w:jc w:val="center"/>
                    <w:rPr>
                      <w:rFonts w:ascii="Times New Roman" w:eastAsia="宋体" w:hAnsi="Times New Roman"/>
                      <w:sz w:val="21"/>
                      <w:szCs w:val="21"/>
                    </w:rPr>
                  </w:pPr>
                  <w:r>
                    <w:rPr>
                      <w:rFonts w:ascii="Times New Roman" w:eastAsia="宋体" w:hAnsi="Times New Roman"/>
                      <w:sz w:val="21"/>
                      <w:szCs w:val="21"/>
                    </w:rPr>
                    <w:t>12</w:t>
                  </w:r>
                </w:p>
              </w:tc>
              <w:tc>
                <w:tcPr>
                  <w:tcW w:w="2409" w:type="dxa"/>
                  <w:tcBorders>
                    <w:top w:val="single" w:sz="4" w:space="0" w:color="auto"/>
                    <w:left w:val="single" w:sz="4" w:space="0" w:color="auto"/>
                    <w:bottom w:val="single" w:sz="4" w:space="0" w:color="auto"/>
                    <w:right w:val="single" w:sz="4" w:space="0" w:color="auto"/>
                  </w:tcBorders>
                  <w:vAlign w:val="center"/>
                </w:tcPr>
                <w:p w14:paraId="4DAA1BAC" w14:textId="547697BB" w:rsidR="004F5DE0" w:rsidRPr="009E2FEA" w:rsidRDefault="004F5DE0" w:rsidP="004F5DE0">
                  <w:pPr>
                    <w:autoSpaceDE w:val="0"/>
                    <w:autoSpaceDN w:val="0"/>
                    <w:spacing w:after="0"/>
                    <w:jc w:val="center"/>
                    <w:rPr>
                      <w:rFonts w:ascii="Times New Roman" w:eastAsia="宋体" w:hAnsi="Times New Roman"/>
                      <w:sz w:val="21"/>
                      <w:szCs w:val="21"/>
                    </w:rPr>
                  </w:pPr>
                  <w:r w:rsidRPr="009E2FEA">
                    <w:rPr>
                      <w:rFonts w:ascii="Times New Roman" w:eastAsia="宋体" w:hAnsi="Times New Roman" w:hint="eastAsia"/>
                      <w:sz w:val="21"/>
                      <w:szCs w:val="21"/>
                    </w:rPr>
                    <w:t>生活垃圾</w:t>
                  </w:r>
                </w:p>
              </w:tc>
              <w:tc>
                <w:tcPr>
                  <w:tcW w:w="1306" w:type="dxa"/>
                  <w:tcBorders>
                    <w:top w:val="single" w:sz="4" w:space="0" w:color="auto"/>
                    <w:left w:val="single" w:sz="4" w:space="0" w:color="auto"/>
                    <w:bottom w:val="single" w:sz="4" w:space="0" w:color="auto"/>
                    <w:right w:val="single" w:sz="4" w:space="0" w:color="auto"/>
                  </w:tcBorders>
                  <w:vAlign w:val="center"/>
                </w:tcPr>
                <w:p w14:paraId="11F48668" w14:textId="767B9F53" w:rsidR="004F5DE0" w:rsidRPr="009E2FEA" w:rsidRDefault="009A655D" w:rsidP="004F5DE0">
                  <w:pPr>
                    <w:autoSpaceDE w:val="0"/>
                    <w:autoSpaceDN w:val="0"/>
                    <w:spacing w:after="0"/>
                    <w:jc w:val="center"/>
                    <w:rPr>
                      <w:rFonts w:ascii="Times New Roman" w:eastAsia="宋体" w:hAnsi="Times New Roman"/>
                      <w:sz w:val="21"/>
                      <w:szCs w:val="21"/>
                    </w:rPr>
                  </w:pPr>
                  <w:r>
                    <w:rPr>
                      <w:rFonts w:ascii="Times New Roman" w:eastAsia="宋体" w:hAnsi="Times New Roman"/>
                      <w:sz w:val="21"/>
                      <w:szCs w:val="21"/>
                    </w:rPr>
                    <w:t>589</w:t>
                  </w:r>
                  <w:r w:rsidR="004F5DE0" w:rsidRPr="009E2FEA">
                    <w:rPr>
                      <w:rFonts w:ascii="Times New Roman" w:eastAsia="宋体" w:hAnsi="Times New Roman" w:hint="eastAsia"/>
                      <w:sz w:val="21"/>
                      <w:szCs w:val="21"/>
                    </w:rPr>
                    <w:t>t/a</w:t>
                  </w:r>
                </w:p>
              </w:tc>
              <w:tc>
                <w:tcPr>
                  <w:tcW w:w="2652" w:type="dxa"/>
                  <w:tcBorders>
                    <w:top w:val="single" w:sz="4" w:space="0" w:color="auto"/>
                    <w:left w:val="single" w:sz="4" w:space="0" w:color="auto"/>
                    <w:bottom w:val="single" w:sz="4" w:space="0" w:color="auto"/>
                    <w:right w:val="single" w:sz="4" w:space="0" w:color="auto"/>
                  </w:tcBorders>
                  <w:vAlign w:val="center"/>
                </w:tcPr>
                <w:p w14:paraId="6CD4ECFD" w14:textId="622CEDC1" w:rsidR="004F5DE0" w:rsidRPr="009E2FEA" w:rsidRDefault="004F5DE0" w:rsidP="004F5DE0">
                  <w:pPr>
                    <w:autoSpaceDE w:val="0"/>
                    <w:autoSpaceDN w:val="0"/>
                    <w:spacing w:after="0"/>
                    <w:jc w:val="center"/>
                    <w:rPr>
                      <w:rFonts w:ascii="Times New Roman" w:eastAsia="宋体" w:hAnsi="Times New Roman"/>
                      <w:sz w:val="21"/>
                      <w:szCs w:val="21"/>
                    </w:rPr>
                  </w:pPr>
                  <w:r w:rsidRPr="009E2FEA">
                    <w:rPr>
                      <w:rFonts w:ascii="Times New Roman" w:eastAsia="宋体" w:hAnsi="Times New Roman" w:hint="eastAsia"/>
                      <w:sz w:val="21"/>
                      <w:szCs w:val="21"/>
                    </w:rPr>
                    <w:t>交环卫部门处置</w:t>
                  </w:r>
                </w:p>
              </w:tc>
              <w:tc>
                <w:tcPr>
                  <w:tcW w:w="1247" w:type="dxa"/>
                  <w:tcBorders>
                    <w:top w:val="single" w:sz="4" w:space="0" w:color="auto"/>
                    <w:left w:val="single" w:sz="4" w:space="0" w:color="auto"/>
                    <w:bottom w:val="single" w:sz="4" w:space="0" w:color="auto"/>
                    <w:right w:val="single" w:sz="4" w:space="0" w:color="auto"/>
                  </w:tcBorders>
                  <w:vAlign w:val="center"/>
                </w:tcPr>
                <w:p w14:paraId="3F94A25E" w14:textId="3B32A1E8" w:rsidR="004F5DE0" w:rsidRPr="009E2FEA" w:rsidRDefault="004F5DE0" w:rsidP="004F5DE0">
                  <w:pPr>
                    <w:autoSpaceDE w:val="0"/>
                    <w:autoSpaceDN w:val="0"/>
                    <w:spacing w:after="0"/>
                    <w:jc w:val="center"/>
                    <w:rPr>
                      <w:rFonts w:ascii="Times New Roman" w:eastAsia="宋体" w:hAnsi="Times New Roman"/>
                      <w:sz w:val="21"/>
                      <w:szCs w:val="21"/>
                    </w:rPr>
                  </w:pPr>
                  <w:r w:rsidRPr="009E2FEA">
                    <w:rPr>
                      <w:rFonts w:ascii="Times New Roman" w:eastAsia="宋体" w:hAnsi="Times New Roman" w:hint="eastAsia"/>
                      <w:sz w:val="21"/>
                      <w:szCs w:val="21"/>
                    </w:rPr>
                    <w:t>生活垃圾</w:t>
                  </w:r>
                </w:p>
              </w:tc>
            </w:tr>
            <w:tr w:rsidR="004F5DE0" w:rsidRPr="009E2FEA" w14:paraId="5D6CFDEC" w14:textId="77777777" w:rsidTr="00F02182">
              <w:trPr>
                <w:trHeight w:hRule="exact" w:val="454"/>
                <w:jc w:val="center"/>
              </w:trPr>
              <w:tc>
                <w:tcPr>
                  <w:tcW w:w="3159" w:type="dxa"/>
                  <w:gridSpan w:val="2"/>
                  <w:tcBorders>
                    <w:top w:val="single" w:sz="4" w:space="0" w:color="auto"/>
                    <w:left w:val="single" w:sz="4" w:space="0" w:color="auto"/>
                    <w:bottom w:val="single" w:sz="4" w:space="0" w:color="auto"/>
                    <w:right w:val="single" w:sz="4" w:space="0" w:color="auto"/>
                  </w:tcBorders>
                  <w:vAlign w:val="center"/>
                </w:tcPr>
                <w:p w14:paraId="3DFEF627" w14:textId="0773566B" w:rsidR="004F5DE0" w:rsidRPr="009E2FEA" w:rsidRDefault="004F5DE0" w:rsidP="004F5DE0">
                  <w:pPr>
                    <w:autoSpaceDE w:val="0"/>
                    <w:autoSpaceDN w:val="0"/>
                    <w:spacing w:after="0"/>
                    <w:jc w:val="center"/>
                    <w:rPr>
                      <w:rFonts w:ascii="Times New Roman" w:eastAsia="宋体" w:hAnsi="Times New Roman"/>
                      <w:b/>
                      <w:bCs/>
                      <w:sz w:val="21"/>
                      <w:szCs w:val="21"/>
                    </w:rPr>
                  </w:pPr>
                  <w:r w:rsidRPr="009E2FEA">
                    <w:rPr>
                      <w:rFonts w:ascii="Times New Roman" w:eastAsia="宋体" w:hAnsi="Times New Roman"/>
                      <w:b/>
                      <w:bCs/>
                      <w:sz w:val="21"/>
                      <w:szCs w:val="21"/>
                    </w:rPr>
                    <w:t>合计</w:t>
                  </w:r>
                </w:p>
              </w:tc>
              <w:tc>
                <w:tcPr>
                  <w:tcW w:w="1306" w:type="dxa"/>
                  <w:tcBorders>
                    <w:top w:val="single" w:sz="4" w:space="0" w:color="auto"/>
                    <w:left w:val="single" w:sz="4" w:space="0" w:color="auto"/>
                    <w:bottom w:val="single" w:sz="4" w:space="0" w:color="auto"/>
                    <w:right w:val="single" w:sz="4" w:space="0" w:color="auto"/>
                  </w:tcBorders>
                  <w:vAlign w:val="center"/>
                </w:tcPr>
                <w:p w14:paraId="79360AFC" w14:textId="7698B804" w:rsidR="004F5DE0" w:rsidRPr="009E2FEA" w:rsidRDefault="009A655D" w:rsidP="004F5DE0">
                  <w:pPr>
                    <w:autoSpaceDE w:val="0"/>
                    <w:autoSpaceDN w:val="0"/>
                    <w:spacing w:after="0"/>
                    <w:jc w:val="center"/>
                    <w:rPr>
                      <w:rFonts w:ascii="Times New Roman" w:eastAsia="宋体" w:hAnsi="Times New Roman"/>
                      <w:b/>
                      <w:bCs/>
                      <w:sz w:val="21"/>
                      <w:szCs w:val="21"/>
                    </w:rPr>
                  </w:pPr>
                  <w:r>
                    <w:rPr>
                      <w:rFonts w:ascii="Times New Roman" w:eastAsia="宋体" w:hAnsi="Times New Roman"/>
                      <w:b/>
                      <w:sz w:val="21"/>
                      <w:szCs w:val="21"/>
                    </w:rPr>
                    <w:t>589</w:t>
                  </w:r>
                  <w:r w:rsidR="004F5DE0" w:rsidRPr="009E2FEA">
                    <w:rPr>
                      <w:rFonts w:ascii="Times New Roman" w:eastAsia="宋体" w:hAnsi="Times New Roman"/>
                      <w:b/>
                      <w:sz w:val="21"/>
                      <w:szCs w:val="21"/>
                    </w:rPr>
                    <w:t>t/a</w:t>
                  </w:r>
                </w:p>
              </w:tc>
              <w:tc>
                <w:tcPr>
                  <w:tcW w:w="2652" w:type="dxa"/>
                  <w:tcBorders>
                    <w:top w:val="single" w:sz="4" w:space="0" w:color="auto"/>
                    <w:left w:val="single" w:sz="4" w:space="0" w:color="auto"/>
                    <w:bottom w:val="single" w:sz="4" w:space="0" w:color="auto"/>
                    <w:right w:val="single" w:sz="4" w:space="0" w:color="auto"/>
                  </w:tcBorders>
                  <w:vAlign w:val="center"/>
                </w:tcPr>
                <w:p w14:paraId="29505711" w14:textId="608510C3" w:rsidR="004F5DE0" w:rsidRPr="009E2FEA" w:rsidRDefault="004F5DE0" w:rsidP="004F5DE0">
                  <w:pPr>
                    <w:autoSpaceDE w:val="0"/>
                    <w:autoSpaceDN w:val="0"/>
                    <w:spacing w:after="0"/>
                    <w:jc w:val="center"/>
                    <w:rPr>
                      <w:rFonts w:ascii="Times New Roman" w:eastAsia="宋体" w:hAnsi="Times New Roman"/>
                      <w:sz w:val="21"/>
                      <w:szCs w:val="21"/>
                    </w:rPr>
                  </w:pPr>
                  <w:r w:rsidRPr="009E2FEA">
                    <w:rPr>
                      <w:rFonts w:ascii="Times New Roman" w:eastAsia="宋体" w:hAnsi="Times New Roman"/>
                      <w:sz w:val="21"/>
                      <w:szCs w:val="21"/>
                    </w:rPr>
                    <w:t>/</w:t>
                  </w:r>
                </w:p>
              </w:tc>
              <w:tc>
                <w:tcPr>
                  <w:tcW w:w="1247" w:type="dxa"/>
                  <w:tcBorders>
                    <w:top w:val="single" w:sz="4" w:space="0" w:color="auto"/>
                    <w:left w:val="single" w:sz="4" w:space="0" w:color="auto"/>
                    <w:bottom w:val="single" w:sz="4" w:space="0" w:color="auto"/>
                    <w:right w:val="single" w:sz="4" w:space="0" w:color="auto"/>
                  </w:tcBorders>
                  <w:vAlign w:val="center"/>
                </w:tcPr>
                <w:p w14:paraId="0A28E1D9" w14:textId="6BE10525" w:rsidR="004F5DE0" w:rsidRPr="009E2FEA" w:rsidRDefault="004F5DE0" w:rsidP="004F5DE0">
                  <w:pPr>
                    <w:autoSpaceDE w:val="0"/>
                    <w:autoSpaceDN w:val="0"/>
                    <w:spacing w:after="0"/>
                    <w:jc w:val="center"/>
                    <w:rPr>
                      <w:rFonts w:ascii="Times New Roman" w:eastAsia="宋体" w:hAnsi="Times New Roman"/>
                      <w:bCs/>
                      <w:sz w:val="21"/>
                      <w:szCs w:val="21"/>
                    </w:rPr>
                  </w:pPr>
                  <w:r w:rsidRPr="009E2FEA">
                    <w:rPr>
                      <w:rFonts w:ascii="Times New Roman" w:eastAsia="宋体" w:hAnsi="Times New Roman"/>
                      <w:bCs/>
                      <w:sz w:val="21"/>
                      <w:szCs w:val="21"/>
                    </w:rPr>
                    <w:t>/</w:t>
                  </w:r>
                </w:p>
              </w:tc>
            </w:tr>
          </w:tbl>
          <w:p w14:paraId="7AFDD043" w14:textId="2C192F29" w:rsidR="007B4EA2" w:rsidRPr="009E2FEA" w:rsidRDefault="00EB3B3E">
            <w:pPr>
              <w:adjustRightInd/>
              <w:snapToGrid/>
              <w:spacing w:after="0" w:line="360" w:lineRule="auto"/>
              <w:jc w:val="both"/>
              <w:rPr>
                <w:rFonts w:ascii="Times New Roman" w:eastAsia="宋体" w:hAnsi="Times New Roman"/>
                <w:b/>
                <w:bCs/>
                <w:sz w:val="24"/>
                <w:szCs w:val="21"/>
              </w:rPr>
            </w:pPr>
            <w:r w:rsidRPr="009E2FEA">
              <w:rPr>
                <w:rFonts w:ascii="Times New Roman" w:eastAsia="宋体" w:hAnsi="Times New Roman"/>
                <w:b/>
                <w:bCs/>
                <w:sz w:val="24"/>
                <w:szCs w:val="21"/>
              </w:rPr>
              <w:t>3.5</w:t>
            </w:r>
            <w:r w:rsidR="001F29B0" w:rsidRPr="009E2FEA">
              <w:rPr>
                <w:rFonts w:ascii="Times New Roman" w:eastAsia="宋体" w:hAnsi="Times New Roman"/>
                <w:b/>
                <w:bCs/>
                <w:sz w:val="24"/>
                <w:szCs w:val="21"/>
              </w:rPr>
              <w:t>规范化排污口及监测设施</w:t>
            </w:r>
          </w:p>
          <w:p w14:paraId="7E735F3E" w14:textId="3A1B6757" w:rsidR="007B4EA2" w:rsidRPr="009E2FEA" w:rsidRDefault="007751C9">
            <w:pPr>
              <w:adjustRightInd/>
              <w:snapToGrid/>
              <w:spacing w:after="0" w:line="360" w:lineRule="auto"/>
              <w:ind w:firstLineChars="200" w:firstLine="480"/>
              <w:jc w:val="both"/>
              <w:rPr>
                <w:rFonts w:ascii="Times New Roman" w:eastAsia="宋体" w:hAnsi="Times New Roman"/>
                <w:kern w:val="2"/>
                <w:sz w:val="24"/>
                <w:szCs w:val="24"/>
              </w:rPr>
            </w:pPr>
            <w:r w:rsidRPr="007751C9">
              <w:rPr>
                <w:rFonts w:ascii="Times New Roman" w:eastAsia="宋体" w:hAnsi="Times New Roman" w:hint="eastAsia"/>
                <w:kern w:val="2"/>
                <w:sz w:val="24"/>
                <w:szCs w:val="24"/>
              </w:rPr>
              <w:t>本次项目不新增排污口，依托园区规范化排污口。</w:t>
            </w:r>
          </w:p>
          <w:p w14:paraId="2B19C1BD" w14:textId="77777777" w:rsidR="007B4EA2" w:rsidRPr="009E2FEA" w:rsidRDefault="00EB3B3E">
            <w:pPr>
              <w:adjustRightInd/>
              <w:snapToGrid/>
              <w:spacing w:after="0" w:line="360" w:lineRule="auto"/>
              <w:jc w:val="both"/>
              <w:rPr>
                <w:rFonts w:ascii="Times New Roman" w:eastAsia="宋体" w:hAnsi="Times New Roman"/>
                <w:b/>
                <w:bCs/>
                <w:sz w:val="24"/>
                <w:szCs w:val="21"/>
              </w:rPr>
            </w:pPr>
            <w:r w:rsidRPr="009E2FEA">
              <w:rPr>
                <w:rFonts w:ascii="Times New Roman" w:eastAsia="宋体" w:hAnsi="Times New Roman"/>
                <w:b/>
                <w:bCs/>
                <w:sz w:val="24"/>
                <w:szCs w:val="21"/>
              </w:rPr>
              <w:t>3.6</w:t>
            </w:r>
            <w:r w:rsidRPr="009E2FEA">
              <w:rPr>
                <w:rFonts w:ascii="Times New Roman" w:eastAsia="宋体" w:hAnsi="Times New Roman"/>
                <w:b/>
                <w:bCs/>
                <w:sz w:val="24"/>
                <w:szCs w:val="21"/>
              </w:rPr>
              <w:t>环保设施投资及</w:t>
            </w:r>
            <w:r w:rsidRPr="009E2FEA">
              <w:rPr>
                <w:rFonts w:ascii="Times New Roman" w:eastAsia="宋体" w:hAnsi="Times New Roman"/>
                <w:b/>
                <w:bCs/>
                <w:sz w:val="24"/>
                <w:szCs w:val="21"/>
              </w:rPr>
              <w:t>“</w:t>
            </w:r>
            <w:r w:rsidRPr="009E2FEA">
              <w:rPr>
                <w:rFonts w:ascii="Times New Roman" w:eastAsia="宋体" w:hAnsi="Times New Roman"/>
                <w:b/>
                <w:bCs/>
                <w:sz w:val="24"/>
                <w:szCs w:val="21"/>
              </w:rPr>
              <w:t>三同时</w:t>
            </w:r>
            <w:r w:rsidRPr="009E2FEA">
              <w:rPr>
                <w:rFonts w:ascii="Times New Roman" w:eastAsia="宋体" w:hAnsi="Times New Roman"/>
                <w:b/>
                <w:bCs/>
                <w:sz w:val="24"/>
                <w:szCs w:val="21"/>
              </w:rPr>
              <w:t>”</w:t>
            </w:r>
            <w:r w:rsidRPr="009E2FEA">
              <w:rPr>
                <w:rFonts w:ascii="Times New Roman" w:eastAsia="宋体" w:hAnsi="Times New Roman"/>
                <w:b/>
                <w:bCs/>
                <w:sz w:val="24"/>
                <w:szCs w:val="21"/>
              </w:rPr>
              <w:t>落实情况</w:t>
            </w:r>
          </w:p>
          <w:p w14:paraId="162A3F03" w14:textId="77777777" w:rsidR="007B4EA2" w:rsidRPr="009E2FEA" w:rsidRDefault="00EB3B3E">
            <w:pPr>
              <w:adjustRightInd/>
              <w:snapToGrid/>
              <w:spacing w:after="0" w:line="360" w:lineRule="auto"/>
              <w:ind w:firstLineChars="200" w:firstLine="480"/>
              <w:jc w:val="both"/>
              <w:rPr>
                <w:rFonts w:ascii="Times New Roman" w:eastAsia="宋体" w:hAnsi="Times New Roman"/>
                <w:kern w:val="2"/>
                <w:sz w:val="24"/>
                <w:szCs w:val="24"/>
              </w:rPr>
            </w:pPr>
            <w:r w:rsidRPr="009E2FEA">
              <w:rPr>
                <w:rFonts w:ascii="Times New Roman" w:eastAsia="宋体" w:hAnsi="Times New Roman"/>
                <w:kern w:val="2"/>
                <w:sz w:val="24"/>
                <w:szCs w:val="24"/>
              </w:rPr>
              <w:lastRenderedPageBreak/>
              <w:t>1</w:t>
            </w:r>
            <w:r w:rsidRPr="009E2FEA">
              <w:rPr>
                <w:rFonts w:ascii="Times New Roman" w:eastAsia="宋体" w:hAnsi="Times New Roman"/>
                <w:kern w:val="2"/>
                <w:sz w:val="24"/>
                <w:szCs w:val="24"/>
              </w:rPr>
              <w:t>、环保设施投资</w:t>
            </w:r>
          </w:p>
          <w:p w14:paraId="6DC01746" w14:textId="27AF2D4C" w:rsidR="007B4EA2" w:rsidRPr="009E2FEA" w:rsidRDefault="00EB3B3E">
            <w:pPr>
              <w:adjustRightInd/>
              <w:snapToGrid/>
              <w:spacing w:after="0" w:line="360" w:lineRule="auto"/>
              <w:ind w:firstLineChars="200" w:firstLine="480"/>
              <w:jc w:val="both"/>
              <w:rPr>
                <w:rFonts w:ascii="Times New Roman" w:eastAsia="宋体" w:hAnsi="Times New Roman"/>
                <w:kern w:val="2"/>
                <w:sz w:val="24"/>
                <w:szCs w:val="24"/>
              </w:rPr>
            </w:pPr>
            <w:r w:rsidRPr="009E2FEA">
              <w:rPr>
                <w:rFonts w:ascii="Times New Roman" w:eastAsia="宋体" w:hAnsi="Times New Roman"/>
                <w:kern w:val="2"/>
                <w:sz w:val="24"/>
                <w:szCs w:val="24"/>
              </w:rPr>
              <w:t>项目在施工建设和运行过程中，按照环评报告及其批复文件要求认真落实了环保措施的建设和运行管理。环评报告</w:t>
            </w:r>
            <w:r w:rsidR="0009741D" w:rsidRPr="009E2FEA">
              <w:rPr>
                <w:rFonts w:ascii="Times New Roman" w:eastAsia="宋体" w:hAnsi="Times New Roman" w:hint="eastAsia"/>
                <w:kern w:val="2"/>
                <w:sz w:val="24"/>
                <w:szCs w:val="24"/>
              </w:rPr>
              <w:t>及批复</w:t>
            </w:r>
            <w:r w:rsidRPr="009E2FEA">
              <w:rPr>
                <w:rFonts w:ascii="Times New Roman" w:eastAsia="宋体" w:hAnsi="Times New Roman"/>
                <w:kern w:val="2"/>
                <w:sz w:val="24"/>
                <w:szCs w:val="24"/>
              </w:rPr>
              <w:t>要求的环保措施实际落实情况及环保投资见表</w:t>
            </w:r>
            <w:r w:rsidR="007928C5" w:rsidRPr="009E2FEA">
              <w:rPr>
                <w:rFonts w:ascii="Times New Roman" w:eastAsia="宋体" w:hAnsi="Times New Roman"/>
                <w:kern w:val="2"/>
                <w:sz w:val="24"/>
                <w:szCs w:val="24"/>
              </w:rPr>
              <w:t>3.6-1</w:t>
            </w:r>
            <w:r w:rsidRPr="009E2FEA">
              <w:rPr>
                <w:rFonts w:ascii="Times New Roman" w:eastAsia="宋体" w:hAnsi="Times New Roman"/>
                <w:kern w:val="2"/>
                <w:sz w:val="24"/>
                <w:szCs w:val="24"/>
              </w:rPr>
              <w:t>。</w:t>
            </w:r>
          </w:p>
          <w:p w14:paraId="7D49D9AD" w14:textId="48492B99" w:rsidR="007B4EA2" w:rsidRPr="009E2FEA" w:rsidRDefault="00EB3B3E">
            <w:pPr>
              <w:spacing w:after="0"/>
              <w:jc w:val="center"/>
              <w:rPr>
                <w:rFonts w:ascii="Times New Roman" w:eastAsia="宋体" w:hAnsi="Times New Roman"/>
                <w:b/>
                <w:bCs/>
                <w:sz w:val="24"/>
                <w:szCs w:val="21"/>
              </w:rPr>
            </w:pPr>
            <w:r w:rsidRPr="009E2FEA">
              <w:rPr>
                <w:rFonts w:ascii="Times New Roman" w:eastAsia="宋体" w:hAnsi="Times New Roman"/>
                <w:b/>
                <w:bCs/>
                <w:sz w:val="24"/>
                <w:szCs w:val="21"/>
              </w:rPr>
              <w:t>表</w:t>
            </w:r>
            <w:r w:rsidR="007928C5" w:rsidRPr="009E2FEA">
              <w:rPr>
                <w:rFonts w:ascii="Times New Roman" w:eastAsia="宋体" w:hAnsi="Times New Roman"/>
                <w:b/>
                <w:bCs/>
                <w:sz w:val="24"/>
                <w:szCs w:val="21"/>
              </w:rPr>
              <w:t xml:space="preserve">3.6-1 </w:t>
            </w:r>
            <w:r w:rsidRPr="009E2FEA">
              <w:rPr>
                <w:rFonts w:ascii="Times New Roman" w:eastAsia="宋体" w:hAnsi="Times New Roman"/>
                <w:b/>
                <w:bCs/>
                <w:sz w:val="24"/>
                <w:szCs w:val="21"/>
              </w:rPr>
              <w:t xml:space="preserve"> </w:t>
            </w:r>
            <w:r w:rsidRPr="009E2FEA">
              <w:rPr>
                <w:rFonts w:ascii="Times New Roman" w:eastAsia="宋体" w:hAnsi="Times New Roman"/>
                <w:b/>
                <w:bCs/>
                <w:sz w:val="24"/>
                <w:szCs w:val="21"/>
              </w:rPr>
              <w:t>项目环保措施及投资汇总表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70"/>
              <w:gridCol w:w="882"/>
              <w:gridCol w:w="1058"/>
              <w:gridCol w:w="3297"/>
              <w:gridCol w:w="1338"/>
              <w:gridCol w:w="1151"/>
            </w:tblGrid>
            <w:tr w:rsidR="009E2FEA" w:rsidRPr="009E2FEA" w14:paraId="0C2F68C2" w14:textId="77777777" w:rsidTr="001F28D0">
              <w:trPr>
                <w:trHeight w:val="90"/>
                <w:jc w:val="center"/>
              </w:trPr>
              <w:tc>
                <w:tcPr>
                  <w:tcW w:w="570" w:type="dxa"/>
                  <w:vAlign w:val="center"/>
                </w:tcPr>
                <w:p w14:paraId="1530CECA" w14:textId="77777777" w:rsidR="007B4EA2" w:rsidRPr="00532405" w:rsidRDefault="00EB3B3E">
                  <w:pPr>
                    <w:adjustRightInd/>
                    <w:snapToGrid/>
                    <w:spacing w:after="0"/>
                    <w:jc w:val="center"/>
                    <w:rPr>
                      <w:rFonts w:ascii="Times New Roman" w:eastAsia="宋体" w:hAnsi="Times New Roman"/>
                      <w:sz w:val="21"/>
                      <w:szCs w:val="21"/>
                    </w:rPr>
                  </w:pPr>
                  <w:r w:rsidRPr="00532405">
                    <w:rPr>
                      <w:rFonts w:ascii="Times New Roman" w:eastAsia="宋体" w:hAnsi="Times New Roman"/>
                      <w:sz w:val="21"/>
                      <w:szCs w:val="21"/>
                    </w:rPr>
                    <w:t>类型</w:t>
                  </w:r>
                </w:p>
              </w:tc>
              <w:tc>
                <w:tcPr>
                  <w:tcW w:w="882" w:type="dxa"/>
                  <w:vAlign w:val="center"/>
                </w:tcPr>
                <w:p w14:paraId="0C79E87D" w14:textId="77777777" w:rsidR="007B4EA2" w:rsidRPr="00532405" w:rsidRDefault="00EB3B3E">
                  <w:pPr>
                    <w:adjustRightInd/>
                    <w:snapToGrid/>
                    <w:spacing w:after="0"/>
                    <w:jc w:val="center"/>
                    <w:rPr>
                      <w:rFonts w:ascii="Times New Roman" w:eastAsia="宋体" w:hAnsi="Times New Roman"/>
                      <w:sz w:val="21"/>
                      <w:szCs w:val="21"/>
                    </w:rPr>
                  </w:pPr>
                  <w:r w:rsidRPr="00532405">
                    <w:rPr>
                      <w:rFonts w:ascii="Times New Roman" w:eastAsia="宋体" w:hAnsi="Times New Roman"/>
                      <w:sz w:val="21"/>
                      <w:szCs w:val="21"/>
                    </w:rPr>
                    <w:t>污染源</w:t>
                  </w:r>
                </w:p>
              </w:tc>
              <w:tc>
                <w:tcPr>
                  <w:tcW w:w="1058" w:type="dxa"/>
                  <w:vAlign w:val="center"/>
                </w:tcPr>
                <w:p w14:paraId="3BD8B35D" w14:textId="77777777" w:rsidR="007B4EA2" w:rsidRPr="00532405" w:rsidRDefault="00EB3B3E">
                  <w:pPr>
                    <w:adjustRightInd/>
                    <w:snapToGrid/>
                    <w:spacing w:after="0"/>
                    <w:jc w:val="center"/>
                    <w:rPr>
                      <w:rFonts w:ascii="Times New Roman" w:eastAsia="宋体" w:hAnsi="Times New Roman"/>
                      <w:sz w:val="21"/>
                      <w:szCs w:val="21"/>
                    </w:rPr>
                  </w:pPr>
                  <w:r w:rsidRPr="00532405">
                    <w:rPr>
                      <w:rFonts w:ascii="Times New Roman" w:eastAsia="宋体" w:hAnsi="Times New Roman"/>
                      <w:sz w:val="21"/>
                      <w:szCs w:val="21"/>
                    </w:rPr>
                    <w:t>污染物</w:t>
                  </w:r>
                </w:p>
              </w:tc>
              <w:tc>
                <w:tcPr>
                  <w:tcW w:w="3297" w:type="dxa"/>
                  <w:vAlign w:val="center"/>
                </w:tcPr>
                <w:p w14:paraId="0365DA38" w14:textId="77777777" w:rsidR="007B4EA2" w:rsidRPr="00532405" w:rsidRDefault="00EB3B3E">
                  <w:pPr>
                    <w:adjustRightInd/>
                    <w:snapToGrid/>
                    <w:spacing w:after="0"/>
                    <w:jc w:val="center"/>
                    <w:rPr>
                      <w:rFonts w:ascii="Times New Roman" w:eastAsia="宋体" w:hAnsi="Times New Roman"/>
                      <w:sz w:val="21"/>
                      <w:szCs w:val="21"/>
                    </w:rPr>
                  </w:pPr>
                  <w:r w:rsidRPr="00532405">
                    <w:rPr>
                      <w:rFonts w:ascii="Times New Roman" w:eastAsia="宋体" w:hAnsi="Times New Roman"/>
                      <w:sz w:val="21"/>
                      <w:szCs w:val="21"/>
                    </w:rPr>
                    <w:t>环评阶段</w:t>
                  </w:r>
                </w:p>
              </w:tc>
              <w:tc>
                <w:tcPr>
                  <w:tcW w:w="1338" w:type="dxa"/>
                  <w:vAlign w:val="center"/>
                </w:tcPr>
                <w:p w14:paraId="75714B3D" w14:textId="77777777" w:rsidR="007B4EA2" w:rsidRPr="00532405" w:rsidRDefault="00EB3B3E">
                  <w:pPr>
                    <w:adjustRightInd/>
                    <w:snapToGrid/>
                    <w:spacing w:after="0"/>
                    <w:jc w:val="center"/>
                    <w:rPr>
                      <w:rFonts w:ascii="Times New Roman" w:eastAsia="宋体" w:hAnsi="Times New Roman"/>
                      <w:sz w:val="21"/>
                      <w:szCs w:val="21"/>
                    </w:rPr>
                  </w:pPr>
                  <w:r w:rsidRPr="00532405">
                    <w:rPr>
                      <w:rFonts w:ascii="Times New Roman" w:eastAsia="宋体" w:hAnsi="Times New Roman"/>
                      <w:sz w:val="21"/>
                      <w:szCs w:val="21"/>
                    </w:rPr>
                    <w:t>验收阶段</w:t>
                  </w:r>
                </w:p>
              </w:tc>
              <w:tc>
                <w:tcPr>
                  <w:tcW w:w="1151" w:type="dxa"/>
                  <w:vAlign w:val="center"/>
                </w:tcPr>
                <w:p w14:paraId="16606C82" w14:textId="62C57550" w:rsidR="007B4EA2" w:rsidRPr="00532405" w:rsidRDefault="00EB3B3E">
                  <w:pPr>
                    <w:adjustRightInd/>
                    <w:snapToGrid/>
                    <w:spacing w:after="0"/>
                    <w:jc w:val="center"/>
                    <w:rPr>
                      <w:rFonts w:ascii="Times New Roman" w:eastAsia="宋体" w:hAnsi="Times New Roman"/>
                      <w:sz w:val="21"/>
                      <w:szCs w:val="21"/>
                    </w:rPr>
                  </w:pPr>
                  <w:r w:rsidRPr="00532405">
                    <w:rPr>
                      <w:rFonts w:ascii="Times New Roman" w:eastAsia="宋体" w:hAnsi="Times New Roman"/>
                      <w:sz w:val="21"/>
                      <w:szCs w:val="21"/>
                    </w:rPr>
                    <w:t>实际环保投资</w:t>
                  </w:r>
                  <w:r w:rsidR="00AC0A9E">
                    <w:rPr>
                      <w:rFonts w:ascii="Times New Roman" w:eastAsia="宋体" w:hAnsi="Times New Roman"/>
                      <w:sz w:val="21"/>
                      <w:szCs w:val="21"/>
                    </w:rPr>
                    <w:t>（</w:t>
                  </w:r>
                  <w:r w:rsidRPr="00532405">
                    <w:rPr>
                      <w:rFonts w:ascii="Times New Roman" w:eastAsia="宋体" w:hAnsi="Times New Roman"/>
                      <w:sz w:val="21"/>
                      <w:szCs w:val="21"/>
                    </w:rPr>
                    <w:t>万元</w:t>
                  </w:r>
                  <w:r w:rsidR="00AC0A9E">
                    <w:rPr>
                      <w:rFonts w:ascii="Times New Roman" w:eastAsia="宋体" w:hAnsi="Times New Roman"/>
                      <w:sz w:val="21"/>
                      <w:szCs w:val="21"/>
                    </w:rPr>
                    <w:t>）</w:t>
                  </w:r>
                </w:p>
              </w:tc>
            </w:tr>
            <w:tr w:rsidR="009E2FEA" w:rsidRPr="009E2FEA" w14:paraId="25B8CCC1" w14:textId="77777777" w:rsidTr="001F28D0">
              <w:trPr>
                <w:trHeight w:val="324"/>
                <w:jc w:val="center"/>
              </w:trPr>
              <w:tc>
                <w:tcPr>
                  <w:tcW w:w="8296" w:type="dxa"/>
                  <w:gridSpan w:val="6"/>
                  <w:vAlign w:val="center"/>
                </w:tcPr>
                <w:p w14:paraId="37E9F716" w14:textId="632FDE75" w:rsidR="00684BEA" w:rsidRPr="009E2FEA" w:rsidRDefault="00684BEA">
                  <w:pPr>
                    <w:adjustRightInd/>
                    <w:snapToGrid/>
                    <w:spacing w:after="0"/>
                    <w:jc w:val="center"/>
                    <w:rPr>
                      <w:rFonts w:ascii="Times New Roman" w:eastAsia="宋体" w:hAnsi="Times New Roman"/>
                      <w:b/>
                      <w:bCs/>
                      <w:sz w:val="21"/>
                      <w:szCs w:val="21"/>
                    </w:rPr>
                  </w:pPr>
                  <w:r w:rsidRPr="009E2FEA">
                    <w:rPr>
                      <w:rFonts w:ascii="Times New Roman" w:eastAsia="宋体" w:hAnsi="Times New Roman"/>
                      <w:b/>
                      <w:bCs/>
                      <w:sz w:val="21"/>
                      <w:szCs w:val="21"/>
                    </w:rPr>
                    <w:t>营运期</w:t>
                  </w:r>
                </w:p>
              </w:tc>
            </w:tr>
            <w:tr w:rsidR="009E2FEA" w:rsidRPr="009E2FEA" w14:paraId="76A4314C" w14:textId="77777777" w:rsidTr="00253AEA">
              <w:trPr>
                <w:trHeight w:val="1048"/>
                <w:jc w:val="center"/>
              </w:trPr>
              <w:tc>
                <w:tcPr>
                  <w:tcW w:w="570" w:type="dxa"/>
                  <w:vAlign w:val="center"/>
                </w:tcPr>
                <w:p w14:paraId="050968E3" w14:textId="77777777" w:rsidR="004055B0" w:rsidRPr="009E2FEA" w:rsidRDefault="004055B0" w:rsidP="004055B0">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废水</w:t>
                  </w:r>
                </w:p>
              </w:tc>
              <w:tc>
                <w:tcPr>
                  <w:tcW w:w="882" w:type="dxa"/>
                  <w:vAlign w:val="center"/>
                </w:tcPr>
                <w:p w14:paraId="55098A34" w14:textId="67EF38AA" w:rsidR="004055B0" w:rsidRPr="009E2FEA" w:rsidRDefault="004055B0" w:rsidP="004055B0">
                  <w:pPr>
                    <w:spacing w:after="0"/>
                    <w:jc w:val="center"/>
                    <w:rPr>
                      <w:rFonts w:ascii="Times New Roman" w:eastAsia="宋体" w:hAnsi="Times New Roman"/>
                      <w:sz w:val="21"/>
                      <w:szCs w:val="21"/>
                    </w:rPr>
                  </w:pPr>
                  <w:r w:rsidRPr="009E2FEA">
                    <w:rPr>
                      <w:rFonts w:ascii="Times New Roman" w:eastAsia="宋体" w:hAnsi="Times New Roman"/>
                      <w:sz w:val="21"/>
                      <w:szCs w:val="21"/>
                    </w:rPr>
                    <w:t>生活污水</w:t>
                  </w:r>
                </w:p>
              </w:tc>
              <w:tc>
                <w:tcPr>
                  <w:tcW w:w="1058" w:type="dxa"/>
                  <w:vAlign w:val="center"/>
                </w:tcPr>
                <w:p w14:paraId="6A07E081" w14:textId="65894A43" w:rsidR="004055B0" w:rsidRPr="009E2FEA" w:rsidRDefault="00A301B9" w:rsidP="004055B0">
                  <w:pPr>
                    <w:spacing w:after="0"/>
                    <w:jc w:val="center"/>
                    <w:rPr>
                      <w:rFonts w:ascii="Times New Roman" w:eastAsia="宋体" w:hAnsi="Times New Roman"/>
                      <w:sz w:val="21"/>
                      <w:szCs w:val="21"/>
                    </w:rPr>
                  </w:pPr>
                  <w:r w:rsidRPr="00A301B9">
                    <w:rPr>
                      <w:rFonts w:ascii="Times New Roman" w:eastAsia="宋体" w:hAnsi="Times New Roman" w:hint="eastAsia"/>
                      <w:bCs/>
                      <w:sz w:val="21"/>
                      <w:szCs w:val="21"/>
                    </w:rPr>
                    <w:t>COD</w:t>
                  </w:r>
                  <w:r w:rsidRPr="00A301B9">
                    <w:rPr>
                      <w:rFonts w:ascii="Times New Roman" w:eastAsia="宋体" w:hAnsi="Times New Roman" w:hint="eastAsia"/>
                      <w:bCs/>
                      <w:sz w:val="21"/>
                      <w:szCs w:val="21"/>
                    </w:rPr>
                    <w:t>、</w:t>
                  </w:r>
                  <w:r w:rsidRPr="00A301B9">
                    <w:rPr>
                      <w:rFonts w:ascii="Times New Roman" w:eastAsia="宋体" w:hAnsi="Times New Roman" w:hint="eastAsia"/>
                      <w:bCs/>
                      <w:sz w:val="21"/>
                      <w:szCs w:val="21"/>
                    </w:rPr>
                    <w:t>BOD</w:t>
                  </w:r>
                  <w:r w:rsidRPr="00A301B9">
                    <w:rPr>
                      <w:rFonts w:ascii="Times New Roman" w:eastAsia="宋体" w:hAnsi="Times New Roman" w:hint="eastAsia"/>
                      <w:bCs/>
                      <w:sz w:val="21"/>
                      <w:szCs w:val="21"/>
                      <w:vertAlign w:val="subscript"/>
                    </w:rPr>
                    <w:t>5</w:t>
                  </w:r>
                  <w:r w:rsidRPr="00A301B9">
                    <w:rPr>
                      <w:rFonts w:ascii="Times New Roman" w:eastAsia="宋体" w:hAnsi="Times New Roman" w:hint="eastAsia"/>
                      <w:bCs/>
                      <w:sz w:val="21"/>
                      <w:szCs w:val="21"/>
                    </w:rPr>
                    <w:t>、</w:t>
                  </w:r>
                  <w:r w:rsidRPr="00A301B9">
                    <w:rPr>
                      <w:rFonts w:ascii="Times New Roman" w:eastAsia="宋体" w:hAnsi="Times New Roman" w:hint="eastAsia"/>
                      <w:bCs/>
                      <w:sz w:val="21"/>
                      <w:szCs w:val="21"/>
                    </w:rPr>
                    <w:t>SS</w:t>
                  </w:r>
                  <w:r w:rsidRPr="00A301B9">
                    <w:rPr>
                      <w:rFonts w:ascii="Times New Roman" w:eastAsia="宋体" w:hAnsi="Times New Roman" w:hint="eastAsia"/>
                      <w:bCs/>
                      <w:sz w:val="21"/>
                      <w:szCs w:val="21"/>
                    </w:rPr>
                    <w:t>、</w:t>
                  </w:r>
                  <w:r w:rsidRPr="00A301B9">
                    <w:rPr>
                      <w:rFonts w:ascii="Times New Roman" w:eastAsia="宋体" w:hAnsi="Times New Roman" w:hint="eastAsia"/>
                      <w:bCs/>
                      <w:sz w:val="21"/>
                      <w:szCs w:val="21"/>
                    </w:rPr>
                    <w:t>NH</w:t>
                  </w:r>
                  <w:r w:rsidRPr="00A301B9">
                    <w:rPr>
                      <w:rFonts w:ascii="Times New Roman" w:eastAsia="宋体" w:hAnsi="Times New Roman" w:hint="eastAsia"/>
                      <w:bCs/>
                      <w:sz w:val="21"/>
                      <w:szCs w:val="21"/>
                      <w:vertAlign w:val="subscript"/>
                    </w:rPr>
                    <w:t>3</w:t>
                  </w:r>
                  <w:r w:rsidRPr="00A301B9">
                    <w:rPr>
                      <w:rFonts w:ascii="Times New Roman" w:eastAsia="宋体" w:hAnsi="Times New Roman" w:hint="eastAsia"/>
                      <w:bCs/>
                      <w:sz w:val="21"/>
                      <w:szCs w:val="21"/>
                    </w:rPr>
                    <w:t>-N</w:t>
                  </w:r>
                  <w:r w:rsidRPr="00A301B9">
                    <w:rPr>
                      <w:rFonts w:ascii="Times New Roman" w:eastAsia="宋体" w:hAnsi="Times New Roman" w:hint="eastAsia"/>
                      <w:bCs/>
                      <w:sz w:val="21"/>
                      <w:szCs w:val="21"/>
                    </w:rPr>
                    <w:t>、</w:t>
                  </w:r>
                  <w:r w:rsidRPr="00A301B9">
                    <w:rPr>
                      <w:rFonts w:ascii="Times New Roman" w:eastAsia="宋体" w:hAnsi="Times New Roman" w:hint="eastAsia"/>
                      <w:bCs/>
                      <w:sz w:val="21"/>
                      <w:szCs w:val="21"/>
                    </w:rPr>
                    <w:t>TP</w:t>
                  </w:r>
                </w:p>
              </w:tc>
              <w:tc>
                <w:tcPr>
                  <w:tcW w:w="3297" w:type="dxa"/>
                  <w:vAlign w:val="center"/>
                </w:tcPr>
                <w:p w14:paraId="4B3C991E" w14:textId="59BF9769" w:rsidR="004055B0" w:rsidRPr="009E2FEA" w:rsidRDefault="00211490" w:rsidP="004055B0">
                  <w:pPr>
                    <w:spacing w:after="0"/>
                    <w:jc w:val="center"/>
                    <w:rPr>
                      <w:rFonts w:ascii="Times New Roman" w:eastAsia="宋体" w:hAnsi="Times New Roman"/>
                      <w:sz w:val="21"/>
                      <w:szCs w:val="21"/>
                    </w:rPr>
                  </w:pPr>
                  <w:r w:rsidRPr="00CF5989">
                    <w:rPr>
                      <w:rFonts w:ascii="Times New Roman" w:eastAsia="宋体" w:hAnsi="Times New Roman" w:hint="eastAsia"/>
                      <w:sz w:val="21"/>
                    </w:rPr>
                    <w:t>生活</w:t>
                  </w:r>
                  <w:r w:rsidRPr="00884073">
                    <w:rPr>
                      <w:rFonts w:ascii="Times New Roman" w:eastAsia="宋体" w:hAnsi="Times New Roman" w:hint="eastAsia"/>
                      <w:sz w:val="21"/>
                    </w:rPr>
                    <w:t>污水依托园区污水管网经生化池（处理能力：</w:t>
                  </w:r>
                  <w:r w:rsidRPr="00884073">
                    <w:rPr>
                      <w:rFonts w:ascii="Times New Roman" w:eastAsia="宋体" w:hAnsi="Times New Roman" w:hint="eastAsia"/>
                      <w:sz w:val="21"/>
                    </w:rPr>
                    <w:t>1200m</w:t>
                  </w:r>
                  <w:r w:rsidRPr="00884073">
                    <w:rPr>
                      <w:rFonts w:ascii="Times New Roman" w:eastAsia="宋体" w:hAnsi="Times New Roman" w:hint="eastAsia"/>
                      <w:sz w:val="21"/>
                      <w:vertAlign w:val="superscript"/>
                    </w:rPr>
                    <w:t>3</w:t>
                  </w:r>
                  <w:r w:rsidRPr="00884073">
                    <w:rPr>
                      <w:rFonts w:ascii="Times New Roman" w:eastAsia="宋体" w:hAnsi="Times New Roman" w:hint="eastAsia"/>
                      <w:sz w:val="21"/>
                    </w:rPr>
                    <w:t>/d</w:t>
                  </w:r>
                  <w:r w:rsidRPr="00884073">
                    <w:rPr>
                      <w:rFonts w:ascii="Times New Roman" w:eastAsia="宋体" w:hAnsi="Times New Roman" w:hint="eastAsia"/>
                      <w:sz w:val="21"/>
                    </w:rPr>
                    <w:t>）处理达到《污水综合排放标准》（</w:t>
                  </w:r>
                  <w:r w:rsidRPr="00884073">
                    <w:rPr>
                      <w:rFonts w:ascii="Times New Roman" w:eastAsia="宋体" w:hAnsi="Times New Roman" w:hint="eastAsia"/>
                      <w:sz w:val="21"/>
                    </w:rPr>
                    <w:t>GB 8978-1996</w:t>
                  </w:r>
                  <w:r w:rsidRPr="00884073">
                    <w:rPr>
                      <w:rFonts w:ascii="Times New Roman" w:eastAsia="宋体" w:hAnsi="Times New Roman" w:hint="eastAsia"/>
                      <w:sz w:val="21"/>
                    </w:rPr>
                    <w:t>）三级标准后排入复盛污水处理厂，最终经处理达《城镇污水处理厂污染物排放标准》（</w:t>
                  </w:r>
                  <w:r w:rsidRPr="00884073">
                    <w:rPr>
                      <w:rFonts w:ascii="Times New Roman" w:eastAsia="宋体" w:hAnsi="Times New Roman" w:hint="eastAsia"/>
                      <w:sz w:val="21"/>
                    </w:rPr>
                    <w:t>GB 18918-2002</w:t>
                  </w:r>
                  <w:r w:rsidRPr="00884073">
                    <w:rPr>
                      <w:rFonts w:ascii="Times New Roman" w:eastAsia="宋体" w:hAnsi="Times New Roman" w:hint="eastAsia"/>
                      <w:sz w:val="21"/>
                    </w:rPr>
                    <w:t>）一级</w:t>
                  </w:r>
                  <w:r w:rsidRPr="00884073">
                    <w:rPr>
                      <w:rFonts w:ascii="Times New Roman" w:eastAsia="宋体" w:hAnsi="Times New Roman" w:hint="eastAsia"/>
                      <w:sz w:val="21"/>
                    </w:rPr>
                    <w:t>A</w:t>
                  </w:r>
                  <w:r w:rsidRPr="00884073">
                    <w:rPr>
                      <w:rFonts w:ascii="Times New Roman" w:eastAsia="宋体" w:hAnsi="Times New Roman" w:hint="eastAsia"/>
                      <w:sz w:val="21"/>
                    </w:rPr>
                    <w:t>标后排入御临河。</w:t>
                  </w:r>
                </w:p>
              </w:tc>
              <w:tc>
                <w:tcPr>
                  <w:tcW w:w="1338" w:type="dxa"/>
                  <w:vAlign w:val="center"/>
                </w:tcPr>
                <w:p w14:paraId="6ECAEF15" w14:textId="2ABD0D73" w:rsidR="004055B0" w:rsidRPr="009E2FEA" w:rsidRDefault="004055B0" w:rsidP="004055B0">
                  <w:pPr>
                    <w:spacing w:after="0"/>
                    <w:jc w:val="center"/>
                    <w:rPr>
                      <w:rFonts w:ascii="Times New Roman" w:eastAsia="宋体" w:hAnsi="Times New Roman"/>
                      <w:sz w:val="21"/>
                      <w:szCs w:val="21"/>
                    </w:rPr>
                  </w:pPr>
                  <w:r w:rsidRPr="009E2FEA">
                    <w:rPr>
                      <w:rFonts w:ascii="Times New Roman" w:eastAsia="宋体" w:hAnsi="Times New Roman"/>
                      <w:sz w:val="21"/>
                      <w:szCs w:val="21"/>
                    </w:rPr>
                    <w:t>与环评一致</w:t>
                  </w:r>
                </w:p>
              </w:tc>
              <w:tc>
                <w:tcPr>
                  <w:tcW w:w="1151" w:type="dxa"/>
                  <w:vAlign w:val="center"/>
                </w:tcPr>
                <w:p w14:paraId="7A42FB00" w14:textId="529D1EAC" w:rsidR="004055B0" w:rsidRPr="009E2FEA" w:rsidRDefault="00211490" w:rsidP="004055B0">
                  <w:pPr>
                    <w:spacing w:after="0"/>
                    <w:jc w:val="center"/>
                    <w:rPr>
                      <w:rFonts w:ascii="Times New Roman" w:eastAsia="宋体" w:hAnsi="Times New Roman"/>
                      <w:sz w:val="21"/>
                      <w:szCs w:val="21"/>
                    </w:rPr>
                  </w:pPr>
                  <w:r>
                    <w:rPr>
                      <w:rFonts w:ascii="Times New Roman" w:eastAsia="宋体" w:hAnsi="Times New Roman"/>
                      <w:sz w:val="21"/>
                      <w:szCs w:val="21"/>
                    </w:rPr>
                    <w:t>50</w:t>
                  </w:r>
                </w:p>
              </w:tc>
            </w:tr>
            <w:tr w:rsidR="009E2FEA" w:rsidRPr="009E2FEA" w14:paraId="2DC3A5FC" w14:textId="77777777" w:rsidTr="001F28D0">
              <w:trPr>
                <w:trHeight w:val="90"/>
                <w:jc w:val="center"/>
              </w:trPr>
              <w:tc>
                <w:tcPr>
                  <w:tcW w:w="570" w:type="dxa"/>
                  <w:vMerge w:val="restart"/>
                  <w:vAlign w:val="center"/>
                </w:tcPr>
                <w:p w14:paraId="14042C05" w14:textId="77777777" w:rsidR="00940F1D" w:rsidRPr="009E2FEA" w:rsidRDefault="00940F1D"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固废</w:t>
                  </w:r>
                </w:p>
              </w:tc>
              <w:tc>
                <w:tcPr>
                  <w:tcW w:w="882" w:type="dxa"/>
                  <w:vAlign w:val="center"/>
                </w:tcPr>
                <w:p w14:paraId="7F197595" w14:textId="79319E75" w:rsidR="00940F1D" w:rsidRPr="009E2FEA" w:rsidRDefault="00940F1D"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生活垃圾</w:t>
                  </w:r>
                </w:p>
              </w:tc>
              <w:tc>
                <w:tcPr>
                  <w:tcW w:w="1058" w:type="dxa"/>
                  <w:vAlign w:val="center"/>
                </w:tcPr>
                <w:p w14:paraId="0EC0D70F" w14:textId="77777777" w:rsidR="00940F1D" w:rsidRPr="009E2FEA" w:rsidRDefault="00940F1D"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生活垃圾</w:t>
                  </w:r>
                </w:p>
              </w:tc>
              <w:tc>
                <w:tcPr>
                  <w:tcW w:w="3297" w:type="dxa"/>
                  <w:vAlign w:val="center"/>
                </w:tcPr>
                <w:p w14:paraId="17070CBB" w14:textId="13E230F0" w:rsidR="00940F1D" w:rsidRPr="009E2FEA" w:rsidRDefault="00940F1D"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环卫部门统一清运后处理</w:t>
                  </w:r>
                </w:p>
              </w:tc>
              <w:tc>
                <w:tcPr>
                  <w:tcW w:w="1338" w:type="dxa"/>
                  <w:vAlign w:val="center"/>
                </w:tcPr>
                <w:p w14:paraId="048010D8" w14:textId="77777777" w:rsidR="00940F1D" w:rsidRPr="009E2FEA" w:rsidRDefault="00940F1D"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与环评一致</w:t>
                  </w:r>
                </w:p>
              </w:tc>
              <w:tc>
                <w:tcPr>
                  <w:tcW w:w="1151" w:type="dxa"/>
                  <w:vMerge w:val="restart"/>
                  <w:vAlign w:val="center"/>
                </w:tcPr>
                <w:p w14:paraId="4012D6B5" w14:textId="0232CA6F" w:rsidR="00940F1D" w:rsidRPr="009E2FEA" w:rsidRDefault="007751C9" w:rsidP="006A79B5">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w:t>
                  </w:r>
                </w:p>
              </w:tc>
            </w:tr>
            <w:tr w:rsidR="009E2FEA" w:rsidRPr="009E2FEA" w14:paraId="408EB826" w14:textId="77777777" w:rsidTr="001F28D0">
              <w:trPr>
                <w:trHeight w:val="90"/>
                <w:jc w:val="center"/>
              </w:trPr>
              <w:tc>
                <w:tcPr>
                  <w:tcW w:w="570" w:type="dxa"/>
                  <w:vMerge/>
                  <w:vAlign w:val="center"/>
                </w:tcPr>
                <w:p w14:paraId="45C39248" w14:textId="77777777" w:rsidR="00940F1D" w:rsidRPr="009E2FEA" w:rsidRDefault="00940F1D" w:rsidP="006A79B5">
                  <w:pPr>
                    <w:adjustRightInd/>
                    <w:snapToGrid/>
                    <w:spacing w:after="0"/>
                    <w:jc w:val="center"/>
                    <w:rPr>
                      <w:rFonts w:ascii="Times New Roman" w:eastAsia="宋体" w:hAnsi="Times New Roman"/>
                      <w:sz w:val="21"/>
                      <w:szCs w:val="21"/>
                    </w:rPr>
                  </w:pPr>
                </w:p>
              </w:tc>
              <w:tc>
                <w:tcPr>
                  <w:tcW w:w="882" w:type="dxa"/>
                  <w:vAlign w:val="center"/>
                </w:tcPr>
                <w:p w14:paraId="7ACFB6E9" w14:textId="519E7974" w:rsidR="00940F1D" w:rsidRPr="009E2FEA" w:rsidRDefault="00940F1D"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一般工业固废</w:t>
                  </w:r>
                </w:p>
              </w:tc>
              <w:tc>
                <w:tcPr>
                  <w:tcW w:w="1058" w:type="dxa"/>
                  <w:vAlign w:val="center"/>
                </w:tcPr>
                <w:p w14:paraId="0DA8F1EC" w14:textId="77777777" w:rsidR="00940F1D" w:rsidRPr="009E2FEA" w:rsidRDefault="00940F1D"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一般固废</w:t>
                  </w:r>
                </w:p>
              </w:tc>
              <w:tc>
                <w:tcPr>
                  <w:tcW w:w="3297" w:type="dxa"/>
                  <w:vAlign w:val="center"/>
                </w:tcPr>
                <w:p w14:paraId="2555A628" w14:textId="50DB073F" w:rsidR="00940F1D" w:rsidRPr="00532405" w:rsidRDefault="00532405" w:rsidP="00532405">
                  <w:pPr>
                    <w:widowControl w:val="0"/>
                    <w:adjustRightInd/>
                    <w:snapToGrid/>
                    <w:spacing w:after="0"/>
                    <w:jc w:val="both"/>
                    <w:rPr>
                      <w:rFonts w:ascii="Times New Roman" w:eastAsia="宋体" w:hAnsi="Times New Roman"/>
                      <w:sz w:val="21"/>
                      <w:szCs w:val="21"/>
                    </w:rPr>
                  </w:pPr>
                  <w:r w:rsidRPr="00532405">
                    <w:rPr>
                      <w:rFonts w:ascii="Times New Roman" w:eastAsia="宋体" w:hAnsi="Times New Roman"/>
                      <w:kern w:val="2"/>
                      <w:sz w:val="21"/>
                      <w:szCs w:val="21"/>
                    </w:rPr>
                    <w:t>主要为</w:t>
                  </w:r>
                  <w:r w:rsidR="00211490" w:rsidRPr="00211490">
                    <w:rPr>
                      <w:rFonts w:ascii="Times New Roman" w:eastAsia="宋体" w:hAnsi="Times New Roman" w:hint="eastAsia"/>
                      <w:kern w:val="2"/>
                      <w:sz w:val="21"/>
                      <w:szCs w:val="21"/>
                    </w:rPr>
                    <w:t>废树脂、废木箱、废纸板、废设备及零部件</w:t>
                  </w:r>
                  <w:r w:rsidRPr="00532405">
                    <w:rPr>
                      <w:rFonts w:ascii="Times New Roman" w:eastAsia="宋体" w:hAnsi="Times New Roman"/>
                      <w:kern w:val="2"/>
                      <w:sz w:val="21"/>
                      <w:szCs w:val="21"/>
                    </w:rPr>
                    <w:t>，均暂存在一般固废暂存区，位于</w:t>
                  </w:r>
                  <w:r w:rsidR="00211490">
                    <w:rPr>
                      <w:rFonts w:ascii="Times New Roman" w:eastAsia="宋体" w:hAnsi="Times New Roman" w:hint="eastAsia"/>
                      <w:kern w:val="2"/>
                      <w:sz w:val="21"/>
                      <w:szCs w:val="21"/>
                    </w:rPr>
                    <w:t>园区北侧</w:t>
                  </w:r>
                  <w:r w:rsidRPr="00532405">
                    <w:rPr>
                      <w:rFonts w:ascii="Times New Roman" w:eastAsia="宋体" w:hAnsi="Times New Roman"/>
                      <w:kern w:val="2"/>
                      <w:sz w:val="21"/>
                      <w:szCs w:val="21"/>
                    </w:rPr>
                    <w:t>，面积约</w:t>
                  </w:r>
                  <w:r w:rsidR="00211490">
                    <w:rPr>
                      <w:rFonts w:ascii="Times New Roman" w:eastAsia="宋体" w:hAnsi="Times New Roman"/>
                      <w:kern w:val="2"/>
                      <w:sz w:val="21"/>
                      <w:szCs w:val="21"/>
                    </w:rPr>
                    <w:t>180</w:t>
                  </w:r>
                  <w:r w:rsidRPr="00532405">
                    <w:rPr>
                      <w:rFonts w:ascii="Times New Roman" w:eastAsia="宋体" w:hAnsi="Times New Roman"/>
                      <w:kern w:val="2"/>
                      <w:sz w:val="21"/>
                      <w:szCs w:val="21"/>
                    </w:rPr>
                    <w:t>m</w:t>
                  </w:r>
                  <w:r w:rsidRPr="00532405">
                    <w:rPr>
                      <w:rFonts w:ascii="Times New Roman" w:eastAsia="宋体" w:hAnsi="Times New Roman"/>
                      <w:kern w:val="2"/>
                      <w:sz w:val="21"/>
                      <w:szCs w:val="21"/>
                      <w:vertAlign w:val="superscript"/>
                    </w:rPr>
                    <w:t>2</w:t>
                  </w:r>
                  <w:r w:rsidRPr="00532405">
                    <w:rPr>
                      <w:rFonts w:ascii="Times New Roman" w:eastAsia="宋体" w:hAnsi="Times New Roman"/>
                      <w:kern w:val="2"/>
                      <w:sz w:val="21"/>
                      <w:szCs w:val="21"/>
                    </w:rPr>
                    <w:t>，定期外卖至物资回收单位；</w:t>
                  </w:r>
                </w:p>
              </w:tc>
              <w:tc>
                <w:tcPr>
                  <w:tcW w:w="1338" w:type="dxa"/>
                  <w:vAlign w:val="center"/>
                </w:tcPr>
                <w:p w14:paraId="61D40194" w14:textId="7FD7A484" w:rsidR="00940F1D" w:rsidRPr="009E2FEA" w:rsidRDefault="0055362C"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与环评一致</w:t>
                  </w:r>
                </w:p>
              </w:tc>
              <w:tc>
                <w:tcPr>
                  <w:tcW w:w="1151" w:type="dxa"/>
                  <w:vMerge/>
                  <w:vAlign w:val="center"/>
                </w:tcPr>
                <w:p w14:paraId="1D4D7BAF" w14:textId="77777777" w:rsidR="00940F1D" w:rsidRPr="009E2FEA" w:rsidRDefault="00940F1D" w:rsidP="006A79B5">
                  <w:pPr>
                    <w:adjustRightInd/>
                    <w:snapToGrid/>
                    <w:spacing w:after="0"/>
                    <w:jc w:val="center"/>
                    <w:rPr>
                      <w:rFonts w:ascii="Times New Roman" w:eastAsia="宋体" w:hAnsi="Times New Roman"/>
                      <w:sz w:val="21"/>
                      <w:szCs w:val="21"/>
                    </w:rPr>
                  </w:pPr>
                </w:p>
              </w:tc>
            </w:tr>
            <w:tr w:rsidR="009E2FEA" w:rsidRPr="009E2FEA" w14:paraId="3E31C330" w14:textId="77777777" w:rsidTr="001F28D0">
              <w:trPr>
                <w:trHeight w:val="90"/>
                <w:jc w:val="center"/>
              </w:trPr>
              <w:tc>
                <w:tcPr>
                  <w:tcW w:w="570" w:type="dxa"/>
                  <w:vMerge/>
                  <w:vAlign w:val="center"/>
                </w:tcPr>
                <w:p w14:paraId="79A1547B" w14:textId="77777777" w:rsidR="00940F1D" w:rsidRPr="009E2FEA" w:rsidRDefault="00940F1D" w:rsidP="006A79B5">
                  <w:pPr>
                    <w:adjustRightInd/>
                    <w:snapToGrid/>
                    <w:spacing w:after="0"/>
                    <w:jc w:val="center"/>
                    <w:rPr>
                      <w:rFonts w:ascii="Times New Roman" w:eastAsia="宋体" w:hAnsi="Times New Roman"/>
                      <w:sz w:val="21"/>
                      <w:szCs w:val="21"/>
                    </w:rPr>
                  </w:pPr>
                </w:p>
              </w:tc>
              <w:tc>
                <w:tcPr>
                  <w:tcW w:w="882" w:type="dxa"/>
                  <w:vAlign w:val="center"/>
                </w:tcPr>
                <w:p w14:paraId="3D32DDD5" w14:textId="5A6573D1" w:rsidR="00940F1D" w:rsidRPr="009E2FEA" w:rsidRDefault="00940F1D"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危险废物</w:t>
                  </w:r>
                </w:p>
              </w:tc>
              <w:tc>
                <w:tcPr>
                  <w:tcW w:w="1058" w:type="dxa"/>
                  <w:vAlign w:val="center"/>
                </w:tcPr>
                <w:p w14:paraId="637504A0" w14:textId="5B16127E" w:rsidR="00940F1D" w:rsidRPr="009E2FEA" w:rsidRDefault="00940F1D"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危险废物</w:t>
                  </w:r>
                </w:p>
              </w:tc>
              <w:tc>
                <w:tcPr>
                  <w:tcW w:w="3297" w:type="dxa"/>
                  <w:vAlign w:val="center"/>
                </w:tcPr>
                <w:p w14:paraId="1B3F5C92" w14:textId="1B583DD8" w:rsidR="00940F1D" w:rsidRPr="00532405" w:rsidRDefault="00532405" w:rsidP="00532405">
                  <w:pPr>
                    <w:widowControl w:val="0"/>
                    <w:adjustRightInd/>
                    <w:snapToGrid/>
                    <w:spacing w:after="0"/>
                    <w:jc w:val="both"/>
                    <w:rPr>
                      <w:rFonts w:ascii="Times New Roman" w:eastAsia="宋体" w:hAnsi="Times New Roman"/>
                      <w:sz w:val="21"/>
                      <w:szCs w:val="21"/>
                    </w:rPr>
                  </w:pPr>
                  <w:r w:rsidRPr="00532405">
                    <w:rPr>
                      <w:rFonts w:ascii="Times New Roman" w:eastAsia="宋体" w:hAnsi="Times New Roman"/>
                      <w:kern w:val="2"/>
                      <w:sz w:val="21"/>
                      <w:szCs w:val="21"/>
                    </w:rPr>
                    <w:t>主要为</w:t>
                  </w:r>
                  <w:r w:rsidR="00211490" w:rsidRPr="00211490">
                    <w:rPr>
                      <w:rFonts w:ascii="Times New Roman" w:eastAsia="宋体" w:hAnsi="Times New Roman" w:hint="eastAsia"/>
                      <w:kern w:val="2"/>
                      <w:sz w:val="21"/>
                      <w:szCs w:val="21"/>
                    </w:rPr>
                    <w:t>废油泥、废油泥包装、废橡胶手套、废润滑油、废液压油、废油桶、含油冷凝废液</w:t>
                  </w:r>
                  <w:r w:rsidRPr="00532405">
                    <w:rPr>
                      <w:rFonts w:ascii="Times New Roman" w:eastAsia="宋体" w:hAnsi="Times New Roman"/>
                      <w:kern w:val="2"/>
                      <w:sz w:val="21"/>
                      <w:szCs w:val="21"/>
                    </w:rPr>
                    <w:t>等，暂存在危险废物暂存间，位于</w:t>
                  </w:r>
                  <w:r w:rsidRPr="00532405">
                    <w:rPr>
                      <w:rFonts w:ascii="Times New Roman" w:eastAsia="宋体" w:hAnsi="Times New Roman" w:hint="eastAsia"/>
                      <w:kern w:val="2"/>
                      <w:sz w:val="21"/>
                      <w:szCs w:val="21"/>
                    </w:rPr>
                    <w:t>厂区</w:t>
                  </w:r>
                  <w:r w:rsidRPr="00532405">
                    <w:rPr>
                      <w:rFonts w:ascii="Times New Roman" w:eastAsia="宋体" w:hAnsi="Times New Roman"/>
                      <w:kern w:val="2"/>
                      <w:sz w:val="21"/>
                      <w:szCs w:val="21"/>
                    </w:rPr>
                    <w:t>西南角，面积约</w:t>
                  </w:r>
                  <w:r w:rsidR="00211490">
                    <w:rPr>
                      <w:rFonts w:ascii="Times New Roman" w:eastAsia="宋体" w:hAnsi="Times New Roman"/>
                      <w:kern w:val="2"/>
                      <w:sz w:val="21"/>
                      <w:szCs w:val="21"/>
                    </w:rPr>
                    <w:t>300</w:t>
                  </w:r>
                  <w:r w:rsidRPr="00532405">
                    <w:rPr>
                      <w:rFonts w:ascii="Times New Roman" w:eastAsia="宋体" w:hAnsi="Times New Roman"/>
                      <w:kern w:val="2"/>
                      <w:sz w:val="21"/>
                      <w:szCs w:val="21"/>
                    </w:rPr>
                    <w:t>m</w:t>
                  </w:r>
                  <w:r w:rsidRPr="00532405">
                    <w:rPr>
                      <w:rFonts w:ascii="Times New Roman" w:eastAsia="宋体" w:hAnsi="Times New Roman"/>
                      <w:kern w:val="2"/>
                      <w:sz w:val="21"/>
                      <w:szCs w:val="21"/>
                      <w:vertAlign w:val="superscript"/>
                    </w:rPr>
                    <w:t>2</w:t>
                  </w:r>
                  <w:r w:rsidRPr="00532405">
                    <w:rPr>
                      <w:rFonts w:ascii="Times New Roman" w:eastAsia="宋体" w:hAnsi="Times New Roman"/>
                      <w:kern w:val="2"/>
                      <w:sz w:val="21"/>
                      <w:szCs w:val="21"/>
                    </w:rPr>
                    <w:t>；</w:t>
                  </w:r>
                  <w:r w:rsidRPr="00532405">
                    <w:rPr>
                      <w:rFonts w:ascii="Times New Roman" w:eastAsia="宋体" w:hAnsi="Times New Roman" w:hint="eastAsia"/>
                      <w:kern w:val="2"/>
                      <w:sz w:val="21"/>
                      <w:szCs w:val="21"/>
                    </w:rPr>
                    <w:t>定期交</w:t>
                  </w:r>
                  <w:r w:rsidR="00211490" w:rsidRPr="00211490">
                    <w:rPr>
                      <w:rFonts w:ascii="Times New Roman" w:eastAsia="宋体" w:hAnsi="Times New Roman" w:hint="eastAsia"/>
                      <w:kern w:val="2"/>
                      <w:sz w:val="21"/>
                      <w:szCs w:val="21"/>
                    </w:rPr>
                    <w:t>重庆市禾润中天环保科技有限公司收运处置</w:t>
                  </w:r>
                  <w:r w:rsidRPr="00532405">
                    <w:rPr>
                      <w:rFonts w:ascii="Times New Roman" w:eastAsia="宋体" w:hAnsi="Times New Roman" w:hint="eastAsia"/>
                      <w:kern w:val="2"/>
                      <w:sz w:val="21"/>
                      <w:szCs w:val="21"/>
                    </w:rPr>
                    <w:t>，实施危险废物转移联单制度。</w:t>
                  </w:r>
                </w:p>
              </w:tc>
              <w:tc>
                <w:tcPr>
                  <w:tcW w:w="1338" w:type="dxa"/>
                  <w:vAlign w:val="center"/>
                </w:tcPr>
                <w:p w14:paraId="68CF1CD6" w14:textId="42A35E30" w:rsidR="00940F1D" w:rsidRPr="009E2FEA" w:rsidRDefault="0055362C"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与环评一致</w:t>
                  </w:r>
                </w:p>
              </w:tc>
              <w:tc>
                <w:tcPr>
                  <w:tcW w:w="1151" w:type="dxa"/>
                  <w:vAlign w:val="center"/>
                </w:tcPr>
                <w:p w14:paraId="6C9228BD" w14:textId="3DD8EB2F" w:rsidR="00940F1D" w:rsidRPr="009E2FEA" w:rsidRDefault="00211490" w:rsidP="006A79B5">
                  <w:pPr>
                    <w:adjustRightInd/>
                    <w:snapToGrid/>
                    <w:spacing w:after="0"/>
                    <w:jc w:val="center"/>
                    <w:rPr>
                      <w:rFonts w:ascii="Times New Roman" w:eastAsia="宋体" w:hAnsi="Times New Roman"/>
                      <w:sz w:val="21"/>
                      <w:szCs w:val="21"/>
                    </w:rPr>
                  </w:pPr>
                  <w:r>
                    <w:rPr>
                      <w:rFonts w:ascii="Times New Roman" w:eastAsia="宋体" w:hAnsi="Times New Roman" w:hint="eastAsia"/>
                      <w:sz w:val="21"/>
                      <w:szCs w:val="21"/>
                    </w:rPr>
                    <w:t>2</w:t>
                  </w:r>
                  <w:r>
                    <w:rPr>
                      <w:rFonts w:ascii="Times New Roman" w:eastAsia="宋体" w:hAnsi="Times New Roman"/>
                      <w:sz w:val="21"/>
                      <w:szCs w:val="21"/>
                    </w:rPr>
                    <w:t>0</w:t>
                  </w:r>
                </w:p>
              </w:tc>
            </w:tr>
            <w:tr w:rsidR="009E2FEA" w:rsidRPr="009E2FEA" w14:paraId="12B14F71" w14:textId="77777777" w:rsidTr="001F28D0">
              <w:trPr>
                <w:trHeight w:val="90"/>
                <w:jc w:val="center"/>
              </w:trPr>
              <w:tc>
                <w:tcPr>
                  <w:tcW w:w="570" w:type="dxa"/>
                  <w:vAlign w:val="center"/>
                </w:tcPr>
                <w:p w14:paraId="3E3B5FE6" w14:textId="77777777" w:rsidR="006A79B5" w:rsidRPr="009E2FEA" w:rsidRDefault="006A79B5"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噪声</w:t>
                  </w:r>
                </w:p>
              </w:tc>
              <w:tc>
                <w:tcPr>
                  <w:tcW w:w="1940" w:type="dxa"/>
                  <w:gridSpan w:val="2"/>
                  <w:vAlign w:val="center"/>
                </w:tcPr>
                <w:p w14:paraId="06DAC915" w14:textId="53FD753B" w:rsidR="006A79B5" w:rsidRPr="009E2FEA" w:rsidRDefault="006A79B5"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设备</w:t>
                  </w:r>
                </w:p>
              </w:tc>
              <w:tc>
                <w:tcPr>
                  <w:tcW w:w="3297" w:type="dxa"/>
                  <w:vAlign w:val="center"/>
                </w:tcPr>
                <w:p w14:paraId="1260EBE5" w14:textId="56B2E15C" w:rsidR="006A79B5" w:rsidRPr="009E2FEA" w:rsidRDefault="00054BAF"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采用低噪声设备，消声、隔声、减振</w:t>
                  </w:r>
                </w:p>
              </w:tc>
              <w:tc>
                <w:tcPr>
                  <w:tcW w:w="1338" w:type="dxa"/>
                  <w:vAlign w:val="center"/>
                </w:tcPr>
                <w:p w14:paraId="2B466BB0" w14:textId="77777777" w:rsidR="006A79B5" w:rsidRPr="009E2FEA" w:rsidRDefault="006A79B5"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与环评一致</w:t>
                  </w:r>
                </w:p>
              </w:tc>
              <w:tc>
                <w:tcPr>
                  <w:tcW w:w="1151" w:type="dxa"/>
                  <w:vAlign w:val="center"/>
                </w:tcPr>
                <w:p w14:paraId="479DFAF4" w14:textId="78A40D63" w:rsidR="006A79B5" w:rsidRPr="009E2FEA" w:rsidRDefault="00211490" w:rsidP="006A79B5">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20</w:t>
                  </w:r>
                </w:p>
              </w:tc>
            </w:tr>
            <w:tr w:rsidR="009E2FEA" w:rsidRPr="009E2FEA" w14:paraId="34B113A9" w14:textId="77777777" w:rsidTr="002B5623">
              <w:trPr>
                <w:trHeight w:val="90"/>
                <w:jc w:val="center"/>
              </w:trPr>
              <w:tc>
                <w:tcPr>
                  <w:tcW w:w="2510" w:type="dxa"/>
                  <w:gridSpan w:val="3"/>
                  <w:vAlign w:val="center"/>
                </w:tcPr>
                <w:p w14:paraId="3FF5ACB5" w14:textId="5060CC9B" w:rsidR="004055B0" w:rsidRPr="009E2FEA" w:rsidRDefault="004055B0"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环境风险</w:t>
                  </w:r>
                </w:p>
              </w:tc>
              <w:tc>
                <w:tcPr>
                  <w:tcW w:w="3297" w:type="dxa"/>
                  <w:vAlign w:val="center"/>
                </w:tcPr>
                <w:p w14:paraId="4EEF6269" w14:textId="036E47CD" w:rsidR="004055B0" w:rsidRPr="009E2FEA" w:rsidRDefault="007751C9" w:rsidP="007751C9">
                  <w:pPr>
                    <w:adjustRightInd/>
                    <w:snapToGrid/>
                    <w:spacing w:after="0"/>
                    <w:jc w:val="center"/>
                    <w:rPr>
                      <w:rFonts w:ascii="Times New Roman" w:eastAsia="宋体" w:hAnsi="Times New Roman"/>
                      <w:sz w:val="21"/>
                      <w:szCs w:val="21"/>
                    </w:rPr>
                  </w:pPr>
                  <w:r w:rsidRPr="007751C9">
                    <w:rPr>
                      <w:rFonts w:ascii="Times New Roman" w:eastAsia="宋体" w:hAnsi="Times New Roman" w:hint="eastAsia"/>
                      <w:sz w:val="21"/>
                      <w:szCs w:val="21"/>
                    </w:rPr>
                    <w:t>危险废物暂存间地面采取重点防渗措施</w:t>
                  </w:r>
                  <w:r>
                    <w:rPr>
                      <w:rFonts w:ascii="Times New Roman" w:eastAsia="宋体" w:hAnsi="Times New Roman" w:hint="eastAsia"/>
                      <w:sz w:val="21"/>
                      <w:szCs w:val="21"/>
                    </w:rPr>
                    <w:t>，</w:t>
                  </w:r>
                  <w:r w:rsidRPr="007751C9">
                    <w:rPr>
                      <w:rFonts w:ascii="Times New Roman" w:eastAsia="宋体" w:hAnsi="Times New Roman" w:hint="eastAsia"/>
                      <w:sz w:val="21"/>
                      <w:szCs w:val="21"/>
                    </w:rPr>
                    <w:t>配备足够的吸附棉、消防沙、干粉灭火器、自吸式呼吸器等应急物资，并保持良好的通风。</w:t>
                  </w:r>
                </w:p>
              </w:tc>
              <w:tc>
                <w:tcPr>
                  <w:tcW w:w="1338" w:type="dxa"/>
                  <w:vAlign w:val="center"/>
                </w:tcPr>
                <w:p w14:paraId="509F3AFF" w14:textId="4ABABA96" w:rsidR="004055B0" w:rsidRPr="009E2FEA" w:rsidRDefault="004055B0"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与环评一致</w:t>
                  </w:r>
                </w:p>
              </w:tc>
              <w:tc>
                <w:tcPr>
                  <w:tcW w:w="1151" w:type="dxa"/>
                  <w:vAlign w:val="center"/>
                </w:tcPr>
                <w:p w14:paraId="07A73536" w14:textId="0DB6FB72" w:rsidR="004055B0" w:rsidRPr="009E2FEA" w:rsidRDefault="007751C9" w:rsidP="006A79B5">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10</w:t>
                  </w:r>
                </w:p>
              </w:tc>
            </w:tr>
            <w:tr w:rsidR="009E2FEA" w:rsidRPr="009E2FEA" w14:paraId="0AAFC54E" w14:textId="77777777" w:rsidTr="001F28D0">
              <w:trPr>
                <w:trHeight w:val="90"/>
                <w:jc w:val="center"/>
              </w:trPr>
              <w:tc>
                <w:tcPr>
                  <w:tcW w:w="7145" w:type="dxa"/>
                  <w:gridSpan w:val="5"/>
                  <w:vAlign w:val="center"/>
                </w:tcPr>
                <w:p w14:paraId="37414BA3" w14:textId="77777777" w:rsidR="006A79B5" w:rsidRPr="009E2FEA" w:rsidRDefault="006A79B5" w:rsidP="006A79B5">
                  <w:pPr>
                    <w:adjustRightInd/>
                    <w:snapToGrid/>
                    <w:spacing w:after="0"/>
                    <w:jc w:val="center"/>
                    <w:rPr>
                      <w:rFonts w:ascii="Times New Roman" w:eastAsia="宋体" w:hAnsi="Times New Roman"/>
                      <w:sz w:val="21"/>
                      <w:szCs w:val="21"/>
                    </w:rPr>
                  </w:pPr>
                  <w:r w:rsidRPr="009E2FEA">
                    <w:rPr>
                      <w:rFonts w:ascii="Times New Roman" w:eastAsia="宋体" w:hAnsi="Times New Roman"/>
                      <w:sz w:val="21"/>
                      <w:szCs w:val="21"/>
                    </w:rPr>
                    <w:t>合计</w:t>
                  </w:r>
                </w:p>
              </w:tc>
              <w:tc>
                <w:tcPr>
                  <w:tcW w:w="1151" w:type="dxa"/>
                  <w:vAlign w:val="center"/>
                </w:tcPr>
                <w:p w14:paraId="5EFF7EC9" w14:textId="5CF5AA78" w:rsidR="006A79B5" w:rsidRPr="009E2FEA" w:rsidRDefault="00211490" w:rsidP="006A79B5">
                  <w:pPr>
                    <w:adjustRightInd/>
                    <w:snapToGrid/>
                    <w:spacing w:after="0"/>
                    <w:jc w:val="center"/>
                    <w:rPr>
                      <w:rFonts w:ascii="Times New Roman" w:eastAsia="宋体" w:hAnsi="Times New Roman"/>
                      <w:sz w:val="21"/>
                      <w:szCs w:val="21"/>
                    </w:rPr>
                  </w:pPr>
                  <w:r>
                    <w:rPr>
                      <w:rFonts w:ascii="Times New Roman" w:eastAsia="宋体" w:hAnsi="Times New Roman"/>
                      <w:sz w:val="21"/>
                      <w:szCs w:val="21"/>
                    </w:rPr>
                    <w:t>100</w:t>
                  </w:r>
                </w:p>
              </w:tc>
            </w:tr>
          </w:tbl>
          <w:p w14:paraId="1431047A" w14:textId="77777777" w:rsidR="007B4EA2" w:rsidRPr="009E2FEA" w:rsidRDefault="00EB3B3E">
            <w:pPr>
              <w:adjustRightInd/>
              <w:snapToGrid/>
              <w:spacing w:after="0" w:line="360" w:lineRule="auto"/>
              <w:ind w:firstLineChars="200" w:firstLine="480"/>
              <w:jc w:val="both"/>
              <w:rPr>
                <w:rFonts w:ascii="Times New Roman" w:eastAsia="宋体" w:hAnsi="Times New Roman"/>
                <w:kern w:val="2"/>
                <w:sz w:val="24"/>
                <w:szCs w:val="24"/>
              </w:rPr>
            </w:pPr>
            <w:r w:rsidRPr="009E2FEA">
              <w:rPr>
                <w:rFonts w:ascii="Times New Roman" w:eastAsia="宋体" w:hAnsi="Times New Roman"/>
                <w:kern w:val="2"/>
                <w:sz w:val="24"/>
                <w:szCs w:val="24"/>
              </w:rPr>
              <w:t>2</w:t>
            </w:r>
            <w:r w:rsidRPr="009E2FEA">
              <w:rPr>
                <w:rFonts w:ascii="Times New Roman" w:eastAsia="宋体" w:hAnsi="Times New Roman"/>
                <w:kern w:val="2"/>
                <w:sz w:val="24"/>
                <w:szCs w:val="24"/>
              </w:rPr>
              <w:t>、项目环保措施</w:t>
            </w:r>
            <w:r w:rsidRPr="009E2FEA">
              <w:rPr>
                <w:rFonts w:ascii="Times New Roman" w:eastAsia="宋体" w:hAnsi="Times New Roman"/>
                <w:kern w:val="2"/>
                <w:sz w:val="24"/>
                <w:szCs w:val="24"/>
              </w:rPr>
              <w:t>“</w:t>
            </w:r>
            <w:r w:rsidRPr="009E2FEA">
              <w:rPr>
                <w:rFonts w:ascii="Times New Roman" w:eastAsia="宋体" w:hAnsi="Times New Roman"/>
                <w:kern w:val="2"/>
                <w:sz w:val="24"/>
                <w:szCs w:val="24"/>
              </w:rPr>
              <w:t>三同时</w:t>
            </w:r>
            <w:r w:rsidRPr="009E2FEA">
              <w:rPr>
                <w:rFonts w:ascii="Times New Roman" w:eastAsia="宋体" w:hAnsi="Times New Roman"/>
                <w:kern w:val="2"/>
                <w:sz w:val="24"/>
                <w:szCs w:val="24"/>
              </w:rPr>
              <w:t>”</w:t>
            </w:r>
            <w:r w:rsidRPr="009E2FEA">
              <w:rPr>
                <w:rFonts w:ascii="Times New Roman" w:eastAsia="宋体" w:hAnsi="Times New Roman"/>
                <w:kern w:val="2"/>
                <w:sz w:val="24"/>
                <w:szCs w:val="24"/>
              </w:rPr>
              <w:t>落实情况</w:t>
            </w:r>
          </w:p>
          <w:p w14:paraId="026B4ED7" w14:textId="77777777" w:rsidR="007751C9" w:rsidRDefault="007751C9" w:rsidP="007F3479">
            <w:pPr>
              <w:spacing w:after="0" w:line="360" w:lineRule="auto"/>
              <w:jc w:val="center"/>
              <w:rPr>
                <w:rFonts w:ascii="Times New Roman" w:eastAsia="宋体" w:hAnsi="Times New Roman"/>
                <w:b/>
                <w:sz w:val="24"/>
                <w:szCs w:val="24"/>
              </w:rPr>
            </w:pPr>
          </w:p>
          <w:p w14:paraId="7FB4D259" w14:textId="77777777" w:rsidR="007751C9" w:rsidRDefault="007751C9" w:rsidP="007F3479">
            <w:pPr>
              <w:spacing w:after="0" w:line="360" w:lineRule="auto"/>
              <w:jc w:val="center"/>
              <w:rPr>
                <w:rFonts w:ascii="Times New Roman" w:eastAsia="宋体" w:hAnsi="Times New Roman"/>
                <w:b/>
                <w:sz w:val="24"/>
                <w:szCs w:val="24"/>
              </w:rPr>
            </w:pPr>
          </w:p>
          <w:p w14:paraId="74F930A3" w14:textId="77777777" w:rsidR="007751C9" w:rsidRDefault="007751C9" w:rsidP="007F3479">
            <w:pPr>
              <w:spacing w:after="0" w:line="360" w:lineRule="auto"/>
              <w:jc w:val="center"/>
              <w:rPr>
                <w:rFonts w:ascii="Times New Roman" w:eastAsia="宋体" w:hAnsi="Times New Roman"/>
                <w:b/>
                <w:sz w:val="24"/>
                <w:szCs w:val="24"/>
              </w:rPr>
            </w:pPr>
          </w:p>
          <w:p w14:paraId="2672DE30" w14:textId="77777777" w:rsidR="007751C9" w:rsidRDefault="007751C9" w:rsidP="007F3479">
            <w:pPr>
              <w:spacing w:after="0" w:line="360" w:lineRule="auto"/>
              <w:jc w:val="center"/>
              <w:rPr>
                <w:rFonts w:ascii="Times New Roman" w:eastAsia="宋体" w:hAnsi="Times New Roman"/>
                <w:b/>
                <w:sz w:val="24"/>
                <w:szCs w:val="24"/>
              </w:rPr>
            </w:pPr>
          </w:p>
          <w:p w14:paraId="0920B91A" w14:textId="77777777" w:rsidR="007751C9" w:rsidRDefault="007751C9" w:rsidP="007F3479">
            <w:pPr>
              <w:spacing w:after="0" w:line="360" w:lineRule="auto"/>
              <w:jc w:val="center"/>
              <w:rPr>
                <w:rFonts w:ascii="Times New Roman" w:eastAsia="宋体" w:hAnsi="Times New Roman"/>
                <w:b/>
                <w:sz w:val="24"/>
                <w:szCs w:val="24"/>
              </w:rPr>
            </w:pPr>
          </w:p>
          <w:p w14:paraId="30B3957B" w14:textId="1FC2A42B" w:rsidR="00A23A8D" w:rsidRPr="009E2FEA" w:rsidRDefault="00A23A8D" w:rsidP="007F3479">
            <w:pPr>
              <w:spacing w:after="0" w:line="360" w:lineRule="auto"/>
              <w:jc w:val="center"/>
              <w:rPr>
                <w:rFonts w:ascii="Times New Roman" w:eastAsia="宋体" w:hAnsi="Times New Roman"/>
                <w:sz w:val="32"/>
                <w:szCs w:val="32"/>
              </w:rPr>
            </w:pPr>
            <w:r w:rsidRPr="009E2FEA">
              <w:rPr>
                <w:rFonts w:ascii="Times New Roman" w:eastAsia="宋体" w:hAnsi="Times New Roman"/>
                <w:b/>
                <w:sz w:val="24"/>
                <w:szCs w:val="24"/>
              </w:rPr>
              <w:lastRenderedPageBreak/>
              <w:t>表</w:t>
            </w:r>
            <w:r w:rsidR="007F3479" w:rsidRPr="009E2FEA">
              <w:rPr>
                <w:rFonts w:ascii="Times New Roman" w:eastAsia="宋体" w:hAnsi="Times New Roman"/>
                <w:b/>
                <w:sz w:val="24"/>
                <w:szCs w:val="24"/>
              </w:rPr>
              <w:t>3.6-2</w:t>
            </w:r>
            <w:r w:rsidRPr="009E2FEA">
              <w:rPr>
                <w:rFonts w:ascii="Times New Roman" w:eastAsia="宋体" w:hAnsi="Times New Roman"/>
                <w:b/>
                <w:sz w:val="24"/>
                <w:szCs w:val="24"/>
              </w:rPr>
              <w:t xml:space="preserve">  </w:t>
            </w:r>
            <w:r w:rsidRPr="009E2FEA">
              <w:rPr>
                <w:rFonts w:ascii="Times New Roman" w:eastAsia="宋体" w:hAnsi="Times New Roman"/>
                <w:b/>
                <w:sz w:val="24"/>
                <w:szCs w:val="24"/>
              </w:rPr>
              <w:t>环保设施</w:t>
            </w:r>
            <w:r w:rsidRPr="009E2FEA">
              <w:rPr>
                <w:rFonts w:ascii="Times New Roman" w:eastAsia="宋体" w:hAnsi="Times New Roman"/>
                <w:b/>
                <w:sz w:val="24"/>
                <w:szCs w:val="24"/>
              </w:rPr>
              <w:t>“</w:t>
            </w:r>
            <w:r w:rsidRPr="009E2FEA">
              <w:rPr>
                <w:rFonts w:ascii="Times New Roman" w:eastAsia="宋体" w:hAnsi="Times New Roman"/>
                <w:b/>
                <w:sz w:val="24"/>
                <w:szCs w:val="24"/>
              </w:rPr>
              <w:t>三同时</w:t>
            </w:r>
            <w:r w:rsidRPr="009E2FEA">
              <w:rPr>
                <w:rFonts w:ascii="Times New Roman" w:eastAsia="宋体" w:hAnsi="Times New Roman"/>
                <w:b/>
                <w:sz w:val="24"/>
                <w:szCs w:val="24"/>
              </w:rPr>
              <w:t>”</w:t>
            </w:r>
            <w:r w:rsidRPr="009E2FEA">
              <w:rPr>
                <w:rFonts w:ascii="Times New Roman" w:eastAsia="宋体" w:hAnsi="Times New Roman"/>
                <w:b/>
                <w:sz w:val="24"/>
                <w:szCs w:val="24"/>
              </w:rPr>
              <w:t>落实情况一览表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
              <w:gridCol w:w="10"/>
              <w:gridCol w:w="876"/>
              <w:gridCol w:w="4680"/>
              <w:gridCol w:w="1156"/>
              <w:gridCol w:w="1031"/>
            </w:tblGrid>
            <w:tr w:rsidR="009E2FEA" w:rsidRPr="009E2FEA" w14:paraId="4D0614B0" w14:textId="77777777" w:rsidTr="00E077DC">
              <w:trPr>
                <w:jc w:val="center"/>
              </w:trPr>
              <w:tc>
                <w:tcPr>
                  <w:tcW w:w="553" w:type="dxa"/>
                  <w:gridSpan w:val="2"/>
                  <w:tcMar>
                    <w:left w:w="0" w:type="dxa"/>
                    <w:right w:w="0" w:type="dxa"/>
                  </w:tcMar>
                  <w:vAlign w:val="center"/>
                </w:tcPr>
                <w:p w14:paraId="747A5297" w14:textId="77777777" w:rsidR="00A23A8D" w:rsidRPr="009E2FEA" w:rsidRDefault="00A23A8D" w:rsidP="0009741D">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污染类别</w:t>
                  </w:r>
                </w:p>
              </w:tc>
              <w:tc>
                <w:tcPr>
                  <w:tcW w:w="876" w:type="dxa"/>
                  <w:tcMar>
                    <w:left w:w="0" w:type="dxa"/>
                    <w:right w:w="0" w:type="dxa"/>
                  </w:tcMar>
                  <w:vAlign w:val="center"/>
                </w:tcPr>
                <w:p w14:paraId="13BF72EE" w14:textId="77777777" w:rsidR="00A23A8D" w:rsidRPr="009E2FEA" w:rsidRDefault="00A23A8D" w:rsidP="0009741D">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污染源</w:t>
                  </w:r>
                </w:p>
              </w:tc>
              <w:tc>
                <w:tcPr>
                  <w:tcW w:w="4680" w:type="dxa"/>
                  <w:tcMar>
                    <w:left w:w="0" w:type="dxa"/>
                    <w:right w:w="0" w:type="dxa"/>
                  </w:tcMar>
                  <w:vAlign w:val="center"/>
                </w:tcPr>
                <w:p w14:paraId="32A8C28B" w14:textId="77777777" w:rsidR="00A23A8D" w:rsidRPr="009E2FEA" w:rsidRDefault="00A23A8D" w:rsidP="0009741D">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环评及批复主要环保措施</w:t>
                  </w:r>
                </w:p>
              </w:tc>
              <w:tc>
                <w:tcPr>
                  <w:tcW w:w="1156" w:type="dxa"/>
                  <w:tcMar>
                    <w:left w:w="0" w:type="dxa"/>
                    <w:right w:w="0" w:type="dxa"/>
                  </w:tcMar>
                  <w:vAlign w:val="center"/>
                </w:tcPr>
                <w:p w14:paraId="0F3C1D2D" w14:textId="77777777" w:rsidR="00A23A8D" w:rsidRPr="009E2FEA" w:rsidRDefault="00A23A8D" w:rsidP="0009741D">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实际建设情况</w:t>
                  </w:r>
                </w:p>
              </w:tc>
              <w:tc>
                <w:tcPr>
                  <w:tcW w:w="1031" w:type="dxa"/>
                  <w:tcMar>
                    <w:left w:w="0" w:type="dxa"/>
                    <w:right w:w="0" w:type="dxa"/>
                  </w:tcMar>
                  <w:vAlign w:val="center"/>
                </w:tcPr>
                <w:p w14:paraId="1037F030" w14:textId="77777777" w:rsidR="00A23A8D" w:rsidRPr="009E2FEA" w:rsidRDefault="00A23A8D" w:rsidP="0009741D">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环保措施落实情况</w:t>
                  </w:r>
                </w:p>
              </w:tc>
            </w:tr>
            <w:tr w:rsidR="009E2FEA" w:rsidRPr="009E2FEA" w14:paraId="621CCECA" w14:textId="77777777" w:rsidTr="00E077DC">
              <w:trPr>
                <w:trHeight w:val="631"/>
                <w:jc w:val="center"/>
              </w:trPr>
              <w:tc>
                <w:tcPr>
                  <w:tcW w:w="543" w:type="dxa"/>
                  <w:tcMar>
                    <w:left w:w="0" w:type="dxa"/>
                    <w:right w:w="0" w:type="dxa"/>
                  </w:tcMar>
                  <w:vAlign w:val="center"/>
                </w:tcPr>
                <w:p w14:paraId="689C8743" w14:textId="4C124C70" w:rsidR="004055B0" w:rsidRPr="009E2FEA" w:rsidRDefault="004055B0" w:rsidP="0009741D">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废水</w:t>
                  </w:r>
                </w:p>
              </w:tc>
              <w:tc>
                <w:tcPr>
                  <w:tcW w:w="886" w:type="dxa"/>
                  <w:gridSpan w:val="2"/>
                  <w:vAlign w:val="center"/>
                </w:tcPr>
                <w:p w14:paraId="3CC69FFD" w14:textId="37D85C8E" w:rsidR="004055B0" w:rsidRPr="009E2FEA" w:rsidRDefault="004055B0" w:rsidP="0009741D">
                  <w:pPr>
                    <w:topLinePunct/>
                    <w:spacing w:after="0" w:line="360" w:lineRule="exact"/>
                    <w:jc w:val="center"/>
                    <w:rPr>
                      <w:rFonts w:ascii="Times New Roman" w:eastAsia="宋体" w:hAnsi="Times New Roman"/>
                      <w:sz w:val="21"/>
                    </w:rPr>
                  </w:pPr>
                  <w:r w:rsidRPr="009E2FEA">
                    <w:rPr>
                      <w:rFonts w:ascii="Times New Roman" w:eastAsia="宋体" w:hAnsi="Times New Roman"/>
                      <w:sz w:val="21"/>
                    </w:rPr>
                    <w:t>生活污水</w:t>
                  </w:r>
                </w:p>
              </w:tc>
              <w:tc>
                <w:tcPr>
                  <w:tcW w:w="4680" w:type="dxa"/>
                  <w:tcMar>
                    <w:left w:w="0" w:type="dxa"/>
                    <w:right w:w="0" w:type="dxa"/>
                  </w:tcMar>
                  <w:vAlign w:val="center"/>
                </w:tcPr>
                <w:p w14:paraId="2AF48D32" w14:textId="46247B1C" w:rsidR="004055B0" w:rsidRPr="009E2FEA" w:rsidRDefault="007751C9" w:rsidP="0009741D">
                  <w:pPr>
                    <w:topLinePunct/>
                    <w:spacing w:after="0" w:line="360" w:lineRule="exact"/>
                    <w:jc w:val="center"/>
                    <w:rPr>
                      <w:rFonts w:ascii="Times New Roman" w:eastAsia="宋体" w:hAnsi="Times New Roman"/>
                      <w:sz w:val="21"/>
                      <w:szCs w:val="21"/>
                    </w:rPr>
                  </w:pPr>
                  <w:r w:rsidRPr="00CF5989">
                    <w:rPr>
                      <w:rFonts w:ascii="Times New Roman" w:eastAsia="宋体" w:hAnsi="Times New Roman" w:hint="eastAsia"/>
                      <w:sz w:val="21"/>
                    </w:rPr>
                    <w:t>生活</w:t>
                  </w:r>
                  <w:r w:rsidRPr="00884073">
                    <w:rPr>
                      <w:rFonts w:ascii="Times New Roman" w:eastAsia="宋体" w:hAnsi="Times New Roman" w:hint="eastAsia"/>
                      <w:sz w:val="21"/>
                    </w:rPr>
                    <w:t>污水依托园区污水管网经生化池（处理能力：</w:t>
                  </w:r>
                  <w:r w:rsidRPr="00884073">
                    <w:rPr>
                      <w:rFonts w:ascii="Times New Roman" w:eastAsia="宋体" w:hAnsi="Times New Roman" w:hint="eastAsia"/>
                      <w:sz w:val="21"/>
                    </w:rPr>
                    <w:t>1200m</w:t>
                  </w:r>
                  <w:r w:rsidRPr="00884073">
                    <w:rPr>
                      <w:rFonts w:ascii="Times New Roman" w:eastAsia="宋体" w:hAnsi="Times New Roman" w:hint="eastAsia"/>
                      <w:sz w:val="21"/>
                      <w:vertAlign w:val="superscript"/>
                    </w:rPr>
                    <w:t>3</w:t>
                  </w:r>
                  <w:r w:rsidRPr="00884073">
                    <w:rPr>
                      <w:rFonts w:ascii="Times New Roman" w:eastAsia="宋体" w:hAnsi="Times New Roman" w:hint="eastAsia"/>
                      <w:sz w:val="21"/>
                    </w:rPr>
                    <w:t>/d</w:t>
                  </w:r>
                  <w:r w:rsidRPr="00884073">
                    <w:rPr>
                      <w:rFonts w:ascii="Times New Roman" w:eastAsia="宋体" w:hAnsi="Times New Roman" w:hint="eastAsia"/>
                      <w:sz w:val="21"/>
                    </w:rPr>
                    <w:t>）处理达到《污水综合排放标准》（</w:t>
                  </w:r>
                  <w:r w:rsidRPr="00884073">
                    <w:rPr>
                      <w:rFonts w:ascii="Times New Roman" w:eastAsia="宋体" w:hAnsi="Times New Roman" w:hint="eastAsia"/>
                      <w:sz w:val="21"/>
                    </w:rPr>
                    <w:t>GB 8978-1996</w:t>
                  </w:r>
                  <w:r w:rsidRPr="00884073">
                    <w:rPr>
                      <w:rFonts w:ascii="Times New Roman" w:eastAsia="宋体" w:hAnsi="Times New Roman" w:hint="eastAsia"/>
                      <w:sz w:val="21"/>
                    </w:rPr>
                    <w:t>）三级标准后排入复盛污水处理厂，最终经处理达《城镇污水处理厂污染物排放标准》（</w:t>
                  </w:r>
                  <w:r w:rsidRPr="00884073">
                    <w:rPr>
                      <w:rFonts w:ascii="Times New Roman" w:eastAsia="宋体" w:hAnsi="Times New Roman" w:hint="eastAsia"/>
                      <w:sz w:val="21"/>
                    </w:rPr>
                    <w:t>GB 18918-2002</w:t>
                  </w:r>
                  <w:r w:rsidRPr="00884073">
                    <w:rPr>
                      <w:rFonts w:ascii="Times New Roman" w:eastAsia="宋体" w:hAnsi="Times New Roman" w:hint="eastAsia"/>
                      <w:sz w:val="21"/>
                    </w:rPr>
                    <w:t>）一级</w:t>
                  </w:r>
                  <w:r w:rsidRPr="00884073">
                    <w:rPr>
                      <w:rFonts w:ascii="Times New Roman" w:eastAsia="宋体" w:hAnsi="Times New Roman" w:hint="eastAsia"/>
                      <w:sz w:val="21"/>
                    </w:rPr>
                    <w:t>A</w:t>
                  </w:r>
                  <w:r w:rsidRPr="00884073">
                    <w:rPr>
                      <w:rFonts w:ascii="Times New Roman" w:eastAsia="宋体" w:hAnsi="Times New Roman" w:hint="eastAsia"/>
                      <w:sz w:val="21"/>
                    </w:rPr>
                    <w:t>标后排入御临河。</w:t>
                  </w:r>
                </w:p>
              </w:tc>
              <w:tc>
                <w:tcPr>
                  <w:tcW w:w="1156" w:type="dxa"/>
                  <w:tcMar>
                    <w:left w:w="0" w:type="dxa"/>
                    <w:right w:w="0" w:type="dxa"/>
                  </w:tcMar>
                  <w:vAlign w:val="center"/>
                </w:tcPr>
                <w:p w14:paraId="02D97A4E" w14:textId="0EFEE4C9" w:rsidR="004055B0" w:rsidRPr="009E2FEA" w:rsidRDefault="004055B0" w:rsidP="0009741D">
                  <w:pPr>
                    <w:topLinePunct/>
                    <w:spacing w:after="0" w:line="360" w:lineRule="exact"/>
                    <w:jc w:val="center"/>
                    <w:rPr>
                      <w:rFonts w:ascii="Times New Roman" w:eastAsia="宋体" w:hAnsi="Times New Roman"/>
                      <w:sz w:val="21"/>
                      <w:szCs w:val="21"/>
                    </w:rPr>
                  </w:pPr>
                  <w:r w:rsidRPr="009E2FEA">
                    <w:rPr>
                      <w:rFonts w:ascii="Times New Roman" w:eastAsia="宋体" w:hAnsi="Times New Roman" w:hint="eastAsia"/>
                      <w:sz w:val="21"/>
                    </w:rPr>
                    <w:t>与环评一致</w:t>
                  </w:r>
                </w:p>
              </w:tc>
              <w:tc>
                <w:tcPr>
                  <w:tcW w:w="1031" w:type="dxa"/>
                  <w:tcMar>
                    <w:left w:w="0" w:type="dxa"/>
                    <w:right w:w="0" w:type="dxa"/>
                  </w:tcMar>
                  <w:vAlign w:val="center"/>
                </w:tcPr>
                <w:p w14:paraId="6C35AC38" w14:textId="72E83E7B" w:rsidR="004055B0" w:rsidRPr="009E2FEA" w:rsidRDefault="004055B0" w:rsidP="0009741D">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已落实</w:t>
                  </w:r>
                </w:p>
              </w:tc>
            </w:tr>
            <w:tr w:rsidR="00532405" w:rsidRPr="009E2FEA" w14:paraId="147F2A7A" w14:textId="77777777" w:rsidTr="00E077DC">
              <w:trPr>
                <w:jc w:val="center"/>
              </w:trPr>
              <w:tc>
                <w:tcPr>
                  <w:tcW w:w="1429" w:type="dxa"/>
                  <w:gridSpan w:val="3"/>
                  <w:tcMar>
                    <w:left w:w="0" w:type="dxa"/>
                    <w:right w:w="0" w:type="dxa"/>
                  </w:tcMar>
                  <w:vAlign w:val="center"/>
                </w:tcPr>
                <w:p w14:paraId="38DD5848" w14:textId="16FE24EF" w:rsidR="00532405" w:rsidRPr="009E2FEA" w:rsidRDefault="00532405" w:rsidP="00532405">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rPr>
                    <w:t>一般固废</w:t>
                  </w:r>
                </w:p>
              </w:tc>
              <w:tc>
                <w:tcPr>
                  <w:tcW w:w="4680" w:type="dxa"/>
                  <w:tcMar>
                    <w:left w:w="0" w:type="dxa"/>
                    <w:right w:w="0" w:type="dxa"/>
                  </w:tcMar>
                  <w:vAlign w:val="center"/>
                </w:tcPr>
                <w:p w14:paraId="1E908E49" w14:textId="6ED45BB5" w:rsidR="00532405" w:rsidRPr="009E2FEA" w:rsidRDefault="007751C9" w:rsidP="00532405">
                  <w:pPr>
                    <w:topLinePunct/>
                    <w:spacing w:after="0" w:line="360" w:lineRule="exact"/>
                    <w:jc w:val="center"/>
                    <w:rPr>
                      <w:rFonts w:ascii="Times New Roman" w:eastAsia="宋体" w:hAnsi="Times New Roman"/>
                      <w:sz w:val="21"/>
                      <w:szCs w:val="21"/>
                    </w:rPr>
                  </w:pPr>
                  <w:r w:rsidRPr="00532405">
                    <w:rPr>
                      <w:rFonts w:ascii="Times New Roman" w:eastAsia="宋体" w:hAnsi="Times New Roman"/>
                      <w:kern w:val="2"/>
                      <w:sz w:val="21"/>
                      <w:szCs w:val="21"/>
                    </w:rPr>
                    <w:t>主要为</w:t>
                  </w:r>
                  <w:r w:rsidRPr="00211490">
                    <w:rPr>
                      <w:rFonts w:ascii="Times New Roman" w:eastAsia="宋体" w:hAnsi="Times New Roman" w:hint="eastAsia"/>
                      <w:kern w:val="2"/>
                      <w:sz w:val="21"/>
                      <w:szCs w:val="21"/>
                    </w:rPr>
                    <w:t>废树脂、废木箱、废纸板、废设备及零部件</w:t>
                  </w:r>
                  <w:r w:rsidRPr="00532405">
                    <w:rPr>
                      <w:rFonts w:ascii="Times New Roman" w:eastAsia="宋体" w:hAnsi="Times New Roman"/>
                      <w:kern w:val="2"/>
                      <w:sz w:val="21"/>
                      <w:szCs w:val="21"/>
                    </w:rPr>
                    <w:t>，均暂存在一般固废暂存区，位于</w:t>
                  </w:r>
                  <w:r>
                    <w:rPr>
                      <w:rFonts w:ascii="Times New Roman" w:eastAsia="宋体" w:hAnsi="Times New Roman" w:hint="eastAsia"/>
                      <w:kern w:val="2"/>
                      <w:sz w:val="21"/>
                      <w:szCs w:val="21"/>
                    </w:rPr>
                    <w:t>园区北侧</w:t>
                  </w:r>
                  <w:r w:rsidRPr="00532405">
                    <w:rPr>
                      <w:rFonts w:ascii="Times New Roman" w:eastAsia="宋体" w:hAnsi="Times New Roman"/>
                      <w:kern w:val="2"/>
                      <w:sz w:val="21"/>
                      <w:szCs w:val="21"/>
                    </w:rPr>
                    <w:t>，面积约</w:t>
                  </w:r>
                  <w:r>
                    <w:rPr>
                      <w:rFonts w:ascii="Times New Roman" w:eastAsia="宋体" w:hAnsi="Times New Roman"/>
                      <w:kern w:val="2"/>
                      <w:sz w:val="21"/>
                      <w:szCs w:val="21"/>
                    </w:rPr>
                    <w:t>180</w:t>
                  </w:r>
                  <w:r w:rsidRPr="00532405">
                    <w:rPr>
                      <w:rFonts w:ascii="Times New Roman" w:eastAsia="宋体" w:hAnsi="Times New Roman"/>
                      <w:kern w:val="2"/>
                      <w:sz w:val="21"/>
                      <w:szCs w:val="21"/>
                    </w:rPr>
                    <w:t>m</w:t>
                  </w:r>
                  <w:r w:rsidRPr="00532405">
                    <w:rPr>
                      <w:rFonts w:ascii="Times New Roman" w:eastAsia="宋体" w:hAnsi="Times New Roman"/>
                      <w:kern w:val="2"/>
                      <w:sz w:val="21"/>
                      <w:szCs w:val="21"/>
                      <w:vertAlign w:val="superscript"/>
                    </w:rPr>
                    <w:t>2</w:t>
                  </w:r>
                  <w:r w:rsidRPr="00532405">
                    <w:rPr>
                      <w:rFonts w:ascii="Times New Roman" w:eastAsia="宋体" w:hAnsi="Times New Roman"/>
                      <w:kern w:val="2"/>
                      <w:sz w:val="21"/>
                      <w:szCs w:val="21"/>
                    </w:rPr>
                    <w:t>，定期外卖至物资回收单位；</w:t>
                  </w:r>
                </w:p>
              </w:tc>
              <w:tc>
                <w:tcPr>
                  <w:tcW w:w="1156" w:type="dxa"/>
                  <w:tcMar>
                    <w:left w:w="0" w:type="dxa"/>
                    <w:right w:w="0" w:type="dxa"/>
                  </w:tcMar>
                  <w:vAlign w:val="center"/>
                </w:tcPr>
                <w:p w14:paraId="2AAF4EFA" w14:textId="2A26FD3B" w:rsidR="00532405" w:rsidRPr="009E2FEA" w:rsidRDefault="00532405" w:rsidP="00532405">
                  <w:pPr>
                    <w:topLinePunct/>
                    <w:spacing w:after="0" w:line="360" w:lineRule="exact"/>
                    <w:jc w:val="center"/>
                    <w:rPr>
                      <w:rFonts w:ascii="Times New Roman" w:eastAsia="宋体" w:hAnsi="Times New Roman"/>
                      <w:sz w:val="21"/>
                      <w:szCs w:val="21"/>
                      <w:lang w:val="zh-CN"/>
                    </w:rPr>
                  </w:pPr>
                  <w:r w:rsidRPr="009E2FEA">
                    <w:rPr>
                      <w:rFonts w:ascii="Times New Roman" w:eastAsia="宋体" w:hAnsi="Times New Roman" w:hint="eastAsia"/>
                      <w:sz w:val="21"/>
                      <w:szCs w:val="21"/>
                      <w:lang w:val="zh-CN"/>
                    </w:rPr>
                    <w:t>与环评一致</w:t>
                  </w:r>
                </w:p>
              </w:tc>
              <w:tc>
                <w:tcPr>
                  <w:tcW w:w="1031" w:type="dxa"/>
                  <w:tcMar>
                    <w:left w:w="0" w:type="dxa"/>
                    <w:right w:w="0" w:type="dxa"/>
                  </w:tcMar>
                  <w:vAlign w:val="center"/>
                </w:tcPr>
                <w:p w14:paraId="22759919" w14:textId="52129A39" w:rsidR="00532405" w:rsidRPr="009E2FEA" w:rsidRDefault="00532405" w:rsidP="00532405">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已落实</w:t>
                  </w:r>
                </w:p>
              </w:tc>
            </w:tr>
            <w:tr w:rsidR="00532405" w:rsidRPr="009E2FEA" w14:paraId="3335E332" w14:textId="77777777" w:rsidTr="00E077DC">
              <w:trPr>
                <w:jc w:val="center"/>
              </w:trPr>
              <w:tc>
                <w:tcPr>
                  <w:tcW w:w="1429" w:type="dxa"/>
                  <w:gridSpan w:val="3"/>
                  <w:tcMar>
                    <w:left w:w="0" w:type="dxa"/>
                    <w:right w:w="0" w:type="dxa"/>
                  </w:tcMar>
                  <w:vAlign w:val="center"/>
                </w:tcPr>
                <w:p w14:paraId="4B212CAF" w14:textId="115706A6" w:rsidR="00532405" w:rsidRPr="009E2FEA" w:rsidRDefault="00532405" w:rsidP="00532405">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rPr>
                    <w:t>危险废物</w:t>
                  </w:r>
                </w:p>
              </w:tc>
              <w:tc>
                <w:tcPr>
                  <w:tcW w:w="4680" w:type="dxa"/>
                  <w:tcMar>
                    <w:left w:w="0" w:type="dxa"/>
                    <w:right w:w="0" w:type="dxa"/>
                  </w:tcMar>
                  <w:vAlign w:val="center"/>
                </w:tcPr>
                <w:p w14:paraId="52BC0D64" w14:textId="0E714F49" w:rsidR="00532405" w:rsidRPr="009E2FEA" w:rsidRDefault="007751C9" w:rsidP="00532405">
                  <w:pPr>
                    <w:topLinePunct/>
                    <w:spacing w:after="0" w:line="360" w:lineRule="exact"/>
                    <w:jc w:val="center"/>
                    <w:rPr>
                      <w:rFonts w:ascii="Times New Roman" w:eastAsia="宋体" w:hAnsi="Times New Roman"/>
                      <w:sz w:val="21"/>
                      <w:szCs w:val="21"/>
                    </w:rPr>
                  </w:pPr>
                  <w:r w:rsidRPr="00532405">
                    <w:rPr>
                      <w:rFonts w:ascii="Times New Roman" w:eastAsia="宋体" w:hAnsi="Times New Roman"/>
                      <w:kern w:val="2"/>
                      <w:sz w:val="21"/>
                      <w:szCs w:val="21"/>
                    </w:rPr>
                    <w:t>主要为</w:t>
                  </w:r>
                  <w:r w:rsidRPr="00211490">
                    <w:rPr>
                      <w:rFonts w:ascii="Times New Roman" w:eastAsia="宋体" w:hAnsi="Times New Roman" w:hint="eastAsia"/>
                      <w:kern w:val="2"/>
                      <w:sz w:val="21"/>
                      <w:szCs w:val="21"/>
                    </w:rPr>
                    <w:t>废油泥、废油泥包装、废橡胶手套、废润滑油、废液压油、废油桶、含油冷凝废液</w:t>
                  </w:r>
                  <w:r w:rsidRPr="00532405">
                    <w:rPr>
                      <w:rFonts w:ascii="Times New Roman" w:eastAsia="宋体" w:hAnsi="Times New Roman"/>
                      <w:kern w:val="2"/>
                      <w:sz w:val="21"/>
                      <w:szCs w:val="21"/>
                    </w:rPr>
                    <w:t>等，暂存在危险废物暂存间，位于</w:t>
                  </w:r>
                  <w:r w:rsidRPr="00532405">
                    <w:rPr>
                      <w:rFonts w:ascii="Times New Roman" w:eastAsia="宋体" w:hAnsi="Times New Roman" w:hint="eastAsia"/>
                      <w:kern w:val="2"/>
                      <w:sz w:val="21"/>
                      <w:szCs w:val="21"/>
                    </w:rPr>
                    <w:t>厂区</w:t>
                  </w:r>
                  <w:r w:rsidRPr="00532405">
                    <w:rPr>
                      <w:rFonts w:ascii="Times New Roman" w:eastAsia="宋体" w:hAnsi="Times New Roman"/>
                      <w:kern w:val="2"/>
                      <w:sz w:val="21"/>
                      <w:szCs w:val="21"/>
                    </w:rPr>
                    <w:t>西南角，面积约</w:t>
                  </w:r>
                  <w:r>
                    <w:rPr>
                      <w:rFonts w:ascii="Times New Roman" w:eastAsia="宋体" w:hAnsi="Times New Roman"/>
                      <w:kern w:val="2"/>
                      <w:sz w:val="21"/>
                      <w:szCs w:val="21"/>
                    </w:rPr>
                    <w:t>300</w:t>
                  </w:r>
                  <w:r w:rsidRPr="00532405">
                    <w:rPr>
                      <w:rFonts w:ascii="Times New Roman" w:eastAsia="宋体" w:hAnsi="Times New Roman"/>
                      <w:kern w:val="2"/>
                      <w:sz w:val="21"/>
                      <w:szCs w:val="21"/>
                    </w:rPr>
                    <w:t>m</w:t>
                  </w:r>
                  <w:r w:rsidRPr="00532405">
                    <w:rPr>
                      <w:rFonts w:ascii="Times New Roman" w:eastAsia="宋体" w:hAnsi="Times New Roman"/>
                      <w:kern w:val="2"/>
                      <w:sz w:val="21"/>
                      <w:szCs w:val="21"/>
                      <w:vertAlign w:val="superscript"/>
                    </w:rPr>
                    <w:t>2</w:t>
                  </w:r>
                  <w:r w:rsidRPr="00532405">
                    <w:rPr>
                      <w:rFonts w:ascii="Times New Roman" w:eastAsia="宋体" w:hAnsi="Times New Roman"/>
                      <w:kern w:val="2"/>
                      <w:sz w:val="21"/>
                      <w:szCs w:val="21"/>
                    </w:rPr>
                    <w:t>；</w:t>
                  </w:r>
                  <w:r w:rsidRPr="00532405">
                    <w:rPr>
                      <w:rFonts w:ascii="Times New Roman" w:eastAsia="宋体" w:hAnsi="Times New Roman" w:hint="eastAsia"/>
                      <w:kern w:val="2"/>
                      <w:sz w:val="21"/>
                      <w:szCs w:val="21"/>
                    </w:rPr>
                    <w:t>定期交</w:t>
                  </w:r>
                  <w:r w:rsidRPr="00211490">
                    <w:rPr>
                      <w:rFonts w:ascii="Times New Roman" w:eastAsia="宋体" w:hAnsi="Times New Roman" w:hint="eastAsia"/>
                      <w:kern w:val="2"/>
                      <w:sz w:val="21"/>
                      <w:szCs w:val="21"/>
                    </w:rPr>
                    <w:t>重庆市禾润中天环保科技有限公司收运处置</w:t>
                  </w:r>
                  <w:r w:rsidRPr="00532405">
                    <w:rPr>
                      <w:rFonts w:ascii="Times New Roman" w:eastAsia="宋体" w:hAnsi="Times New Roman" w:hint="eastAsia"/>
                      <w:kern w:val="2"/>
                      <w:sz w:val="21"/>
                      <w:szCs w:val="21"/>
                    </w:rPr>
                    <w:t>，实施危险废物转移联单制度。</w:t>
                  </w:r>
                </w:p>
              </w:tc>
              <w:tc>
                <w:tcPr>
                  <w:tcW w:w="1156" w:type="dxa"/>
                  <w:tcMar>
                    <w:left w:w="0" w:type="dxa"/>
                    <w:right w:w="0" w:type="dxa"/>
                  </w:tcMar>
                  <w:vAlign w:val="center"/>
                </w:tcPr>
                <w:p w14:paraId="135A8AAD" w14:textId="4B27D1A9" w:rsidR="00532405" w:rsidRPr="009E2FEA" w:rsidRDefault="00532405" w:rsidP="00532405">
                  <w:pPr>
                    <w:topLinePunct/>
                    <w:spacing w:after="0" w:line="360" w:lineRule="exact"/>
                    <w:jc w:val="center"/>
                    <w:rPr>
                      <w:rFonts w:ascii="Times New Roman" w:eastAsia="宋体" w:hAnsi="Times New Roman"/>
                      <w:sz w:val="21"/>
                      <w:szCs w:val="21"/>
                      <w:lang w:val="zh-CN"/>
                    </w:rPr>
                  </w:pPr>
                  <w:r w:rsidRPr="009E2FEA">
                    <w:rPr>
                      <w:rFonts w:ascii="Times New Roman" w:eastAsia="宋体" w:hAnsi="Times New Roman" w:hint="eastAsia"/>
                      <w:sz w:val="21"/>
                      <w:szCs w:val="21"/>
                      <w:lang w:val="zh-CN"/>
                    </w:rPr>
                    <w:t>与环评一致</w:t>
                  </w:r>
                </w:p>
              </w:tc>
              <w:tc>
                <w:tcPr>
                  <w:tcW w:w="1031" w:type="dxa"/>
                  <w:tcMar>
                    <w:left w:w="0" w:type="dxa"/>
                    <w:right w:w="0" w:type="dxa"/>
                  </w:tcMar>
                  <w:vAlign w:val="center"/>
                </w:tcPr>
                <w:p w14:paraId="1386BE0E" w14:textId="2EB35D84" w:rsidR="00532405" w:rsidRPr="009E2FEA" w:rsidRDefault="00532405" w:rsidP="00532405">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已落实</w:t>
                  </w:r>
                </w:p>
              </w:tc>
            </w:tr>
            <w:tr w:rsidR="00532405" w:rsidRPr="009E2FEA" w14:paraId="1A53B903" w14:textId="77777777" w:rsidTr="00E077DC">
              <w:trPr>
                <w:jc w:val="center"/>
              </w:trPr>
              <w:tc>
                <w:tcPr>
                  <w:tcW w:w="1429" w:type="dxa"/>
                  <w:gridSpan w:val="3"/>
                  <w:tcMar>
                    <w:left w:w="0" w:type="dxa"/>
                    <w:right w:w="0" w:type="dxa"/>
                  </w:tcMar>
                  <w:vAlign w:val="center"/>
                </w:tcPr>
                <w:p w14:paraId="54083FBE" w14:textId="53CC2384" w:rsidR="00532405" w:rsidRPr="009E2FEA" w:rsidRDefault="00532405" w:rsidP="00532405">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rPr>
                    <w:t>生活垃圾</w:t>
                  </w:r>
                </w:p>
              </w:tc>
              <w:tc>
                <w:tcPr>
                  <w:tcW w:w="4680" w:type="dxa"/>
                  <w:tcMar>
                    <w:left w:w="0" w:type="dxa"/>
                    <w:right w:w="0" w:type="dxa"/>
                  </w:tcMar>
                  <w:vAlign w:val="center"/>
                </w:tcPr>
                <w:p w14:paraId="5B8232F0" w14:textId="6C0195CE" w:rsidR="00532405" w:rsidRPr="009E2FEA" w:rsidRDefault="00532405" w:rsidP="00532405">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rPr>
                    <w:t>环卫部门统一清运后处理</w:t>
                  </w:r>
                </w:p>
              </w:tc>
              <w:tc>
                <w:tcPr>
                  <w:tcW w:w="1156" w:type="dxa"/>
                  <w:tcMar>
                    <w:left w:w="0" w:type="dxa"/>
                    <w:right w:w="0" w:type="dxa"/>
                  </w:tcMar>
                  <w:vAlign w:val="center"/>
                </w:tcPr>
                <w:p w14:paraId="2CE91601" w14:textId="3B1A6368" w:rsidR="00532405" w:rsidRPr="009E2FEA" w:rsidRDefault="00532405" w:rsidP="00532405">
                  <w:pPr>
                    <w:topLinePunct/>
                    <w:spacing w:after="0" w:line="360" w:lineRule="exact"/>
                    <w:jc w:val="center"/>
                    <w:rPr>
                      <w:rFonts w:ascii="Times New Roman" w:eastAsia="宋体" w:hAnsi="Times New Roman"/>
                      <w:sz w:val="21"/>
                      <w:szCs w:val="21"/>
                      <w:lang w:val="zh-CN"/>
                    </w:rPr>
                  </w:pPr>
                  <w:r w:rsidRPr="00145444">
                    <w:rPr>
                      <w:rFonts w:ascii="Times New Roman" w:eastAsia="宋体" w:hAnsi="Times New Roman" w:hint="eastAsia"/>
                      <w:sz w:val="21"/>
                      <w:szCs w:val="21"/>
                      <w:lang w:val="zh-CN"/>
                    </w:rPr>
                    <w:t>与环评一致</w:t>
                  </w:r>
                </w:p>
              </w:tc>
              <w:tc>
                <w:tcPr>
                  <w:tcW w:w="1031" w:type="dxa"/>
                  <w:tcMar>
                    <w:left w:w="0" w:type="dxa"/>
                    <w:right w:w="0" w:type="dxa"/>
                  </w:tcMar>
                  <w:vAlign w:val="center"/>
                </w:tcPr>
                <w:p w14:paraId="04FDDEA9" w14:textId="750E5D9C" w:rsidR="00532405" w:rsidRPr="009E2FEA" w:rsidRDefault="00532405" w:rsidP="00532405">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已落实</w:t>
                  </w:r>
                </w:p>
              </w:tc>
            </w:tr>
            <w:tr w:rsidR="00532405" w:rsidRPr="009E2FEA" w14:paraId="5BEB4792" w14:textId="77777777" w:rsidTr="00E077DC">
              <w:trPr>
                <w:jc w:val="center"/>
              </w:trPr>
              <w:tc>
                <w:tcPr>
                  <w:tcW w:w="1429" w:type="dxa"/>
                  <w:gridSpan w:val="3"/>
                  <w:tcMar>
                    <w:left w:w="0" w:type="dxa"/>
                    <w:right w:w="0" w:type="dxa"/>
                  </w:tcMar>
                  <w:vAlign w:val="center"/>
                </w:tcPr>
                <w:p w14:paraId="03B5FE18" w14:textId="19A03857" w:rsidR="00532405" w:rsidRPr="009E2FEA" w:rsidRDefault="00532405" w:rsidP="00532405">
                  <w:pPr>
                    <w:topLinePunct/>
                    <w:spacing w:after="0" w:line="360" w:lineRule="exact"/>
                    <w:jc w:val="center"/>
                    <w:rPr>
                      <w:rFonts w:ascii="Times New Roman" w:eastAsia="宋体" w:hAnsi="Times New Roman"/>
                      <w:sz w:val="21"/>
                      <w:szCs w:val="21"/>
                    </w:rPr>
                  </w:pPr>
                  <w:r w:rsidRPr="009E2FEA">
                    <w:rPr>
                      <w:rFonts w:ascii="Times New Roman" w:eastAsia="宋体" w:hAnsi="Times New Roman" w:hint="eastAsia"/>
                      <w:sz w:val="21"/>
                    </w:rPr>
                    <w:t>环境风险</w:t>
                  </w:r>
                </w:p>
              </w:tc>
              <w:tc>
                <w:tcPr>
                  <w:tcW w:w="4680" w:type="dxa"/>
                  <w:tcMar>
                    <w:left w:w="0" w:type="dxa"/>
                    <w:right w:w="0" w:type="dxa"/>
                  </w:tcMar>
                  <w:vAlign w:val="center"/>
                </w:tcPr>
                <w:p w14:paraId="77E19E7B" w14:textId="2476EC47" w:rsidR="00532405" w:rsidRPr="009E2FEA" w:rsidRDefault="007751C9" w:rsidP="00532405">
                  <w:pPr>
                    <w:topLinePunct/>
                    <w:spacing w:after="0" w:line="360" w:lineRule="exact"/>
                    <w:jc w:val="center"/>
                    <w:rPr>
                      <w:rFonts w:ascii="Times New Roman" w:eastAsia="宋体" w:hAnsi="Times New Roman"/>
                      <w:sz w:val="21"/>
                      <w:szCs w:val="21"/>
                    </w:rPr>
                  </w:pPr>
                  <w:r w:rsidRPr="007751C9">
                    <w:rPr>
                      <w:rFonts w:ascii="Times New Roman" w:eastAsia="宋体" w:hAnsi="Times New Roman" w:hint="eastAsia"/>
                      <w:sz w:val="21"/>
                      <w:szCs w:val="21"/>
                    </w:rPr>
                    <w:t>危险废物暂存间地面采取重点防渗措施</w:t>
                  </w:r>
                  <w:r>
                    <w:rPr>
                      <w:rFonts w:ascii="Times New Roman" w:eastAsia="宋体" w:hAnsi="Times New Roman" w:hint="eastAsia"/>
                      <w:sz w:val="21"/>
                      <w:szCs w:val="21"/>
                    </w:rPr>
                    <w:t>，</w:t>
                  </w:r>
                  <w:r w:rsidRPr="007751C9">
                    <w:rPr>
                      <w:rFonts w:ascii="Times New Roman" w:eastAsia="宋体" w:hAnsi="Times New Roman" w:hint="eastAsia"/>
                      <w:sz w:val="21"/>
                      <w:szCs w:val="21"/>
                    </w:rPr>
                    <w:t>配备足够的吸附棉、消防沙、干粉灭火器、自吸式呼吸器等应急物资，并保持良好的通风。</w:t>
                  </w:r>
                </w:p>
              </w:tc>
              <w:tc>
                <w:tcPr>
                  <w:tcW w:w="1156" w:type="dxa"/>
                  <w:tcMar>
                    <w:left w:w="0" w:type="dxa"/>
                    <w:right w:w="0" w:type="dxa"/>
                  </w:tcMar>
                  <w:vAlign w:val="center"/>
                </w:tcPr>
                <w:p w14:paraId="2589C4A1" w14:textId="7E64663E" w:rsidR="00532405" w:rsidRPr="009E2FEA" w:rsidRDefault="00532405" w:rsidP="00532405">
                  <w:pPr>
                    <w:topLinePunct/>
                    <w:spacing w:after="0" w:line="360" w:lineRule="exact"/>
                    <w:jc w:val="center"/>
                    <w:rPr>
                      <w:rFonts w:ascii="Times New Roman" w:eastAsia="宋体" w:hAnsi="Times New Roman"/>
                      <w:sz w:val="21"/>
                      <w:szCs w:val="21"/>
                      <w:lang w:val="zh-CN"/>
                    </w:rPr>
                  </w:pPr>
                  <w:r w:rsidRPr="00145444">
                    <w:rPr>
                      <w:rFonts w:ascii="Times New Roman" w:eastAsia="宋体" w:hAnsi="Times New Roman" w:hint="eastAsia"/>
                      <w:sz w:val="21"/>
                      <w:szCs w:val="21"/>
                      <w:lang w:val="zh-CN"/>
                    </w:rPr>
                    <w:t>与环评一致</w:t>
                  </w:r>
                </w:p>
              </w:tc>
              <w:tc>
                <w:tcPr>
                  <w:tcW w:w="1031" w:type="dxa"/>
                  <w:tcMar>
                    <w:left w:w="0" w:type="dxa"/>
                    <w:right w:w="0" w:type="dxa"/>
                  </w:tcMar>
                  <w:vAlign w:val="center"/>
                </w:tcPr>
                <w:p w14:paraId="3149165A" w14:textId="03121631" w:rsidR="00532405" w:rsidRPr="009E2FEA" w:rsidRDefault="00532405" w:rsidP="00532405">
                  <w:pPr>
                    <w:topLinePunct/>
                    <w:spacing w:after="0" w:line="360" w:lineRule="exact"/>
                    <w:jc w:val="center"/>
                    <w:rPr>
                      <w:rFonts w:ascii="Times New Roman" w:eastAsia="宋体" w:hAnsi="Times New Roman"/>
                      <w:sz w:val="21"/>
                      <w:szCs w:val="21"/>
                    </w:rPr>
                  </w:pPr>
                  <w:r w:rsidRPr="009E2FEA">
                    <w:rPr>
                      <w:rFonts w:ascii="Times New Roman" w:eastAsia="宋体" w:hAnsi="Times New Roman"/>
                      <w:sz w:val="21"/>
                      <w:szCs w:val="21"/>
                    </w:rPr>
                    <w:t>已落实</w:t>
                  </w:r>
                </w:p>
              </w:tc>
            </w:tr>
          </w:tbl>
          <w:p w14:paraId="3CBB7A55" w14:textId="77F56674" w:rsidR="007B4EA2" w:rsidRDefault="00EB3B3E">
            <w:pPr>
              <w:adjustRightInd/>
              <w:snapToGrid/>
              <w:spacing w:after="0" w:line="360" w:lineRule="auto"/>
              <w:ind w:firstLineChars="200" w:firstLine="480"/>
              <w:jc w:val="both"/>
              <w:rPr>
                <w:rFonts w:ascii="Times New Roman" w:eastAsia="宋体" w:hAnsi="Times New Roman"/>
                <w:kern w:val="2"/>
                <w:sz w:val="24"/>
                <w:szCs w:val="24"/>
              </w:rPr>
            </w:pPr>
            <w:r w:rsidRPr="009E2FEA">
              <w:rPr>
                <w:rFonts w:ascii="Times New Roman" w:eastAsia="宋体" w:hAnsi="Times New Roman"/>
                <w:kern w:val="2"/>
                <w:sz w:val="24"/>
                <w:szCs w:val="24"/>
              </w:rPr>
              <w:t>由表</w:t>
            </w:r>
            <w:r w:rsidRPr="009E2FEA">
              <w:rPr>
                <w:rFonts w:ascii="Times New Roman" w:eastAsia="宋体" w:hAnsi="Times New Roman"/>
                <w:kern w:val="2"/>
                <w:sz w:val="24"/>
                <w:szCs w:val="24"/>
              </w:rPr>
              <w:t>3.6-2</w:t>
            </w:r>
            <w:r w:rsidRPr="009E2FEA">
              <w:rPr>
                <w:rFonts w:ascii="Times New Roman" w:eastAsia="宋体" w:hAnsi="Times New Roman"/>
                <w:kern w:val="2"/>
                <w:sz w:val="24"/>
                <w:szCs w:val="24"/>
              </w:rPr>
              <w:t>可知，项目对环境影响报告表及其审批意见提出的环保措施均已落实。</w:t>
            </w:r>
            <w:r w:rsidR="0076298E" w:rsidRPr="009E2FEA">
              <w:rPr>
                <w:rFonts w:ascii="Times New Roman" w:eastAsia="宋体" w:hAnsi="Times New Roman" w:hint="eastAsia"/>
                <w:kern w:val="2"/>
                <w:sz w:val="24"/>
                <w:szCs w:val="24"/>
              </w:rPr>
              <w:t>验收项目</w:t>
            </w:r>
            <w:r w:rsidR="00CF607E" w:rsidRPr="009E2FEA">
              <w:rPr>
                <w:rFonts w:ascii="Times New Roman" w:eastAsia="宋体" w:hAnsi="Times New Roman" w:hint="eastAsia"/>
                <w:kern w:val="2"/>
                <w:sz w:val="24"/>
                <w:szCs w:val="24"/>
              </w:rPr>
              <w:t>主要</w:t>
            </w:r>
            <w:r w:rsidR="0076298E" w:rsidRPr="009E2FEA">
              <w:rPr>
                <w:rFonts w:ascii="Times New Roman" w:eastAsia="宋体" w:hAnsi="Times New Roman" w:hint="eastAsia"/>
                <w:kern w:val="2"/>
                <w:sz w:val="24"/>
                <w:szCs w:val="24"/>
              </w:rPr>
              <w:t>环保设施见下图。</w:t>
            </w:r>
          </w:p>
          <w:tbl>
            <w:tblPr>
              <w:tblStyle w:val="af4"/>
              <w:tblW w:w="0" w:type="auto"/>
              <w:tblLayout w:type="fixed"/>
              <w:tblLook w:val="04A0" w:firstRow="1" w:lastRow="0" w:firstColumn="1" w:lastColumn="0" w:noHBand="0" w:noVBand="1"/>
            </w:tblPr>
            <w:tblGrid>
              <w:gridCol w:w="4148"/>
              <w:gridCol w:w="4148"/>
            </w:tblGrid>
            <w:tr w:rsidR="00C95513" w14:paraId="172464F2" w14:textId="77777777" w:rsidTr="00C95513">
              <w:tc>
                <w:tcPr>
                  <w:tcW w:w="4148" w:type="dxa"/>
                </w:tcPr>
                <w:p w14:paraId="49D07E10" w14:textId="0C38037D" w:rsidR="00C95513" w:rsidRDefault="00C95513">
                  <w:pPr>
                    <w:adjustRightInd/>
                    <w:snapToGrid/>
                    <w:spacing w:after="0" w:line="360" w:lineRule="auto"/>
                    <w:rPr>
                      <w:rFonts w:ascii="Times New Roman" w:eastAsia="宋体" w:hAnsi="Times New Roman"/>
                      <w:kern w:val="2"/>
                      <w:sz w:val="24"/>
                      <w:szCs w:val="24"/>
                    </w:rPr>
                  </w:pPr>
                  <w:r w:rsidRPr="00C95513">
                    <w:rPr>
                      <w:rFonts w:ascii="Times New Roman" w:eastAsia="宋体" w:hAnsi="Times New Roman"/>
                      <w:noProof/>
                      <w:kern w:val="2"/>
                      <w:sz w:val="24"/>
                      <w:szCs w:val="24"/>
                    </w:rPr>
                    <w:drawing>
                      <wp:inline distT="0" distB="0" distL="0" distR="0" wp14:anchorId="42ACB795" wp14:editId="0C8F9375">
                        <wp:extent cx="2496820" cy="1872615"/>
                        <wp:effectExtent l="0" t="0" r="0" b="0"/>
                        <wp:docPr id="11625136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6820" cy="1872615"/>
                                </a:xfrm>
                                <a:prstGeom prst="rect">
                                  <a:avLst/>
                                </a:prstGeom>
                                <a:noFill/>
                                <a:ln>
                                  <a:noFill/>
                                </a:ln>
                              </pic:spPr>
                            </pic:pic>
                          </a:graphicData>
                        </a:graphic>
                      </wp:inline>
                    </w:drawing>
                  </w:r>
                </w:p>
              </w:tc>
              <w:tc>
                <w:tcPr>
                  <w:tcW w:w="4148" w:type="dxa"/>
                </w:tcPr>
                <w:p w14:paraId="5E810833" w14:textId="37C9B898" w:rsidR="00C95513" w:rsidRDefault="00C95513">
                  <w:pPr>
                    <w:adjustRightInd/>
                    <w:snapToGrid/>
                    <w:spacing w:after="0" w:line="360" w:lineRule="auto"/>
                    <w:rPr>
                      <w:rFonts w:ascii="Times New Roman" w:eastAsia="宋体" w:hAnsi="Times New Roman"/>
                      <w:kern w:val="2"/>
                      <w:sz w:val="24"/>
                      <w:szCs w:val="24"/>
                    </w:rPr>
                  </w:pPr>
                  <w:r w:rsidRPr="00C95513">
                    <w:rPr>
                      <w:rFonts w:ascii="Times New Roman" w:eastAsia="宋体" w:hAnsi="Times New Roman"/>
                      <w:noProof/>
                      <w:kern w:val="2"/>
                      <w:sz w:val="24"/>
                      <w:szCs w:val="24"/>
                    </w:rPr>
                    <w:drawing>
                      <wp:inline distT="0" distB="0" distL="0" distR="0" wp14:anchorId="62F6EC8E" wp14:editId="65C9DF7C">
                        <wp:extent cx="2496820" cy="1872615"/>
                        <wp:effectExtent l="0" t="0" r="0" b="0"/>
                        <wp:docPr id="18525629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6820" cy="1872615"/>
                                </a:xfrm>
                                <a:prstGeom prst="rect">
                                  <a:avLst/>
                                </a:prstGeom>
                                <a:noFill/>
                                <a:ln>
                                  <a:noFill/>
                                </a:ln>
                              </pic:spPr>
                            </pic:pic>
                          </a:graphicData>
                        </a:graphic>
                      </wp:inline>
                    </w:drawing>
                  </w:r>
                </w:p>
              </w:tc>
            </w:tr>
            <w:tr w:rsidR="00C95513" w14:paraId="794B80D8" w14:textId="77777777" w:rsidTr="00C95513">
              <w:tc>
                <w:tcPr>
                  <w:tcW w:w="4148" w:type="dxa"/>
                </w:tcPr>
                <w:p w14:paraId="4F88F644" w14:textId="175A7DBB" w:rsidR="00C95513" w:rsidRPr="00C95513" w:rsidRDefault="00C95513" w:rsidP="00C95513">
                  <w:pPr>
                    <w:adjustRightInd/>
                    <w:snapToGrid/>
                    <w:spacing w:after="0" w:line="360" w:lineRule="auto"/>
                    <w:jc w:val="center"/>
                    <w:rPr>
                      <w:rFonts w:ascii="Times New Roman" w:eastAsia="宋体" w:hAnsi="Times New Roman"/>
                      <w:noProof/>
                      <w:kern w:val="2"/>
                      <w:sz w:val="24"/>
                      <w:szCs w:val="24"/>
                    </w:rPr>
                  </w:pPr>
                  <w:r>
                    <w:rPr>
                      <w:rFonts w:ascii="Times New Roman" w:eastAsia="宋体" w:hAnsi="Times New Roman" w:hint="eastAsia"/>
                      <w:noProof/>
                      <w:kern w:val="2"/>
                      <w:sz w:val="24"/>
                      <w:szCs w:val="24"/>
                    </w:rPr>
                    <w:t>危废暂存间地面及墙面</w:t>
                  </w:r>
                </w:p>
              </w:tc>
              <w:tc>
                <w:tcPr>
                  <w:tcW w:w="4148" w:type="dxa"/>
                </w:tcPr>
                <w:p w14:paraId="545C7042" w14:textId="19D10CD7" w:rsidR="00C95513" w:rsidRDefault="00C95513" w:rsidP="00C95513">
                  <w:pPr>
                    <w:adjustRightInd/>
                    <w:snapToGrid/>
                    <w:spacing w:after="0" w:line="360" w:lineRule="auto"/>
                    <w:jc w:val="center"/>
                    <w:rPr>
                      <w:rFonts w:ascii="Times New Roman" w:eastAsia="宋体" w:hAnsi="Times New Roman"/>
                      <w:kern w:val="2"/>
                      <w:sz w:val="24"/>
                      <w:szCs w:val="24"/>
                    </w:rPr>
                  </w:pPr>
                  <w:r>
                    <w:rPr>
                      <w:rFonts w:ascii="Times New Roman" w:eastAsia="宋体" w:hAnsi="Times New Roman" w:hint="eastAsia"/>
                      <w:kern w:val="2"/>
                      <w:sz w:val="24"/>
                      <w:szCs w:val="24"/>
                    </w:rPr>
                    <w:t>危废暂存间内部标签</w:t>
                  </w:r>
                </w:p>
              </w:tc>
            </w:tr>
            <w:tr w:rsidR="00C95513" w14:paraId="620B9AE6" w14:textId="77777777" w:rsidTr="00C95513">
              <w:tc>
                <w:tcPr>
                  <w:tcW w:w="4148" w:type="dxa"/>
                </w:tcPr>
                <w:p w14:paraId="1BAA07A0" w14:textId="1BDFB197" w:rsidR="00C95513" w:rsidRDefault="00C95513" w:rsidP="00C95513">
                  <w:pPr>
                    <w:adjustRightInd/>
                    <w:snapToGrid/>
                    <w:spacing w:after="0" w:line="360" w:lineRule="auto"/>
                    <w:jc w:val="center"/>
                    <w:rPr>
                      <w:rFonts w:ascii="Times New Roman" w:eastAsia="宋体" w:hAnsi="Times New Roman" w:hint="eastAsia"/>
                      <w:noProof/>
                      <w:kern w:val="2"/>
                      <w:sz w:val="24"/>
                      <w:szCs w:val="24"/>
                    </w:rPr>
                  </w:pPr>
                  <w:r w:rsidRPr="00C95513">
                    <w:rPr>
                      <w:rFonts w:ascii="Times New Roman" w:eastAsia="宋体" w:hAnsi="Times New Roman"/>
                      <w:noProof/>
                      <w:kern w:val="2"/>
                      <w:sz w:val="24"/>
                      <w:szCs w:val="24"/>
                    </w:rPr>
                    <w:lastRenderedPageBreak/>
                    <w:drawing>
                      <wp:inline distT="0" distB="0" distL="0" distR="0" wp14:anchorId="4F410044" wp14:editId="2C0C0FE0">
                        <wp:extent cx="2496820" cy="1872615"/>
                        <wp:effectExtent l="0" t="0" r="0" b="0"/>
                        <wp:docPr id="88738776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6820" cy="1872615"/>
                                </a:xfrm>
                                <a:prstGeom prst="rect">
                                  <a:avLst/>
                                </a:prstGeom>
                                <a:noFill/>
                                <a:ln>
                                  <a:noFill/>
                                </a:ln>
                              </pic:spPr>
                            </pic:pic>
                          </a:graphicData>
                        </a:graphic>
                      </wp:inline>
                    </w:drawing>
                  </w:r>
                </w:p>
              </w:tc>
              <w:tc>
                <w:tcPr>
                  <w:tcW w:w="4148" w:type="dxa"/>
                </w:tcPr>
                <w:p w14:paraId="64F33A2C" w14:textId="1808B4AF" w:rsidR="00C95513" w:rsidRDefault="00C95513" w:rsidP="00C95513">
                  <w:pPr>
                    <w:adjustRightInd/>
                    <w:snapToGrid/>
                    <w:spacing w:after="0" w:line="360" w:lineRule="auto"/>
                    <w:jc w:val="center"/>
                    <w:rPr>
                      <w:rFonts w:ascii="Times New Roman" w:eastAsia="宋体" w:hAnsi="Times New Roman" w:hint="eastAsia"/>
                      <w:kern w:val="2"/>
                      <w:sz w:val="24"/>
                      <w:szCs w:val="24"/>
                    </w:rPr>
                  </w:pPr>
                  <w:r w:rsidRPr="00C95513">
                    <w:rPr>
                      <w:rFonts w:ascii="Times New Roman" w:eastAsia="宋体" w:hAnsi="Times New Roman"/>
                      <w:noProof/>
                      <w:kern w:val="2"/>
                      <w:sz w:val="24"/>
                      <w:szCs w:val="24"/>
                    </w:rPr>
                    <w:drawing>
                      <wp:inline distT="0" distB="0" distL="0" distR="0" wp14:anchorId="429ACBA3" wp14:editId="4D72113C">
                        <wp:extent cx="2496820" cy="1871980"/>
                        <wp:effectExtent l="0" t="0" r="0" b="0"/>
                        <wp:docPr id="8743993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96820" cy="1871980"/>
                                </a:xfrm>
                                <a:prstGeom prst="rect">
                                  <a:avLst/>
                                </a:prstGeom>
                                <a:noFill/>
                                <a:ln>
                                  <a:noFill/>
                                </a:ln>
                              </pic:spPr>
                            </pic:pic>
                          </a:graphicData>
                        </a:graphic>
                      </wp:inline>
                    </w:drawing>
                  </w:r>
                </w:p>
              </w:tc>
            </w:tr>
            <w:tr w:rsidR="00C95513" w14:paraId="4C8FBC4A" w14:textId="77777777" w:rsidTr="00C95513">
              <w:tc>
                <w:tcPr>
                  <w:tcW w:w="4148" w:type="dxa"/>
                </w:tcPr>
                <w:p w14:paraId="421D2540" w14:textId="34256B9E" w:rsidR="00C95513" w:rsidRDefault="00C95513" w:rsidP="00C95513">
                  <w:pPr>
                    <w:adjustRightInd/>
                    <w:snapToGrid/>
                    <w:spacing w:after="0" w:line="360" w:lineRule="auto"/>
                    <w:jc w:val="center"/>
                    <w:rPr>
                      <w:rFonts w:ascii="Times New Roman" w:eastAsia="宋体" w:hAnsi="Times New Roman" w:hint="eastAsia"/>
                      <w:noProof/>
                      <w:kern w:val="2"/>
                      <w:sz w:val="24"/>
                      <w:szCs w:val="24"/>
                    </w:rPr>
                  </w:pPr>
                  <w:r>
                    <w:rPr>
                      <w:rFonts w:ascii="Times New Roman" w:eastAsia="宋体" w:hAnsi="Times New Roman" w:hint="eastAsia"/>
                      <w:noProof/>
                      <w:kern w:val="2"/>
                      <w:sz w:val="24"/>
                      <w:szCs w:val="24"/>
                    </w:rPr>
                    <w:t>危废暂存间内部标签</w:t>
                  </w:r>
                </w:p>
              </w:tc>
              <w:tc>
                <w:tcPr>
                  <w:tcW w:w="4148" w:type="dxa"/>
                </w:tcPr>
                <w:p w14:paraId="732AD08E" w14:textId="1DE3F671" w:rsidR="00C95513" w:rsidRDefault="00C95513" w:rsidP="00C95513">
                  <w:pPr>
                    <w:adjustRightInd/>
                    <w:snapToGrid/>
                    <w:spacing w:after="0" w:line="360" w:lineRule="auto"/>
                    <w:jc w:val="center"/>
                    <w:rPr>
                      <w:rFonts w:ascii="Times New Roman" w:eastAsia="宋体" w:hAnsi="Times New Roman" w:hint="eastAsia"/>
                      <w:kern w:val="2"/>
                      <w:sz w:val="24"/>
                      <w:szCs w:val="24"/>
                    </w:rPr>
                  </w:pPr>
                  <w:r>
                    <w:rPr>
                      <w:rFonts w:ascii="Times New Roman" w:eastAsia="宋体" w:hAnsi="Times New Roman" w:hint="eastAsia"/>
                      <w:kern w:val="2"/>
                      <w:sz w:val="24"/>
                      <w:szCs w:val="24"/>
                    </w:rPr>
                    <w:t>危废暂存间管理制度、防治责任标识、分区标志、危废暂存间标识</w:t>
                  </w:r>
                </w:p>
              </w:tc>
            </w:tr>
          </w:tbl>
          <w:p w14:paraId="194490F5" w14:textId="77777777" w:rsidR="007B4EA2" w:rsidRPr="009E2FEA" w:rsidRDefault="007B4EA2">
            <w:pPr>
              <w:spacing w:after="0" w:line="240" w:lineRule="atLeast"/>
              <w:jc w:val="both"/>
              <w:rPr>
                <w:rFonts w:ascii="Times New Roman" w:eastAsia="宋体" w:hAnsi="Times New Roman"/>
                <w:sz w:val="24"/>
                <w:szCs w:val="21"/>
              </w:rPr>
            </w:pPr>
          </w:p>
        </w:tc>
      </w:tr>
    </w:tbl>
    <w:p w14:paraId="3AA2A4BC" w14:textId="3FC2A3EC" w:rsidR="007B4EA2" w:rsidRPr="009E2FEA" w:rsidRDefault="00EB3B3E" w:rsidP="001D34A4">
      <w:pPr>
        <w:pStyle w:val="1"/>
        <w:rPr>
          <w:rFonts w:ascii="Times New Roman" w:hAnsi="Times New Roman"/>
          <w:b w:val="0"/>
          <w:sz w:val="24"/>
          <w:szCs w:val="21"/>
        </w:rPr>
      </w:pPr>
      <w:r w:rsidRPr="009E2FEA">
        <w:rPr>
          <w:rFonts w:ascii="Times New Roman" w:hAnsi="Times New Roman"/>
        </w:rPr>
        <w:lastRenderedPageBreak/>
        <w:br w:type="page"/>
      </w:r>
      <w:r w:rsidRPr="009E2FEA">
        <w:rPr>
          <w:rFonts w:ascii="Times New Roman" w:hAnsi="Times New Roman"/>
          <w:sz w:val="24"/>
          <w:szCs w:val="21"/>
        </w:rPr>
        <w:lastRenderedPageBreak/>
        <w:t>表四：建设项目环境影响报告表主要结论及审批部门审批决定</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9E2FEA" w:rsidRPr="009E2FEA" w14:paraId="1BE35B69" w14:textId="77777777" w:rsidTr="00365B35">
        <w:trPr>
          <w:trHeight w:val="12323"/>
          <w:jc w:val="center"/>
        </w:trPr>
        <w:tc>
          <w:tcPr>
            <w:tcW w:w="8522" w:type="dxa"/>
          </w:tcPr>
          <w:p w14:paraId="0C968C94" w14:textId="6BF96339" w:rsidR="007B4EA2" w:rsidRPr="009E2FEA" w:rsidRDefault="00EB3B3E">
            <w:pPr>
              <w:spacing w:after="0" w:line="360" w:lineRule="auto"/>
              <w:jc w:val="both"/>
              <w:rPr>
                <w:rFonts w:ascii="Times New Roman" w:eastAsia="宋体" w:hAnsi="Times New Roman"/>
                <w:b/>
                <w:bCs/>
                <w:sz w:val="24"/>
                <w:szCs w:val="21"/>
              </w:rPr>
            </w:pPr>
            <w:bookmarkStart w:id="12" w:name="_Toc391975048"/>
            <w:bookmarkStart w:id="13" w:name="_Toc15318"/>
            <w:bookmarkStart w:id="14" w:name="_Toc3942"/>
            <w:bookmarkStart w:id="15" w:name="_Toc18642"/>
            <w:bookmarkStart w:id="16" w:name="_Toc432076017"/>
            <w:bookmarkStart w:id="17" w:name="_Toc241157055"/>
            <w:bookmarkStart w:id="18" w:name="_Toc217335036"/>
            <w:bookmarkStart w:id="19" w:name="_Toc229301353"/>
            <w:bookmarkStart w:id="20" w:name="_Toc216001369"/>
            <w:bookmarkStart w:id="21" w:name="_Toc324924231"/>
            <w:bookmarkStart w:id="22" w:name="_Toc394928298"/>
            <w:r w:rsidRPr="009E2FEA">
              <w:rPr>
                <w:rFonts w:ascii="Times New Roman" w:eastAsia="宋体" w:hAnsi="Times New Roman"/>
                <w:b/>
                <w:bCs/>
                <w:sz w:val="24"/>
                <w:szCs w:val="21"/>
              </w:rPr>
              <w:t>4.1</w:t>
            </w:r>
            <w:bookmarkStart w:id="23" w:name="_Toc496028577"/>
            <w:bookmarkStart w:id="24" w:name="_Toc11144"/>
            <w:bookmarkStart w:id="25" w:name="_Toc32023"/>
            <w:bookmarkStart w:id="26" w:name="_Toc518475732"/>
            <w:bookmarkEnd w:id="12"/>
            <w:bookmarkEnd w:id="13"/>
            <w:bookmarkEnd w:id="14"/>
            <w:r w:rsidRPr="009E2FEA">
              <w:rPr>
                <w:rFonts w:ascii="Times New Roman" w:eastAsia="宋体" w:hAnsi="Times New Roman"/>
                <w:b/>
                <w:bCs/>
                <w:sz w:val="24"/>
                <w:szCs w:val="21"/>
              </w:rPr>
              <w:t>建设项目环评报告表的主要结论与建议</w:t>
            </w:r>
            <w:bookmarkEnd w:id="15"/>
            <w:bookmarkEnd w:id="23"/>
            <w:bookmarkEnd w:id="24"/>
            <w:bookmarkEnd w:id="25"/>
            <w:bookmarkEnd w:id="26"/>
          </w:p>
          <w:p w14:paraId="1D0F9C80" w14:textId="77777777" w:rsidR="007751C9" w:rsidRPr="007751C9" w:rsidRDefault="007751C9" w:rsidP="007751C9">
            <w:pPr>
              <w:pStyle w:val="L"/>
              <w:ind w:firstLine="480"/>
              <w:rPr>
                <w:bCs/>
                <w:sz w:val="24"/>
              </w:rPr>
            </w:pPr>
            <w:r w:rsidRPr="007751C9">
              <w:rPr>
                <w:rFonts w:hint="eastAsia"/>
                <w:bCs/>
                <w:sz w:val="24"/>
              </w:rPr>
              <w:t>重庆长安汽车股份有限公司中德产业园办公研发基地改建项目符合国家和地方产业政策及相关规划，选址及平面布置合理，在采取评价提出的污染防治措施、风险防范措施后，污染物可实现达标排放，固体废物可得到有效处置，环境风险可控，对环境的影响可接受。</w:t>
            </w:r>
          </w:p>
          <w:p w14:paraId="63F1F595" w14:textId="5A5709D1" w:rsidR="006E65B7" w:rsidRPr="009E2FEA" w:rsidRDefault="007751C9" w:rsidP="007751C9">
            <w:pPr>
              <w:pStyle w:val="L"/>
              <w:ind w:firstLine="480"/>
              <w:rPr>
                <w:bCs/>
                <w:sz w:val="24"/>
              </w:rPr>
            </w:pPr>
            <w:r w:rsidRPr="007751C9">
              <w:rPr>
                <w:rFonts w:hint="eastAsia"/>
                <w:bCs/>
                <w:sz w:val="24"/>
              </w:rPr>
              <w:t>因此，从环境保护角度，项目环境影响可行。</w:t>
            </w:r>
          </w:p>
          <w:p w14:paraId="4B40A5C3" w14:textId="77777777" w:rsidR="007B4EA2" w:rsidRPr="009E2FEA" w:rsidRDefault="00EB3B3E">
            <w:pPr>
              <w:spacing w:after="0" w:line="360" w:lineRule="auto"/>
              <w:jc w:val="both"/>
              <w:rPr>
                <w:rFonts w:ascii="Times New Roman" w:eastAsia="宋体" w:hAnsi="Times New Roman"/>
                <w:b/>
                <w:bCs/>
                <w:sz w:val="24"/>
                <w:szCs w:val="21"/>
              </w:rPr>
            </w:pPr>
            <w:bookmarkStart w:id="27" w:name="_Toc518475733"/>
            <w:bookmarkStart w:id="28" w:name="_Toc496028588"/>
            <w:bookmarkStart w:id="29" w:name="_Toc21774"/>
            <w:bookmarkStart w:id="30" w:name="_Toc8274"/>
            <w:bookmarkStart w:id="31" w:name="_Toc14625"/>
            <w:bookmarkStart w:id="32" w:name="_Toc8457"/>
            <w:bookmarkStart w:id="33" w:name="_Toc2784"/>
            <w:bookmarkStart w:id="34" w:name="_Toc1111"/>
            <w:bookmarkEnd w:id="16"/>
            <w:bookmarkEnd w:id="17"/>
            <w:bookmarkEnd w:id="18"/>
            <w:bookmarkEnd w:id="19"/>
            <w:bookmarkEnd w:id="20"/>
            <w:bookmarkEnd w:id="21"/>
            <w:bookmarkEnd w:id="22"/>
            <w:r w:rsidRPr="009E2FEA">
              <w:rPr>
                <w:rFonts w:ascii="Times New Roman" w:eastAsia="宋体" w:hAnsi="Times New Roman"/>
                <w:b/>
                <w:bCs/>
                <w:sz w:val="24"/>
                <w:szCs w:val="21"/>
              </w:rPr>
              <w:t>4.2</w:t>
            </w:r>
            <w:r w:rsidRPr="009E2FEA">
              <w:rPr>
                <w:rFonts w:ascii="Times New Roman" w:eastAsia="宋体" w:hAnsi="Times New Roman"/>
                <w:b/>
                <w:bCs/>
                <w:sz w:val="24"/>
                <w:szCs w:val="21"/>
              </w:rPr>
              <w:t>审批部门审批决定</w:t>
            </w:r>
            <w:bookmarkEnd w:id="27"/>
            <w:bookmarkEnd w:id="28"/>
            <w:bookmarkEnd w:id="29"/>
            <w:bookmarkEnd w:id="30"/>
            <w:bookmarkEnd w:id="31"/>
          </w:p>
          <w:bookmarkEnd w:id="32"/>
          <w:bookmarkEnd w:id="33"/>
          <w:bookmarkEnd w:id="34"/>
          <w:p w14:paraId="60DEF7A5" w14:textId="049363BE" w:rsidR="00BA6E09" w:rsidRPr="009E2FEA" w:rsidRDefault="00BA6E09">
            <w:pPr>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《重庆市建设项目环境影响评价文件批准书》（</w:t>
            </w:r>
            <w:r w:rsidR="00560249" w:rsidRPr="009E2FEA">
              <w:rPr>
                <w:rFonts w:ascii="Times New Roman" w:eastAsia="宋体" w:hAnsi="Times New Roman" w:hint="eastAsia"/>
                <w:sz w:val="24"/>
                <w:szCs w:val="21"/>
              </w:rPr>
              <w:t>渝（</w:t>
            </w:r>
            <w:r w:rsidR="007751C9">
              <w:rPr>
                <w:rFonts w:ascii="Times New Roman" w:eastAsia="宋体" w:hAnsi="Times New Roman" w:hint="eastAsia"/>
                <w:sz w:val="24"/>
                <w:szCs w:val="21"/>
              </w:rPr>
              <w:t>两江</w:t>
            </w:r>
            <w:r w:rsidR="00560249" w:rsidRPr="009E2FEA">
              <w:rPr>
                <w:rFonts w:ascii="Times New Roman" w:eastAsia="宋体" w:hAnsi="Times New Roman" w:hint="eastAsia"/>
                <w:sz w:val="24"/>
                <w:szCs w:val="21"/>
              </w:rPr>
              <w:t>）环准</w:t>
            </w:r>
            <w:r w:rsidR="007751C9" w:rsidRPr="007751C9">
              <w:rPr>
                <w:rFonts w:ascii="Times New Roman" w:eastAsia="宋体" w:hAnsi="Times New Roman" w:hint="eastAsia"/>
                <w:sz w:val="24"/>
                <w:szCs w:val="21"/>
              </w:rPr>
              <w:t>〔</w:t>
            </w:r>
            <w:r w:rsidR="007751C9">
              <w:rPr>
                <w:rFonts w:ascii="Times New Roman" w:eastAsia="宋体" w:hAnsi="Times New Roman" w:hint="eastAsia"/>
                <w:sz w:val="24"/>
                <w:szCs w:val="21"/>
              </w:rPr>
              <w:t>2</w:t>
            </w:r>
            <w:r w:rsidR="007751C9">
              <w:rPr>
                <w:rFonts w:ascii="Times New Roman" w:eastAsia="宋体" w:hAnsi="Times New Roman"/>
                <w:sz w:val="24"/>
                <w:szCs w:val="21"/>
              </w:rPr>
              <w:t>023</w:t>
            </w:r>
            <w:r w:rsidR="007751C9" w:rsidRPr="007751C9">
              <w:rPr>
                <w:rFonts w:ascii="Times New Roman" w:eastAsia="宋体" w:hAnsi="Times New Roman" w:hint="eastAsia"/>
                <w:sz w:val="24"/>
                <w:szCs w:val="21"/>
              </w:rPr>
              <w:t>〕</w:t>
            </w:r>
            <w:r w:rsidR="007751C9">
              <w:rPr>
                <w:rFonts w:ascii="Times New Roman" w:eastAsia="宋体" w:hAnsi="Times New Roman" w:hint="eastAsia"/>
                <w:sz w:val="24"/>
                <w:szCs w:val="21"/>
              </w:rPr>
              <w:t>2</w:t>
            </w:r>
            <w:r w:rsidR="007751C9">
              <w:rPr>
                <w:rFonts w:ascii="Times New Roman" w:eastAsia="宋体" w:hAnsi="Times New Roman"/>
                <w:sz w:val="24"/>
                <w:szCs w:val="21"/>
              </w:rPr>
              <w:t>1</w:t>
            </w:r>
            <w:r w:rsidR="00560249" w:rsidRPr="009E2FEA">
              <w:rPr>
                <w:rFonts w:ascii="Times New Roman" w:eastAsia="宋体" w:hAnsi="Times New Roman" w:hint="eastAsia"/>
                <w:sz w:val="24"/>
                <w:szCs w:val="21"/>
              </w:rPr>
              <w:t>号</w:t>
            </w:r>
            <w:r w:rsidRPr="009E2FEA">
              <w:rPr>
                <w:rFonts w:ascii="Times New Roman" w:eastAsia="宋体" w:hAnsi="Times New Roman"/>
                <w:sz w:val="24"/>
                <w:szCs w:val="21"/>
              </w:rPr>
              <w:t>）摘录如下。</w:t>
            </w:r>
          </w:p>
          <w:p w14:paraId="245D287C" w14:textId="21A57E1B" w:rsidR="007B4EA2" w:rsidRPr="009E2FEA" w:rsidRDefault="00572CCB">
            <w:pPr>
              <w:spacing w:after="0" w:line="360" w:lineRule="auto"/>
              <w:ind w:firstLineChars="200" w:firstLine="480"/>
              <w:jc w:val="both"/>
              <w:rPr>
                <w:rFonts w:ascii="Times New Roman" w:eastAsia="宋体" w:hAnsi="Times New Roman"/>
                <w:sz w:val="24"/>
                <w:szCs w:val="21"/>
              </w:rPr>
            </w:pPr>
            <w:r>
              <w:rPr>
                <w:rFonts w:ascii="Times New Roman" w:eastAsia="宋体" w:hAnsi="Times New Roman"/>
                <w:sz w:val="24"/>
                <w:szCs w:val="21"/>
              </w:rPr>
              <w:t>重庆长安汽车股份有限公司</w:t>
            </w:r>
            <w:r w:rsidR="00EB3B3E" w:rsidRPr="009E2FEA">
              <w:rPr>
                <w:rFonts w:ascii="Times New Roman" w:eastAsia="宋体" w:hAnsi="Times New Roman"/>
                <w:sz w:val="24"/>
                <w:szCs w:val="21"/>
              </w:rPr>
              <w:t>：</w:t>
            </w:r>
          </w:p>
          <w:p w14:paraId="4B9DD85A" w14:textId="77777777" w:rsidR="007751C9" w:rsidRPr="007751C9" w:rsidRDefault="007751C9" w:rsidP="007751C9">
            <w:pPr>
              <w:spacing w:after="0" w:line="360" w:lineRule="auto"/>
              <w:ind w:firstLineChars="200" w:firstLine="480"/>
              <w:rPr>
                <w:rFonts w:ascii="Times New Roman" w:eastAsia="宋体" w:hAnsi="Times New Roman"/>
                <w:sz w:val="24"/>
                <w:szCs w:val="21"/>
              </w:rPr>
            </w:pPr>
            <w:r w:rsidRPr="007751C9">
              <w:rPr>
                <w:rFonts w:ascii="Times New Roman" w:eastAsia="宋体" w:hAnsi="Times New Roman" w:hint="eastAsia"/>
                <w:sz w:val="24"/>
                <w:szCs w:val="21"/>
              </w:rPr>
              <w:t>你单位报送的长安汽车中德产业园办公研发基地改建项目</w:t>
            </w:r>
            <w:r w:rsidRPr="007751C9">
              <w:rPr>
                <w:rFonts w:ascii="Times New Roman" w:eastAsia="宋体" w:hAnsi="Times New Roman" w:hint="eastAsia"/>
                <w:sz w:val="24"/>
                <w:szCs w:val="21"/>
              </w:rPr>
              <w:t>(</w:t>
            </w:r>
            <w:r w:rsidRPr="007751C9">
              <w:rPr>
                <w:rFonts w:ascii="Times New Roman" w:eastAsia="宋体" w:hAnsi="Times New Roman" w:hint="eastAsia"/>
                <w:sz w:val="24"/>
                <w:szCs w:val="21"/>
              </w:rPr>
              <w:t>项目代码</w:t>
            </w:r>
            <w:r w:rsidRPr="007751C9">
              <w:rPr>
                <w:rFonts w:ascii="Times New Roman" w:eastAsia="宋体" w:hAnsi="Times New Roman" w:hint="eastAsia"/>
                <w:sz w:val="24"/>
                <w:szCs w:val="21"/>
              </w:rPr>
              <w:t>:2206-500112-04-05-530476)</w:t>
            </w:r>
            <w:r w:rsidRPr="007751C9">
              <w:rPr>
                <w:rFonts w:ascii="Times New Roman" w:eastAsia="宋体" w:hAnsi="Times New Roman" w:hint="eastAsia"/>
                <w:sz w:val="24"/>
                <w:szCs w:val="21"/>
              </w:rPr>
              <w:t>环评文件及相关报批申请材料收悉，经审查，符合我市建设项目环境影响评价文件告知承诺审批的相关要求。根据中煤科工重庆设计研究院</w:t>
            </w:r>
            <w:r w:rsidRPr="007751C9">
              <w:rPr>
                <w:rFonts w:ascii="Times New Roman" w:eastAsia="宋体" w:hAnsi="Times New Roman" w:hint="eastAsia"/>
                <w:sz w:val="24"/>
                <w:szCs w:val="21"/>
              </w:rPr>
              <w:t>(</w:t>
            </w:r>
            <w:r w:rsidRPr="007751C9">
              <w:rPr>
                <w:rFonts w:ascii="Times New Roman" w:eastAsia="宋体" w:hAnsi="Times New Roman" w:hint="eastAsia"/>
                <w:sz w:val="24"/>
                <w:szCs w:val="21"/>
              </w:rPr>
              <w:t>集团）有限公司（统一社会信用代码</w:t>
            </w:r>
            <w:r w:rsidRPr="007751C9">
              <w:rPr>
                <w:rFonts w:ascii="Times New Roman" w:eastAsia="宋体" w:hAnsi="Times New Roman" w:hint="eastAsia"/>
                <w:sz w:val="24"/>
                <w:szCs w:val="21"/>
              </w:rPr>
              <w:t>:915000002028031195</w:t>
            </w:r>
            <w:r w:rsidRPr="007751C9">
              <w:rPr>
                <w:rFonts w:ascii="Times New Roman" w:eastAsia="宋体" w:hAnsi="Times New Roman" w:hint="eastAsia"/>
                <w:sz w:val="24"/>
                <w:szCs w:val="21"/>
              </w:rPr>
              <w:t>）编制的《长安汽车中德产业园办公研发基地改建项目环境影响报告表》对该项目开展环境影响评价的结论，在全面落实报告表提出的各项防治生态影响和环境污染措施、防范环境风险措施和你单位承诺的前提下，工程建设对环境的不利影响能够得到缓解和控制。我局原则同意该项目环境影响报告表结论以及拟采取的环境保护措施。</w:t>
            </w:r>
          </w:p>
          <w:p w14:paraId="5CF37A12" w14:textId="0181D4FB" w:rsidR="007751C9" w:rsidRDefault="007751C9" w:rsidP="007751C9">
            <w:pPr>
              <w:spacing w:after="0" w:line="360" w:lineRule="auto"/>
              <w:ind w:firstLineChars="200" w:firstLine="480"/>
              <w:rPr>
                <w:rFonts w:ascii="Times New Roman" w:eastAsia="宋体" w:hAnsi="Times New Roman"/>
                <w:sz w:val="24"/>
                <w:szCs w:val="21"/>
              </w:rPr>
            </w:pPr>
            <w:r w:rsidRPr="007751C9">
              <w:rPr>
                <w:rFonts w:ascii="Times New Roman" w:eastAsia="宋体" w:hAnsi="Times New Roman" w:hint="eastAsia"/>
                <w:sz w:val="24"/>
                <w:szCs w:val="21"/>
              </w:rPr>
              <w:t>你单位应当严格落实该项目环境影响报告表提出的防治生态影响和环境污染措施及防范环境风险措施，严格执行配套建设的环保设施与主体工程同时设计、同时施工、同时投产的环保“三同时”制度。项目竣工后，应按照相关规定开展环境保护验收。经验收合格后，项目方可正式投入生产或使用。</w:t>
            </w:r>
          </w:p>
          <w:p w14:paraId="172831A0" w14:textId="77777777" w:rsidR="007751C9" w:rsidRPr="007751C9" w:rsidRDefault="007751C9" w:rsidP="007751C9">
            <w:pPr>
              <w:spacing w:after="0" w:line="360" w:lineRule="auto"/>
              <w:ind w:firstLineChars="200" w:firstLine="480"/>
              <w:rPr>
                <w:rFonts w:ascii="Times New Roman" w:eastAsia="宋体" w:hAnsi="Times New Roman"/>
                <w:sz w:val="24"/>
                <w:szCs w:val="21"/>
              </w:rPr>
            </w:pPr>
            <w:r w:rsidRPr="007751C9">
              <w:rPr>
                <w:rFonts w:ascii="Times New Roman" w:eastAsia="宋体" w:hAnsi="Times New Roman" w:hint="eastAsia"/>
                <w:sz w:val="24"/>
                <w:szCs w:val="21"/>
              </w:rPr>
              <w:t>项目的性质、规模、地点、采用的生产工艺或者防治污染措施发生重大变动的，你单位应当重新报批该项目的环境影响评价文件。项目的日常监督管理由重庆市生态环境保护综合行政执法总队六支队按照有关职责实施。</w:t>
            </w:r>
          </w:p>
          <w:p w14:paraId="057A6ABA" w14:textId="7C049413" w:rsidR="007751C9" w:rsidRDefault="007751C9" w:rsidP="007751C9">
            <w:pPr>
              <w:spacing w:after="0" w:line="360" w:lineRule="auto"/>
              <w:ind w:firstLineChars="200" w:firstLine="480"/>
              <w:rPr>
                <w:rFonts w:ascii="Times New Roman" w:eastAsia="宋体" w:hAnsi="Times New Roman"/>
                <w:sz w:val="24"/>
                <w:szCs w:val="21"/>
              </w:rPr>
            </w:pPr>
            <w:r w:rsidRPr="007751C9">
              <w:rPr>
                <w:rFonts w:ascii="Times New Roman" w:eastAsia="宋体" w:hAnsi="Times New Roman" w:hint="eastAsia"/>
                <w:sz w:val="24"/>
                <w:szCs w:val="21"/>
              </w:rPr>
              <w:t>此批准书生效时间为公示期满之日起自行生效（受理和拟审批决定同步公示，共计十个工作日</w:t>
            </w:r>
            <w:r w:rsidRPr="007751C9">
              <w:rPr>
                <w:rFonts w:ascii="Times New Roman" w:eastAsia="宋体" w:hAnsi="Times New Roman" w:hint="eastAsia"/>
                <w:sz w:val="24"/>
                <w:szCs w:val="21"/>
              </w:rPr>
              <w:t>)</w:t>
            </w:r>
            <w:r w:rsidRPr="007751C9">
              <w:rPr>
                <w:rFonts w:ascii="Times New Roman" w:eastAsia="宋体" w:hAnsi="Times New Roman" w:hint="eastAsia"/>
                <w:sz w:val="24"/>
                <w:szCs w:val="21"/>
              </w:rPr>
              <w:t>。生态环境行政主管部门如发现存在不符合告知承诺制情</w:t>
            </w:r>
            <w:r w:rsidRPr="007751C9">
              <w:rPr>
                <w:rFonts w:ascii="Times New Roman" w:eastAsia="宋体" w:hAnsi="Times New Roman" w:hint="eastAsia"/>
                <w:sz w:val="24"/>
                <w:szCs w:val="21"/>
              </w:rPr>
              <w:lastRenderedPageBreak/>
              <w:t>形、环评文件存在重大质量问题的或其他不能审批的情形，依法撤销审批决定，造成的一切法律后果和经济损失均由你单位承担。</w:t>
            </w:r>
          </w:p>
          <w:p w14:paraId="4D96590E" w14:textId="69BF2105" w:rsidR="00CA15C0" w:rsidRPr="009E2FEA" w:rsidRDefault="00CA15C0" w:rsidP="007751C9">
            <w:pPr>
              <w:spacing w:after="0" w:line="360" w:lineRule="auto"/>
              <w:ind w:firstLineChars="200" w:firstLine="480"/>
              <w:rPr>
                <w:rFonts w:ascii="Times New Roman" w:eastAsia="宋体" w:hAnsi="Times New Roman"/>
                <w:sz w:val="24"/>
                <w:szCs w:val="21"/>
              </w:rPr>
            </w:pPr>
          </w:p>
        </w:tc>
      </w:tr>
    </w:tbl>
    <w:p w14:paraId="7C367F24" w14:textId="77777777" w:rsidR="007B4EA2" w:rsidRPr="009E2FEA" w:rsidRDefault="00EB3B3E">
      <w:pPr>
        <w:adjustRightInd/>
        <w:snapToGrid/>
        <w:spacing w:after="0"/>
        <w:rPr>
          <w:rFonts w:ascii="Times New Roman" w:eastAsia="宋体" w:hAnsi="Times New Roman"/>
          <w:b/>
          <w:kern w:val="44"/>
          <w:sz w:val="28"/>
        </w:rPr>
      </w:pPr>
      <w:r w:rsidRPr="009E2FEA">
        <w:rPr>
          <w:rFonts w:ascii="Times New Roman" w:eastAsia="宋体" w:hAnsi="Times New Roman"/>
        </w:rPr>
        <w:lastRenderedPageBreak/>
        <w:br w:type="page"/>
      </w:r>
    </w:p>
    <w:p w14:paraId="51B88A87" w14:textId="77777777" w:rsidR="007B4EA2" w:rsidRPr="009E2FEA" w:rsidRDefault="00EB3B3E">
      <w:pPr>
        <w:tabs>
          <w:tab w:val="left" w:pos="381"/>
        </w:tabs>
        <w:spacing w:after="0"/>
        <w:rPr>
          <w:rFonts w:ascii="Times New Roman" w:eastAsia="宋体" w:hAnsi="Times New Roman"/>
          <w:b/>
          <w:sz w:val="24"/>
          <w:szCs w:val="21"/>
        </w:rPr>
      </w:pPr>
      <w:r w:rsidRPr="009E2FEA">
        <w:rPr>
          <w:rFonts w:ascii="Times New Roman" w:eastAsia="宋体" w:hAnsi="Times New Roman"/>
          <w:b/>
          <w:sz w:val="24"/>
          <w:szCs w:val="21"/>
        </w:rPr>
        <w:lastRenderedPageBreak/>
        <w:t>表五：验收监测质量保证及质量控制</w:t>
      </w:r>
    </w:p>
    <w:tbl>
      <w:tblPr>
        <w:tblStyle w:val="af4"/>
        <w:tblW w:w="0" w:type="auto"/>
        <w:jc w:val="center"/>
        <w:tblLook w:val="04A0" w:firstRow="1" w:lastRow="0" w:firstColumn="1" w:lastColumn="0" w:noHBand="0" w:noVBand="1"/>
      </w:tblPr>
      <w:tblGrid>
        <w:gridCol w:w="8296"/>
      </w:tblGrid>
      <w:tr w:rsidR="009E2FEA" w:rsidRPr="009E2FEA" w14:paraId="4EED64FE" w14:textId="77777777">
        <w:trPr>
          <w:jc w:val="center"/>
        </w:trPr>
        <w:tc>
          <w:tcPr>
            <w:tcW w:w="8522" w:type="dxa"/>
            <w:vAlign w:val="center"/>
          </w:tcPr>
          <w:p w14:paraId="2FA74006" w14:textId="77777777" w:rsidR="007B4EA2" w:rsidRPr="009E2FEA" w:rsidRDefault="00EB3B3E">
            <w:pPr>
              <w:pStyle w:val="2"/>
              <w:keepNext w:val="0"/>
              <w:keepLines w:val="0"/>
              <w:widowControl/>
              <w:spacing w:line="360" w:lineRule="auto"/>
              <w:rPr>
                <w:b/>
                <w:bCs w:val="0"/>
                <w:kern w:val="0"/>
                <w:sz w:val="24"/>
                <w:szCs w:val="21"/>
              </w:rPr>
            </w:pPr>
            <w:r w:rsidRPr="009E2FEA">
              <w:rPr>
                <w:b/>
                <w:bCs w:val="0"/>
                <w:kern w:val="0"/>
                <w:sz w:val="24"/>
                <w:szCs w:val="21"/>
              </w:rPr>
              <w:t>5.1</w:t>
            </w:r>
            <w:r w:rsidRPr="009E2FEA">
              <w:rPr>
                <w:b/>
                <w:bCs w:val="0"/>
                <w:kern w:val="0"/>
                <w:sz w:val="24"/>
                <w:szCs w:val="21"/>
              </w:rPr>
              <w:t>监测分析方法</w:t>
            </w:r>
          </w:p>
          <w:p w14:paraId="3E4FFDFF" w14:textId="060AB0C6" w:rsidR="007B4EA2" w:rsidRPr="009E2FEA" w:rsidRDefault="003B4771">
            <w:pPr>
              <w:widowControl/>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验收项目监测分析方法见表</w:t>
            </w:r>
            <w:r w:rsidRPr="009E2FEA">
              <w:rPr>
                <w:rFonts w:ascii="Times New Roman" w:eastAsia="宋体" w:hAnsi="Times New Roman"/>
                <w:sz w:val="24"/>
                <w:szCs w:val="21"/>
              </w:rPr>
              <w:t>5.1-1</w:t>
            </w:r>
            <w:r w:rsidR="00EB3B3E" w:rsidRPr="009E2FEA">
              <w:rPr>
                <w:rFonts w:ascii="Times New Roman" w:eastAsia="宋体" w:hAnsi="Times New Roman"/>
                <w:sz w:val="24"/>
                <w:szCs w:val="21"/>
              </w:rPr>
              <w:t>。</w:t>
            </w:r>
          </w:p>
          <w:p w14:paraId="1DCFF4FC" w14:textId="021E79DA" w:rsidR="007B4EA2" w:rsidRDefault="00EB3B3E">
            <w:pPr>
              <w:widowControl/>
              <w:spacing w:after="0"/>
              <w:jc w:val="center"/>
              <w:rPr>
                <w:rFonts w:ascii="Times New Roman" w:eastAsia="宋体" w:hAnsi="Times New Roman"/>
                <w:b/>
                <w:bCs/>
                <w:sz w:val="24"/>
                <w:szCs w:val="21"/>
              </w:rPr>
            </w:pPr>
            <w:r w:rsidRPr="009E2FEA">
              <w:rPr>
                <w:rFonts w:ascii="Times New Roman" w:eastAsia="宋体" w:hAnsi="Times New Roman"/>
                <w:b/>
                <w:bCs/>
                <w:sz w:val="24"/>
                <w:szCs w:val="21"/>
              </w:rPr>
              <w:t>表</w:t>
            </w:r>
            <w:r w:rsidRPr="009E2FEA">
              <w:rPr>
                <w:rFonts w:ascii="Times New Roman" w:eastAsia="宋体" w:hAnsi="Times New Roman"/>
                <w:b/>
                <w:bCs/>
                <w:sz w:val="24"/>
                <w:szCs w:val="21"/>
              </w:rPr>
              <w:t>5</w:t>
            </w:r>
            <w:r w:rsidR="003B4771" w:rsidRPr="009E2FEA">
              <w:rPr>
                <w:rFonts w:ascii="Times New Roman" w:eastAsia="宋体" w:hAnsi="Times New Roman"/>
                <w:b/>
                <w:bCs/>
                <w:sz w:val="24"/>
                <w:szCs w:val="21"/>
              </w:rPr>
              <w:t>.1</w:t>
            </w:r>
            <w:r w:rsidRPr="009E2FEA">
              <w:rPr>
                <w:rFonts w:ascii="Times New Roman" w:eastAsia="宋体" w:hAnsi="Times New Roman"/>
                <w:b/>
                <w:bCs/>
                <w:sz w:val="24"/>
                <w:szCs w:val="21"/>
              </w:rPr>
              <w:t>-1</w:t>
            </w:r>
            <w:r w:rsidR="003B4771" w:rsidRPr="009E2FEA">
              <w:rPr>
                <w:rFonts w:ascii="Times New Roman" w:eastAsia="宋体" w:hAnsi="Times New Roman"/>
                <w:b/>
                <w:bCs/>
                <w:sz w:val="24"/>
                <w:szCs w:val="21"/>
              </w:rPr>
              <w:t>检测分析方法一览表</w:t>
            </w:r>
          </w:p>
          <w:tbl>
            <w:tblPr>
              <w:tblW w:w="49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2"/>
              <w:gridCol w:w="1984"/>
              <w:gridCol w:w="3533"/>
              <w:gridCol w:w="1582"/>
            </w:tblGrid>
            <w:tr w:rsidR="007751C9" w:rsidRPr="007751C9" w14:paraId="019D3F6D" w14:textId="77777777" w:rsidTr="007751C9">
              <w:trPr>
                <w:cantSplit/>
                <w:jc w:val="center"/>
              </w:trPr>
              <w:tc>
                <w:tcPr>
                  <w:tcW w:w="0" w:type="auto"/>
                  <w:vAlign w:val="center"/>
                </w:tcPr>
                <w:p w14:paraId="0ED02B57"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检测类型</w:t>
                  </w:r>
                </w:p>
              </w:tc>
              <w:tc>
                <w:tcPr>
                  <w:tcW w:w="0" w:type="auto"/>
                  <w:vAlign w:val="center"/>
                </w:tcPr>
                <w:p w14:paraId="631B61C6"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检测项目</w:t>
                  </w:r>
                </w:p>
              </w:tc>
              <w:tc>
                <w:tcPr>
                  <w:tcW w:w="0" w:type="auto"/>
                  <w:vAlign w:val="center"/>
                </w:tcPr>
                <w:p w14:paraId="2C82D979"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检测方法</w:t>
                  </w:r>
                </w:p>
              </w:tc>
              <w:tc>
                <w:tcPr>
                  <w:tcW w:w="0" w:type="auto"/>
                  <w:vAlign w:val="center"/>
                </w:tcPr>
                <w:p w14:paraId="32DDCA0E"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检测依据</w:t>
                  </w:r>
                </w:p>
              </w:tc>
            </w:tr>
            <w:tr w:rsidR="007751C9" w:rsidRPr="007751C9" w14:paraId="410B1C7C" w14:textId="77777777" w:rsidTr="007751C9">
              <w:trPr>
                <w:cantSplit/>
                <w:jc w:val="center"/>
              </w:trPr>
              <w:tc>
                <w:tcPr>
                  <w:tcW w:w="0" w:type="auto"/>
                  <w:vMerge w:val="restart"/>
                  <w:vAlign w:val="center"/>
                </w:tcPr>
                <w:p w14:paraId="0896DEE4"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废水</w:t>
                  </w:r>
                </w:p>
              </w:tc>
              <w:tc>
                <w:tcPr>
                  <w:tcW w:w="0" w:type="auto"/>
                  <w:vAlign w:val="center"/>
                </w:tcPr>
                <w:p w14:paraId="1EF17D57"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pH</w:t>
                  </w:r>
                </w:p>
              </w:tc>
              <w:tc>
                <w:tcPr>
                  <w:tcW w:w="0" w:type="auto"/>
                  <w:vAlign w:val="center"/>
                </w:tcPr>
                <w:p w14:paraId="31622D8A" w14:textId="77777777" w:rsidR="007751C9" w:rsidRPr="007E47E2" w:rsidRDefault="007751C9" w:rsidP="007751C9">
                  <w:pPr>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水质</w:t>
                  </w:r>
                  <w:r w:rsidRPr="007E47E2">
                    <w:rPr>
                      <w:rFonts w:ascii="Times New Roman" w:eastAsia="宋体" w:hAnsi="Times New Roman"/>
                      <w:color w:val="000000"/>
                      <w:kern w:val="2"/>
                      <w:sz w:val="21"/>
                      <w:szCs w:val="21"/>
                    </w:rPr>
                    <w:t xml:space="preserve"> pH</w:t>
                  </w:r>
                  <w:r w:rsidRPr="007E47E2">
                    <w:rPr>
                      <w:rFonts w:ascii="Times New Roman" w:eastAsia="宋体" w:hAnsi="Times New Roman"/>
                      <w:color w:val="000000"/>
                      <w:kern w:val="2"/>
                      <w:sz w:val="21"/>
                      <w:szCs w:val="21"/>
                    </w:rPr>
                    <w:t>值的测定</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电极法</w:t>
                  </w:r>
                </w:p>
              </w:tc>
              <w:tc>
                <w:tcPr>
                  <w:tcW w:w="0" w:type="auto"/>
                  <w:vAlign w:val="center"/>
                </w:tcPr>
                <w:p w14:paraId="1E79C86F" w14:textId="77777777" w:rsidR="007751C9" w:rsidRPr="007E47E2" w:rsidRDefault="007751C9" w:rsidP="007751C9">
                  <w:pPr>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HJ 1147-2020</w:t>
                  </w:r>
                </w:p>
              </w:tc>
            </w:tr>
            <w:tr w:rsidR="007751C9" w:rsidRPr="007751C9" w14:paraId="432F55E0" w14:textId="77777777" w:rsidTr="007751C9">
              <w:trPr>
                <w:cantSplit/>
                <w:jc w:val="center"/>
              </w:trPr>
              <w:tc>
                <w:tcPr>
                  <w:tcW w:w="0" w:type="auto"/>
                  <w:vMerge/>
                  <w:vAlign w:val="center"/>
                </w:tcPr>
                <w:p w14:paraId="62508E2F"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p>
              </w:tc>
              <w:tc>
                <w:tcPr>
                  <w:tcW w:w="0" w:type="auto"/>
                  <w:vAlign w:val="center"/>
                </w:tcPr>
                <w:p w14:paraId="476B8E05"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化学需氧量</w:t>
                  </w:r>
                </w:p>
              </w:tc>
              <w:tc>
                <w:tcPr>
                  <w:tcW w:w="0" w:type="auto"/>
                  <w:vAlign w:val="center"/>
                </w:tcPr>
                <w:p w14:paraId="043433B5"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水质</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化学需氧量的测定</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重铬酸盐法</w:t>
                  </w:r>
                </w:p>
              </w:tc>
              <w:tc>
                <w:tcPr>
                  <w:tcW w:w="0" w:type="auto"/>
                  <w:vAlign w:val="center"/>
                </w:tcPr>
                <w:p w14:paraId="61B04AB8"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HJ 828-2017</w:t>
                  </w:r>
                </w:p>
              </w:tc>
            </w:tr>
            <w:tr w:rsidR="007751C9" w:rsidRPr="007751C9" w14:paraId="5E3B6808" w14:textId="77777777" w:rsidTr="007751C9">
              <w:trPr>
                <w:cantSplit/>
                <w:jc w:val="center"/>
              </w:trPr>
              <w:tc>
                <w:tcPr>
                  <w:tcW w:w="0" w:type="auto"/>
                  <w:vMerge/>
                  <w:vAlign w:val="center"/>
                </w:tcPr>
                <w:p w14:paraId="09FE54D6"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p>
              </w:tc>
              <w:tc>
                <w:tcPr>
                  <w:tcW w:w="0" w:type="auto"/>
                  <w:vAlign w:val="center"/>
                </w:tcPr>
                <w:p w14:paraId="7D093CC7"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悬浮物</w:t>
                  </w:r>
                </w:p>
              </w:tc>
              <w:tc>
                <w:tcPr>
                  <w:tcW w:w="0" w:type="auto"/>
                  <w:vAlign w:val="center"/>
                </w:tcPr>
                <w:p w14:paraId="666D907B"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水质</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悬浮物的测定</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重量法</w:t>
                  </w:r>
                </w:p>
              </w:tc>
              <w:tc>
                <w:tcPr>
                  <w:tcW w:w="0" w:type="auto"/>
                  <w:vAlign w:val="center"/>
                </w:tcPr>
                <w:p w14:paraId="144CB7FF"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GB/T 11901-1989</w:t>
                  </w:r>
                </w:p>
              </w:tc>
            </w:tr>
            <w:tr w:rsidR="007751C9" w:rsidRPr="007751C9" w14:paraId="56E6EE13" w14:textId="77777777" w:rsidTr="007751C9">
              <w:trPr>
                <w:cantSplit/>
                <w:jc w:val="center"/>
              </w:trPr>
              <w:tc>
                <w:tcPr>
                  <w:tcW w:w="0" w:type="auto"/>
                  <w:vMerge w:val="restart"/>
                  <w:vAlign w:val="center"/>
                </w:tcPr>
                <w:p w14:paraId="2812F62A"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废水</w:t>
                  </w:r>
                </w:p>
              </w:tc>
              <w:tc>
                <w:tcPr>
                  <w:tcW w:w="0" w:type="auto"/>
                  <w:vAlign w:val="center"/>
                </w:tcPr>
                <w:p w14:paraId="7A7A7B60"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氨氮</w:t>
                  </w:r>
                </w:p>
              </w:tc>
              <w:tc>
                <w:tcPr>
                  <w:tcW w:w="0" w:type="auto"/>
                  <w:vAlign w:val="center"/>
                </w:tcPr>
                <w:p w14:paraId="47DC1513"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水质</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氨氮的测定</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蒸馏</w:t>
                  </w:r>
                  <w:r w:rsidRPr="007E47E2">
                    <w:rPr>
                      <w:rFonts w:ascii="Times New Roman" w:eastAsia="宋体" w:hAnsi="Times New Roman"/>
                      <w:color w:val="000000"/>
                      <w:kern w:val="2"/>
                      <w:sz w:val="21"/>
                      <w:szCs w:val="21"/>
                    </w:rPr>
                    <w:t>-</w:t>
                  </w:r>
                  <w:r w:rsidRPr="007E47E2">
                    <w:rPr>
                      <w:rFonts w:ascii="Times New Roman" w:eastAsia="宋体" w:hAnsi="Times New Roman"/>
                      <w:color w:val="000000"/>
                      <w:kern w:val="2"/>
                      <w:sz w:val="21"/>
                      <w:szCs w:val="21"/>
                    </w:rPr>
                    <w:t>中和滴定法</w:t>
                  </w:r>
                </w:p>
              </w:tc>
              <w:tc>
                <w:tcPr>
                  <w:tcW w:w="0" w:type="auto"/>
                  <w:vAlign w:val="center"/>
                </w:tcPr>
                <w:p w14:paraId="612155D6"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HJ 537-2009</w:t>
                  </w:r>
                </w:p>
              </w:tc>
            </w:tr>
            <w:tr w:rsidR="007751C9" w:rsidRPr="007751C9" w14:paraId="1C199A21" w14:textId="77777777" w:rsidTr="007751C9">
              <w:trPr>
                <w:cantSplit/>
                <w:trHeight w:val="354"/>
                <w:jc w:val="center"/>
              </w:trPr>
              <w:tc>
                <w:tcPr>
                  <w:tcW w:w="0" w:type="auto"/>
                  <w:vMerge/>
                  <w:vAlign w:val="center"/>
                </w:tcPr>
                <w:p w14:paraId="744827FD"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p>
              </w:tc>
              <w:tc>
                <w:tcPr>
                  <w:tcW w:w="0" w:type="auto"/>
                  <w:vAlign w:val="center"/>
                </w:tcPr>
                <w:p w14:paraId="0F3313FE"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总磷</w:t>
                  </w:r>
                </w:p>
              </w:tc>
              <w:tc>
                <w:tcPr>
                  <w:tcW w:w="0" w:type="auto"/>
                  <w:vAlign w:val="center"/>
                </w:tcPr>
                <w:p w14:paraId="3592AD26"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水质</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总磷的测定</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钼酸铵分光光度法</w:t>
                  </w:r>
                </w:p>
              </w:tc>
              <w:tc>
                <w:tcPr>
                  <w:tcW w:w="0" w:type="auto"/>
                  <w:vAlign w:val="center"/>
                </w:tcPr>
                <w:p w14:paraId="57095548"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GB/T 11893-1989</w:t>
                  </w:r>
                </w:p>
              </w:tc>
            </w:tr>
            <w:tr w:rsidR="007751C9" w:rsidRPr="007751C9" w14:paraId="03A4CC71" w14:textId="77777777" w:rsidTr="007751C9">
              <w:trPr>
                <w:cantSplit/>
                <w:jc w:val="center"/>
              </w:trPr>
              <w:tc>
                <w:tcPr>
                  <w:tcW w:w="0" w:type="auto"/>
                  <w:vMerge/>
                  <w:vAlign w:val="center"/>
                </w:tcPr>
                <w:p w14:paraId="1D3A97D7"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p>
              </w:tc>
              <w:tc>
                <w:tcPr>
                  <w:tcW w:w="0" w:type="auto"/>
                  <w:vAlign w:val="center"/>
                </w:tcPr>
                <w:p w14:paraId="6BDFE141"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五日生化需氧量</w:t>
                  </w:r>
                </w:p>
              </w:tc>
              <w:tc>
                <w:tcPr>
                  <w:tcW w:w="0" w:type="auto"/>
                  <w:vAlign w:val="center"/>
                </w:tcPr>
                <w:p w14:paraId="06D165C4"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水质</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五日生化需氧量的测定</w:t>
                  </w:r>
                  <w:r w:rsidRPr="007E47E2">
                    <w:rPr>
                      <w:rFonts w:ascii="Times New Roman" w:eastAsia="宋体" w:hAnsi="Times New Roman"/>
                      <w:color w:val="000000"/>
                      <w:kern w:val="2"/>
                      <w:sz w:val="21"/>
                      <w:szCs w:val="21"/>
                    </w:rPr>
                    <w:t xml:space="preserve"> </w:t>
                  </w:r>
                  <w:r w:rsidRPr="007E47E2">
                    <w:rPr>
                      <w:rFonts w:ascii="Times New Roman" w:eastAsia="宋体" w:hAnsi="Times New Roman"/>
                      <w:color w:val="000000"/>
                      <w:kern w:val="2"/>
                      <w:sz w:val="21"/>
                      <w:szCs w:val="21"/>
                    </w:rPr>
                    <w:t>稀释与接种法</w:t>
                  </w:r>
                </w:p>
              </w:tc>
              <w:tc>
                <w:tcPr>
                  <w:tcW w:w="0" w:type="auto"/>
                  <w:vAlign w:val="center"/>
                </w:tcPr>
                <w:p w14:paraId="2A39BA17"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HJ 505-2009</w:t>
                  </w:r>
                </w:p>
              </w:tc>
            </w:tr>
            <w:tr w:rsidR="007751C9" w:rsidRPr="007751C9" w14:paraId="017A7079" w14:textId="77777777" w:rsidTr="007751C9">
              <w:trPr>
                <w:cantSplit/>
                <w:jc w:val="center"/>
              </w:trPr>
              <w:tc>
                <w:tcPr>
                  <w:tcW w:w="0" w:type="auto"/>
                  <w:vAlign w:val="center"/>
                </w:tcPr>
                <w:p w14:paraId="6443B47C"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噪声</w:t>
                  </w:r>
                </w:p>
              </w:tc>
              <w:tc>
                <w:tcPr>
                  <w:tcW w:w="0" w:type="auto"/>
                  <w:vAlign w:val="center"/>
                </w:tcPr>
                <w:p w14:paraId="146FE40C"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工业企业厂界环境噪声</w:t>
                  </w:r>
                </w:p>
              </w:tc>
              <w:tc>
                <w:tcPr>
                  <w:tcW w:w="0" w:type="auto"/>
                  <w:vAlign w:val="center"/>
                </w:tcPr>
                <w:p w14:paraId="238C6286"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工业企业厂界环境噪声排放标准</w:t>
                  </w:r>
                </w:p>
              </w:tc>
              <w:tc>
                <w:tcPr>
                  <w:tcW w:w="0" w:type="auto"/>
                  <w:vAlign w:val="center"/>
                </w:tcPr>
                <w:p w14:paraId="5BAC7111" w14:textId="77777777" w:rsidR="007751C9" w:rsidRPr="007E47E2" w:rsidRDefault="007751C9" w:rsidP="007E47E2">
                  <w:pPr>
                    <w:widowControl w:val="0"/>
                    <w:adjustRightInd/>
                    <w:snapToGrid/>
                    <w:spacing w:after="0"/>
                    <w:jc w:val="center"/>
                    <w:rPr>
                      <w:rFonts w:ascii="Times New Roman" w:eastAsia="宋体" w:hAnsi="Times New Roman"/>
                      <w:color w:val="000000"/>
                      <w:kern w:val="2"/>
                      <w:sz w:val="21"/>
                      <w:szCs w:val="21"/>
                    </w:rPr>
                  </w:pPr>
                  <w:r w:rsidRPr="007E47E2">
                    <w:rPr>
                      <w:rFonts w:ascii="Times New Roman" w:eastAsia="宋体" w:hAnsi="Times New Roman"/>
                      <w:color w:val="000000"/>
                      <w:kern w:val="2"/>
                      <w:sz w:val="21"/>
                      <w:szCs w:val="21"/>
                    </w:rPr>
                    <w:t>GB 12348-2008</w:t>
                  </w:r>
                </w:p>
              </w:tc>
            </w:tr>
          </w:tbl>
          <w:p w14:paraId="66354309" w14:textId="77777777" w:rsidR="00A979CD" w:rsidRPr="009E2FEA" w:rsidRDefault="00A979CD">
            <w:pPr>
              <w:widowControl/>
              <w:spacing w:after="0"/>
              <w:jc w:val="center"/>
              <w:rPr>
                <w:rFonts w:ascii="Times New Roman" w:eastAsia="宋体" w:hAnsi="Times New Roman"/>
                <w:b/>
                <w:bCs/>
                <w:sz w:val="24"/>
                <w:szCs w:val="21"/>
              </w:rPr>
            </w:pPr>
          </w:p>
          <w:p w14:paraId="5BD6DDD8" w14:textId="5A18DE93" w:rsidR="007B4EA2" w:rsidRPr="009E2FEA" w:rsidRDefault="00EB3B3E">
            <w:pPr>
              <w:pStyle w:val="2"/>
              <w:keepNext w:val="0"/>
              <w:keepLines w:val="0"/>
              <w:widowControl/>
              <w:spacing w:line="360" w:lineRule="auto"/>
              <w:rPr>
                <w:b/>
                <w:bCs w:val="0"/>
                <w:kern w:val="0"/>
                <w:sz w:val="24"/>
                <w:szCs w:val="21"/>
              </w:rPr>
            </w:pPr>
            <w:r w:rsidRPr="009E2FEA">
              <w:rPr>
                <w:b/>
                <w:bCs w:val="0"/>
                <w:kern w:val="0"/>
                <w:sz w:val="24"/>
                <w:szCs w:val="21"/>
              </w:rPr>
              <w:t>5.2</w:t>
            </w:r>
            <w:r w:rsidRPr="009E2FEA">
              <w:rPr>
                <w:b/>
                <w:bCs w:val="0"/>
                <w:kern w:val="0"/>
                <w:sz w:val="24"/>
                <w:szCs w:val="21"/>
              </w:rPr>
              <w:t>监测仪器</w:t>
            </w:r>
          </w:p>
          <w:p w14:paraId="5D098607" w14:textId="77790E89" w:rsidR="007B4EA2" w:rsidRPr="009E2FEA" w:rsidRDefault="003B4771">
            <w:pPr>
              <w:widowControl/>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验收项目</w:t>
            </w:r>
            <w:r w:rsidR="00EB3B3E" w:rsidRPr="009E2FEA">
              <w:rPr>
                <w:rFonts w:ascii="Times New Roman" w:eastAsia="宋体" w:hAnsi="Times New Roman"/>
                <w:sz w:val="24"/>
                <w:szCs w:val="21"/>
              </w:rPr>
              <w:t>监测仪器详见表</w:t>
            </w:r>
            <w:r w:rsidR="00EB3B3E" w:rsidRPr="009E2FEA">
              <w:rPr>
                <w:rFonts w:ascii="Times New Roman" w:eastAsia="宋体" w:hAnsi="Times New Roman"/>
                <w:sz w:val="24"/>
                <w:szCs w:val="21"/>
              </w:rPr>
              <w:t>5</w:t>
            </w:r>
            <w:r w:rsidR="00436037" w:rsidRPr="009E2FEA">
              <w:rPr>
                <w:rFonts w:ascii="Times New Roman" w:eastAsia="宋体" w:hAnsi="Times New Roman"/>
                <w:sz w:val="24"/>
                <w:szCs w:val="21"/>
              </w:rPr>
              <w:t>.2-1</w:t>
            </w:r>
            <w:r w:rsidR="00EB3B3E" w:rsidRPr="009E2FEA">
              <w:rPr>
                <w:rFonts w:ascii="Times New Roman" w:eastAsia="宋体" w:hAnsi="Times New Roman"/>
                <w:sz w:val="24"/>
                <w:szCs w:val="21"/>
              </w:rPr>
              <w:t>。</w:t>
            </w:r>
          </w:p>
          <w:p w14:paraId="51679D39" w14:textId="5D924A31" w:rsidR="007B4EA2" w:rsidRDefault="00EB3B3E">
            <w:pPr>
              <w:widowControl/>
              <w:spacing w:after="0"/>
              <w:jc w:val="center"/>
              <w:rPr>
                <w:rFonts w:ascii="Times New Roman" w:eastAsia="宋体" w:hAnsi="Times New Roman"/>
                <w:b/>
                <w:bCs/>
                <w:sz w:val="24"/>
                <w:szCs w:val="21"/>
              </w:rPr>
            </w:pPr>
            <w:r w:rsidRPr="009E2FEA">
              <w:rPr>
                <w:rFonts w:ascii="Times New Roman" w:eastAsia="宋体" w:hAnsi="Times New Roman"/>
                <w:b/>
                <w:bCs/>
                <w:sz w:val="24"/>
                <w:szCs w:val="21"/>
              </w:rPr>
              <w:t>表</w:t>
            </w:r>
            <w:r w:rsidRPr="009E2FEA">
              <w:rPr>
                <w:rFonts w:ascii="Times New Roman" w:eastAsia="宋体" w:hAnsi="Times New Roman"/>
                <w:b/>
                <w:bCs/>
                <w:sz w:val="24"/>
                <w:szCs w:val="21"/>
              </w:rPr>
              <w:t>5</w:t>
            </w:r>
            <w:r w:rsidR="00436037" w:rsidRPr="009E2FEA">
              <w:rPr>
                <w:rFonts w:ascii="Times New Roman" w:eastAsia="宋体" w:hAnsi="Times New Roman"/>
                <w:b/>
                <w:bCs/>
                <w:sz w:val="24"/>
                <w:szCs w:val="21"/>
              </w:rPr>
              <w:t>.2-1</w:t>
            </w:r>
            <w:r w:rsidRPr="009E2FEA">
              <w:rPr>
                <w:rFonts w:ascii="Times New Roman" w:eastAsia="宋体" w:hAnsi="Times New Roman"/>
                <w:b/>
                <w:bCs/>
                <w:sz w:val="24"/>
                <w:szCs w:val="21"/>
              </w:rPr>
              <w:t xml:space="preserve"> </w:t>
            </w:r>
            <w:r w:rsidRPr="009E2FEA">
              <w:rPr>
                <w:rFonts w:ascii="Times New Roman" w:eastAsia="宋体" w:hAnsi="Times New Roman"/>
                <w:b/>
                <w:bCs/>
                <w:sz w:val="24"/>
                <w:szCs w:val="21"/>
              </w:rPr>
              <w:t>本项目监测仪器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
              <w:gridCol w:w="1059"/>
              <w:gridCol w:w="3654"/>
              <w:gridCol w:w="1384"/>
              <w:gridCol w:w="990"/>
            </w:tblGrid>
            <w:tr w:rsidR="00A979CD" w:rsidRPr="00A979CD" w14:paraId="23E26153" w14:textId="77777777" w:rsidTr="00A979CD">
              <w:trPr>
                <w:trHeight w:val="397"/>
                <w:tblHeader/>
                <w:jc w:val="center"/>
              </w:trPr>
              <w:tc>
                <w:tcPr>
                  <w:tcW w:w="963" w:type="dxa"/>
                  <w:vAlign w:val="center"/>
                </w:tcPr>
                <w:p w14:paraId="53CDF24F" w14:textId="77777777" w:rsidR="00A979CD" w:rsidRPr="00A979CD" w:rsidRDefault="00A979CD" w:rsidP="00A979CD">
                  <w:pPr>
                    <w:widowControl w:val="0"/>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检测类型</w:t>
                  </w:r>
                </w:p>
              </w:tc>
              <w:tc>
                <w:tcPr>
                  <w:tcW w:w="1059" w:type="dxa"/>
                  <w:vAlign w:val="center"/>
                </w:tcPr>
                <w:p w14:paraId="1ED5A2DC" w14:textId="77777777" w:rsidR="00A979CD" w:rsidRPr="00A979CD" w:rsidRDefault="00A979CD" w:rsidP="00A979CD">
                  <w:pPr>
                    <w:widowControl w:val="0"/>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检测项目</w:t>
                  </w:r>
                </w:p>
              </w:tc>
              <w:tc>
                <w:tcPr>
                  <w:tcW w:w="3654" w:type="dxa"/>
                  <w:vAlign w:val="center"/>
                </w:tcPr>
                <w:p w14:paraId="04D58374" w14:textId="77777777" w:rsidR="00A979CD" w:rsidRPr="00A979CD" w:rsidRDefault="00A979CD" w:rsidP="00A979CD">
                  <w:pPr>
                    <w:widowControl w:val="0"/>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仪器名称及型号</w:t>
                  </w:r>
                </w:p>
              </w:tc>
              <w:tc>
                <w:tcPr>
                  <w:tcW w:w="1384" w:type="dxa"/>
                  <w:vAlign w:val="center"/>
                </w:tcPr>
                <w:p w14:paraId="0E20AF18" w14:textId="77777777" w:rsidR="00A979CD" w:rsidRPr="00A979CD" w:rsidRDefault="00A979CD" w:rsidP="00A979CD">
                  <w:pPr>
                    <w:widowControl w:val="0"/>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仪器编号</w:t>
                  </w:r>
                </w:p>
              </w:tc>
              <w:tc>
                <w:tcPr>
                  <w:tcW w:w="990" w:type="dxa"/>
                  <w:vAlign w:val="center"/>
                </w:tcPr>
                <w:p w14:paraId="16E9D6CE" w14:textId="77777777" w:rsidR="00A979CD" w:rsidRPr="00A979CD" w:rsidRDefault="00A979CD" w:rsidP="00A979CD">
                  <w:pPr>
                    <w:widowControl w:val="0"/>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备注</w:t>
                  </w:r>
                </w:p>
              </w:tc>
            </w:tr>
            <w:tr w:rsidR="00B536E1" w:rsidRPr="00A979CD" w14:paraId="2B24431F" w14:textId="77777777" w:rsidTr="00A979CD">
              <w:trPr>
                <w:trHeight w:val="397"/>
                <w:jc w:val="center"/>
              </w:trPr>
              <w:tc>
                <w:tcPr>
                  <w:tcW w:w="963" w:type="dxa"/>
                  <w:vMerge w:val="restart"/>
                  <w:vAlign w:val="center"/>
                </w:tcPr>
                <w:p w14:paraId="3EBC6161"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废水</w:t>
                  </w:r>
                </w:p>
              </w:tc>
              <w:tc>
                <w:tcPr>
                  <w:tcW w:w="1059" w:type="dxa"/>
                  <w:vAlign w:val="center"/>
                </w:tcPr>
                <w:p w14:paraId="5BF090DE"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pH</w:t>
                  </w:r>
                </w:p>
              </w:tc>
              <w:tc>
                <w:tcPr>
                  <w:tcW w:w="3654" w:type="dxa"/>
                  <w:vAlign w:val="center"/>
                </w:tcPr>
                <w:p w14:paraId="36F26B31"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便携式</w:t>
                  </w:r>
                  <w:r w:rsidRPr="00A979CD">
                    <w:rPr>
                      <w:rFonts w:ascii="Times New Roman" w:eastAsia="宋体" w:hAnsi="Times New Roman"/>
                      <w:color w:val="000000"/>
                      <w:kern w:val="2"/>
                      <w:sz w:val="21"/>
                      <w:szCs w:val="21"/>
                    </w:rPr>
                    <w:t>pH</w:t>
                  </w:r>
                  <w:r w:rsidRPr="00A979CD">
                    <w:rPr>
                      <w:rFonts w:ascii="Times New Roman" w:eastAsia="宋体" w:hAnsi="Times New Roman"/>
                      <w:color w:val="000000"/>
                      <w:kern w:val="2"/>
                      <w:sz w:val="21"/>
                      <w:szCs w:val="21"/>
                    </w:rPr>
                    <w:t>酸度计</w:t>
                  </w:r>
                  <w:r w:rsidRPr="00A979CD">
                    <w:rPr>
                      <w:rFonts w:ascii="Times New Roman" w:eastAsia="宋体" w:hAnsi="Times New Roman"/>
                      <w:color w:val="000000"/>
                      <w:kern w:val="2"/>
                      <w:sz w:val="21"/>
                      <w:szCs w:val="21"/>
                    </w:rPr>
                    <w:t>PHS-10</w:t>
                  </w:r>
                </w:p>
              </w:tc>
              <w:tc>
                <w:tcPr>
                  <w:tcW w:w="1384" w:type="dxa"/>
                  <w:vAlign w:val="center"/>
                </w:tcPr>
                <w:p w14:paraId="0D0708C7"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JSYQ-W320</w:t>
                  </w:r>
                </w:p>
              </w:tc>
              <w:tc>
                <w:tcPr>
                  <w:tcW w:w="990" w:type="dxa"/>
                  <w:vMerge w:val="restart"/>
                  <w:vAlign w:val="center"/>
                </w:tcPr>
                <w:p w14:paraId="61E862D4" w14:textId="77777777"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仪器在计量检定</w:t>
                  </w:r>
                  <w:r w:rsidRPr="00A979CD">
                    <w:rPr>
                      <w:rFonts w:ascii="Times New Roman" w:eastAsia="宋体" w:hAnsi="Times New Roman"/>
                      <w:kern w:val="2"/>
                      <w:sz w:val="21"/>
                      <w:szCs w:val="21"/>
                    </w:rPr>
                    <w:t>/</w:t>
                  </w:r>
                  <w:r w:rsidRPr="00A979CD">
                    <w:rPr>
                      <w:rFonts w:ascii="Times New Roman" w:eastAsia="宋体" w:hAnsi="Times New Roman"/>
                      <w:kern w:val="2"/>
                      <w:sz w:val="21"/>
                      <w:szCs w:val="21"/>
                    </w:rPr>
                    <w:t>校准有效期内使用</w:t>
                  </w:r>
                </w:p>
              </w:tc>
            </w:tr>
            <w:tr w:rsidR="00B536E1" w:rsidRPr="00A979CD" w14:paraId="3C705ACB" w14:textId="77777777" w:rsidTr="00A979CD">
              <w:trPr>
                <w:trHeight w:val="397"/>
                <w:jc w:val="center"/>
              </w:trPr>
              <w:tc>
                <w:tcPr>
                  <w:tcW w:w="963" w:type="dxa"/>
                  <w:vMerge/>
                  <w:vAlign w:val="center"/>
                </w:tcPr>
                <w:p w14:paraId="292FC984"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p>
              </w:tc>
              <w:tc>
                <w:tcPr>
                  <w:tcW w:w="1059" w:type="dxa"/>
                  <w:vAlign w:val="center"/>
                </w:tcPr>
                <w:p w14:paraId="29528AD8"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化学需氧量</w:t>
                  </w:r>
                </w:p>
              </w:tc>
              <w:tc>
                <w:tcPr>
                  <w:tcW w:w="3654" w:type="dxa"/>
                  <w:vAlign w:val="center"/>
                </w:tcPr>
                <w:p w14:paraId="5EA55BA8"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酸式滴定管</w:t>
                  </w:r>
                  <w:r w:rsidRPr="00A979CD">
                    <w:rPr>
                      <w:rFonts w:ascii="Times New Roman" w:eastAsia="宋体" w:hAnsi="Times New Roman"/>
                      <w:color w:val="000000"/>
                      <w:kern w:val="2"/>
                      <w:sz w:val="21"/>
                      <w:szCs w:val="21"/>
                    </w:rPr>
                    <w:t>50.00mL</w:t>
                  </w:r>
                </w:p>
              </w:tc>
              <w:tc>
                <w:tcPr>
                  <w:tcW w:w="1384" w:type="dxa"/>
                  <w:vAlign w:val="center"/>
                </w:tcPr>
                <w:p w14:paraId="08BA180C"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ZB1910294</w:t>
                  </w:r>
                </w:p>
              </w:tc>
              <w:tc>
                <w:tcPr>
                  <w:tcW w:w="990" w:type="dxa"/>
                  <w:vMerge/>
                  <w:vAlign w:val="center"/>
                </w:tcPr>
                <w:p w14:paraId="663939EE" w14:textId="77777777"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p>
              </w:tc>
            </w:tr>
            <w:tr w:rsidR="00B536E1" w:rsidRPr="00A979CD" w14:paraId="39DA1FB3" w14:textId="77777777" w:rsidTr="00A979CD">
              <w:trPr>
                <w:trHeight w:val="397"/>
                <w:jc w:val="center"/>
              </w:trPr>
              <w:tc>
                <w:tcPr>
                  <w:tcW w:w="963" w:type="dxa"/>
                  <w:vMerge/>
                  <w:vAlign w:val="center"/>
                </w:tcPr>
                <w:p w14:paraId="3D57F6D6"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p>
              </w:tc>
              <w:tc>
                <w:tcPr>
                  <w:tcW w:w="1059" w:type="dxa"/>
                  <w:vAlign w:val="center"/>
                </w:tcPr>
                <w:p w14:paraId="72A54874"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氨氮</w:t>
                  </w:r>
                </w:p>
              </w:tc>
              <w:tc>
                <w:tcPr>
                  <w:tcW w:w="3654" w:type="dxa"/>
                  <w:vAlign w:val="center"/>
                </w:tcPr>
                <w:p w14:paraId="49D98CBE"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酸式滴定管</w:t>
                  </w:r>
                  <w:r w:rsidRPr="00A979CD">
                    <w:rPr>
                      <w:rFonts w:ascii="Times New Roman" w:eastAsia="宋体" w:hAnsi="Times New Roman"/>
                      <w:color w:val="000000"/>
                      <w:kern w:val="2"/>
                      <w:sz w:val="21"/>
                      <w:szCs w:val="21"/>
                    </w:rPr>
                    <w:t>50.00mL</w:t>
                  </w:r>
                </w:p>
              </w:tc>
              <w:tc>
                <w:tcPr>
                  <w:tcW w:w="1384" w:type="dxa"/>
                  <w:vAlign w:val="center"/>
                </w:tcPr>
                <w:p w14:paraId="39F91F94"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ZB1910302</w:t>
                  </w:r>
                </w:p>
              </w:tc>
              <w:tc>
                <w:tcPr>
                  <w:tcW w:w="990" w:type="dxa"/>
                  <w:vMerge/>
                  <w:vAlign w:val="center"/>
                </w:tcPr>
                <w:p w14:paraId="253D4057" w14:textId="77777777"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p>
              </w:tc>
            </w:tr>
            <w:tr w:rsidR="00B536E1" w:rsidRPr="00A979CD" w14:paraId="38AC50C0" w14:textId="77777777" w:rsidTr="00A979CD">
              <w:trPr>
                <w:trHeight w:val="397"/>
                <w:jc w:val="center"/>
              </w:trPr>
              <w:tc>
                <w:tcPr>
                  <w:tcW w:w="963" w:type="dxa"/>
                  <w:vMerge/>
                  <w:vAlign w:val="center"/>
                </w:tcPr>
                <w:p w14:paraId="7FFEE48C"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p>
              </w:tc>
              <w:tc>
                <w:tcPr>
                  <w:tcW w:w="1059" w:type="dxa"/>
                  <w:vAlign w:val="center"/>
                </w:tcPr>
                <w:p w14:paraId="7092DCD9"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悬浮物</w:t>
                  </w:r>
                </w:p>
              </w:tc>
              <w:tc>
                <w:tcPr>
                  <w:tcW w:w="3654" w:type="dxa"/>
                  <w:vAlign w:val="center"/>
                </w:tcPr>
                <w:p w14:paraId="4D2F52C3"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电子天平</w:t>
                  </w:r>
                  <w:r w:rsidRPr="00A979CD">
                    <w:rPr>
                      <w:rFonts w:ascii="Times New Roman" w:eastAsia="宋体" w:hAnsi="Times New Roman"/>
                      <w:color w:val="000000"/>
                      <w:kern w:val="2"/>
                      <w:sz w:val="21"/>
                      <w:szCs w:val="21"/>
                    </w:rPr>
                    <w:t>BT125D</w:t>
                  </w:r>
                </w:p>
              </w:tc>
              <w:tc>
                <w:tcPr>
                  <w:tcW w:w="1384" w:type="dxa"/>
                  <w:vAlign w:val="center"/>
                </w:tcPr>
                <w:p w14:paraId="2B86EC44"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JSYQ-N045</w:t>
                  </w:r>
                </w:p>
              </w:tc>
              <w:tc>
                <w:tcPr>
                  <w:tcW w:w="990" w:type="dxa"/>
                  <w:vMerge/>
                  <w:vAlign w:val="center"/>
                </w:tcPr>
                <w:p w14:paraId="7222B5FB" w14:textId="77777777"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p>
              </w:tc>
            </w:tr>
            <w:tr w:rsidR="00B536E1" w:rsidRPr="00A979CD" w14:paraId="766D56B5" w14:textId="77777777" w:rsidTr="00A979CD">
              <w:trPr>
                <w:trHeight w:val="397"/>
                <w:jc w:val="center"/>
              </w:trPr>
              <w:tc>
                <w:tcPr>
                  <w:tcW w:w="963" w:type="dxa"/>
                  <w:vMerge/>
                  <w:vAlign w:val="center"/>
                </w:tcPr>
                <w:p w14:paraId="45A2A540" w14:textId="090394CF"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p>
              </w:tc>
              <w:tc>
                <w:tcPr>
                  <w:tcW w:w="1059" w:type="dxa"/>
                  <w:vMerge w:val="restart"/>
                  <w:vAlign w:val="center"/>
                </w:tcPr>
                <w:p w14:paraId="0BAA5761"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五日生化需氧量</w:t>
                  </w:r>
                </w:p>
              </w:tc>
              <w:tc>
                <w:tcPr>
                  <w:tcW w:w="3654" w:type="dxa"/>
                  <w:vAlign w:val="center"/>
                </w:tcPr>
                <w:p w14:paraId="20E6D086"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便携式溶解氧仪</w:t>
                  </w:r>
                  <w:r w:rsidRPr="00A979CD">
                    <w:rPr>
                      <w:rFonts w:ascii="Times New Roman" w:eastAsia="宋体" w:hAnsi="Times New Roman"/>
                      <w:color w:val="000000"/>
                      <w:kern w:val="2"/>
                      <w:sz w:val="21"/>
                      <w:szCs w:val="21"/>
                    </w:rPr>
                    <w:t>JPB-607A</w:t>
                  </w:r>
                </w:p>
              </w:tc>
              <w:tc>
                <w:tcPr>
                  <w:tcW w:w="1384" w:type="dxa"/>
                  <w:vAlign w:val="center"/>
                </w:tcPr>
                <w:p w14:paraId="51DA6591"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JSYQ-W314</w:t>
                  </w:r>
                </w:p>
              </w:tc>
              <w:tc>
                <w:tcPr>
                  <w:tcW w:w="990" w:type="dxa"/>
                  <w:vMerge/>
                  <w:vAlign w:val="center"/>
                </w:tcPr>
                <w:p w14:paraId="4277510E" w14:textId="754DDF4E"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p>
              </w:tc>
            </w:tr>
            <w:tr w:rsidR="00B536E1" w:rsidRPr="00A979CD" w14:paraId="74E15C49" w14:textId="77777777" w:rsidTr="00A979CD">
              <w:trPr>
                <w:trHeight w:val="397"/>
                <w:jc w:val="center"/>
              </w:trPr>
              <w:tc>
                <w:tcPr>
                  <w:tcW w:w="963" w:type="dxa"/>
                  <w:vMerge/>
                  <w:vAlign w:val="center"/>
                </w:tcPr>
                <w:p w14:paraId="5BA448AD"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p>
              </w:tc>
              <w:tc>
                <w:tcPr>
                  <w:tcW w:w="1059" w:type="dxa"/>
                  <w:vMerge/>
                  <w:vAlign w:val="center"/>
                </w:tcPr>
                <w:p w14:paraId="4884F67B" w14:textId="77777777"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p>
              </w:tc>
              <w:tc>
                <w:tcPr>
                  <w:tcW w:w="3654" w:type="dxa"/>
                  <w:vAlign w:val="center"/>
                </w:tcPr>
                <w:p w14:paraId="2FF09A29"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生化培养箱</w:t>
                  </w:r>
                  <w:r w:rsidRPr="00A979CD">
                    <w:rPr>
                      <w:rFonts w:ascii="Times New Roman" w:eastAsia="宋体" w:hAnsi="Times New Roman"/>
                      <w:color w:val="000000"/>
                      <w:kern w:val="2"/>
                      <w:sz w:val="21"/>
                      <w:szCs w:val="21"/>
                    </w:rPr>
                    <w:t xml:space="preserve"> LRH-250A</w:t>
                  </w:r>
                </w:p>
              </w:tc>
              <w:tc>
                <w:tcPr>
                  <w:tcW w:w="1384" w:type="dxa"/>
                  <w:vAlign w:val="center"/>
                </w:tcPr>
                <w:p w14:paraId="3C56E9B1"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JSYQ-N181</w:t>
                  </w:r>
                </w:p>
                <w:p w14:paraId="6D4FFA1F"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JSYQ-N132</w:t>
                  </w:r>
                </w:p>
              </w:tc>
              <w:tc>
                <w:tcPr>
                  <w:tcW w:w="990" w:type="dxa"/>
                  <w:vMerge/>
                  <w:vAlign w:val="center"/>
                </w:tcPr>
                <w:p w14:paraId="303B7AC3" w14:textId="77777777"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p>
              </w:tc>
            </w:tr>
            <w:tr w:rsidR="00B536E1" w:rsidRPr="00A979CD" w14:paraId="6236DAAD" w14:textId="77777777" w:rsidTr="00A979CD">
              <w:trPr>
                <w:trHeight w:val="397"/>
                <w:jc w:val="center"/>
              </w:trPr>
              <w:tc>
                <w:tcPr>
                  <w:tcW w:w="963" w:type="dxa"/>
                  <w:vMerge/>
                  <w:vAlign w:val="center"/>
                </w:tcPr>
                <w:p w14:paraId="049E475F"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p>
              </w:tc>
              <w:tc>
                <w:tcPr>
                  <w:tcW w:w="1059" w:type="dxa"/>
                  <w:vAlign w:val="center"/>
                </w:tcPr>
                <w:p w14:paraId="4724BBE3" w14:textId="77777777" w:rsidR="00B536E1" w:rsidRPr="00A979CD" w:rsidRDefault="00B536E1" w:rsidP="00A979CD">
                  <w:pPr>
                    <w:widowControl w:val="0"/>
                    <w:adjustRightIn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总磷</w:t>
                  </w:r>
                </w:p>
              </w:tc>
              <w:tc>
                <w:tcPr>
                  <w:tcW w:w="3654" w:type="dxa"/>
                  <w:vAlign w:val="center"/>
                </w:tcPr>
                <w:p w14:paraId="6748CC07"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可见分光光度计新悦</w:t>
                  </w:r>
                  <w:r w:rsidRPr="00A979CD">
                    <w:rPr>
                      <w:rFonts w:ascii="Times New Roman" w:eastAsia="宋体" w:hAnsi="Times New Roman"/>
                      <w:color w:val="000000"/>
                      <w:kern w:val="2"/>
                      <w:sz w:val="21"/>
                      <w:szCs w:val="21"/>
                    </w:rPr>
                    <w:t>T6</w:t>
                  </w:r>
                </w:p>
              </w:tc>
              <w:tc>
                <w:tcPr>
                  <w:tcW w:w="1384" w:type="dxa"/>
                  <w:vAlign w:val="center"/>
                </w:tcPr>
                <w:p w14:paraId="6EC81D34" w14:textId="77777777" w:rsidR="00B536E1" w:rsidRPr="00A979CD" w:rsidRDefault="00B536E1" w:rsidP="00A979CD">
                  <w:pPr>
                    <w:widowControl w:val="0"/>
                    <w:adjustRightInd/>
                    <w:snapToGrid/>
                    <w:spacing w:after="0"/>
                    <w:jc w:val="center"/>
                    <w:rPr>
                      <w:rFonts w:ascii="Times New Roman" w:eastAsia="宋体" w:hAnsi="Times New Roman"/>
                      <w:color w:val="000000"/>
                      <w:kern w:val="2"/>
                      <w:sz w:val="21"/>
                      <w:szCs w:val="21"/>
                    </w:rPr>
                  </w:pPr>
                  <w:r w:rsidRPr="00A979CD">
                    <w:rPr>
                      <w:rFonts w:ascii="Times New Roman" w:eastAsia="宋体" w:hAnsi="Times New Roman"/>
                      <w:color w:val="000000"/>
                      <w:kern w:val="2"/>
                      <w:sz w:val="21"/>
                      <w:szCs w:val="21"/>
                    </w:rPr>
                    <w:t>JSYQ-N126</w:t>
                  </w:r>
                </w:p>
              </w:tc>
              <w:tc>
                <w:tcPr>
                  <w:tcW w:w="990" w:type="dxa"/>
                  <w:vMerge/>
                  <w:vAlign w:val="center"/>
                </w:tcPr>
                <w:p w14:paraId="0E154CFA" w14:textId="77777777"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p>
              </w:tc>
            </w:tr>
            <w:tr w:rsidR="00B536E1" w:rsidRPr="00A979CD" w14:paraId="39815FFD" w14:textId="77777777" w:rsidTr="00A979CD">
              <w:trPr>
                <w:trHeight w:val="369"/>
                <w:jc w:val="center"/>
              </w:trPr>
              <w:tc>
                <w:tcPr>
                  <w:tcW w:w="963" w:type="dxa"/>
                  <w:vMerge w:val="restart"/>
                  <w:vAlign w:val="center"/>
                </w:tcPr>
                <w:p w14:paraId="6DF18638" w14:textId="77777777"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噪声</w:t>
                  </w:r>
                </w:p>
              </w:tc>
              <w:tc>
                <w:tcPr>
                  <w:tcW w:w="1059" w:type="dxa"/>
                  <w:vMerge w:val="restart"/>
                  <w:vAlign w:val="center"/>
                </w:tcPr>
                <w:p w14:paraId="65B70BCD"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sz w:val="21"/>
                      <w:szCs w:val="21"/>
                    </w:rPr>
                  </w:pPr>
                  <w:r w:rsidRPr="00A979CD">
                    <w:rPr>
                      <w:rFonts w:ascii="Times New Roman" w:eastAsia="宋体" w:hAnsi="Times New Roman"/>
                      <w:kern w:val="2"/>
                      <w:sz w:val="21"/>
                      <w:szCs w:val="21"/>
                    </w:rPr>
                    <w:t>工业企业厂界环境噪声</w:t>
                  </w:r>
                </w:p>
              </w:tc>
              <w:tc>
                <w:tcPr>
                  <w:tcW w:w="3654" w:type="dxa"/>
                  <w:vAlign w:val="center"/>
                </w:tcPr>
                <w:p w14:paraId="3A4CA23F"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多功能声级计</w:t>
                  </w:r>
                  <w:r w:rsidRPr="00A979CD">
                    <w:rPr>
                      <w:rFonts w:ascii="Times New Roman" w:eastAsia="宋体" w:hAnsi="Times New Roman"/>
                      <w:kern w:val="2"/>
                      <w:sz w:val="21"/>
                      <w:szCs w:val="21"/>
                    </w:rPr>
                    <w:t>AWA5688</w:t>
                  </w:r>
                </w:p>
              </w:tc>
              <w:tc>
                <w:tcPr>
                  <w:tcW w:w="1384" w:type="dxa"/>
                  <w:vAlign w:val="center"/>
                </w:tcPr>
                <w:p w14:paraId="28F91E82"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JSYQ-W146</w:t>
                  </w:r>
                </w:p>
              </w:tc>
              <w:tc>
                <w:tcPr>
                  <w:tcW w:w="990" w:type="dxa"/>
                  <w:vMerge/>
                </w:tcPr>
                <w:p w14:paraId="78142FF9" w14:textId="77777777"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p>
              </w:tc>
            </w:tr>
            <w:tr w:rsidR="00B536E1" w:rsidRPr="00A979CD" w14:paraId="5F0FD1FE" w14:textId="77777777" w:rsidTr="00A979CD">
              <w:trPr>
                <w:trHeight w:val="369"/>
                <w:jc w:val="center"/>
              </w:trPr>
              <w:tc>
                <w:tcPr>
                  <w:tcW w:w="963" w:type="dxa"/>
                  <w:vMerge/>
                  <w:vAlign w:val="center"/>
                </w:tcPr>
                <w:p w14:paraId="334C428E" w14:textId="77777777" w:rsidR="00B536E1" w:rsidRPr="00A979CD" w:rsidRDefault="00B536E1" w:rsidP="00A979CD">
                  <w:pPr>
                    <w:widowControl w:val="0"/>
                    <w:snapToGrid/>
                    <w:spacing w:after="0"/>
                    <w:ind w:leftChars="-50" w:left="-110" w:rightChars="-50" w:right="-110"/>
                    <w:jc w:val="center"/>
                    <w:rPr>
                      <w:rFonts w:ascii="Times New Roman" w:eastAsia="宋体" w:hAnsi="Times New Roman"/>
                      <w:kern w:val="2"/>
                      <w:sz w:val="21"/>
                      <w:szCs w:val="21"/>
                    </w:rPr>
                  </w:pPr>
                </w:p>
              </w:tc>
              <w:tc>
                <w:tcPr>
                  <w:tcW w:w="1059" w:type="dxa"/>
                  <w:vMerge/>
                  <w:vAlign w:val="center"/>
                </w:tcPr>
                <w:p w14:paraId="0FA20CAB" w14:textId="77777777" w:rsidR="00B536E1" w:rsidRPr="00A979CD" w:rsidRDefault="00B536E1" w:rsidP="00A979CD">
                  <w:pPr>
                    <w:widowControl w:val="0"/>
                    <w:snapToGrid/>
                    <w:spacing w:after="0"/>
                    <w:ind w:leftChars="-50" w:left="-110" w:rightChars="-50" w:right="-110"/>
                    <w:jc w:val="center"/>
                    <w:rPr>
                      <w:rFonts w:ascii="Times New Roman" w:eastAsia="宋体" w:hAnsi="Times New Roman"/>
                      <w:sz w:val="21"/>
                      <w:szCs w:val="21"/>
                    </w:rPr>
                  </w:pPr>
                </w:p>
              </w:tc>
              <w:tc>
                <w:tcPr>
                  <w:tcW w:w="3654" w:type="dxa"/>
                  <w:vAlign w:val="center"/>
                </w:tcPr>
                <w:p w14:paraId="56CCAFBF"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声校准器</w:t>
                  </w:r>
                  <w:r w:rsidRPr="00A979CD">
                    <w:rPr>
                      <w:rFonts w:ascii="Times New Roman" w:eastAsia="宋体" w:hAnsi="Times New Roman"/>
                      <w:kern w:val="2"/>
                      <w:sz w:val="21"/>
                      <w:szCs w:val="21"/>
                    </w:rPr>
                    <w:t>AWA6221B</w:t>
                  </w:r>
                </w:p>
              </w:tc>
              <w:tc>
                <w:tcPr>
                  <w:tcW w:w="1384" w:type="dxa"/>
                  <w:vAlign w:val="center"/>
                </w:tcPr>
                <w:p w14:paraId="057F1200" w14:textId="77777777" w:rsidR="00B536E1" w:rsidRPr="00A979CD" w:rsidRDefault="00B536E1" w:rsidP="00A979CD">
                  <w:pPr>
                    <w:widowControl w:val="0"/>
                    <w:adjustRightInd/>
                    <w:snapToGrid/>
                    <w:spacing w:after="0"/>
                    <w:ind w:leftChars="-50" w:left="-110" w:rightChars="-50" w:right="-110"/>
                    <w:jc w:val="center"/>
                    <w:rPr>
                      <w:rFonts w:ascii="Times New Roman" w:eastAsia="宋体" w:hAnsi="Times New Roman"/>
                      <w:kern w:val="2"/>
                      <w:sz w:val="21"/>
                      <w:szCs w:val="21"/>
                    </w:rPr>
                  </w:pPr>
                  <w:r w:rsidRPr="00A979CD">
                    <w:rPr>
                      <w:rFonts w:ascii="Times New Roman" w:eastAsia="宋体" w:hAnsi="Times New Roman"/>
                      <w:kern w:val="2"/>
                      <w:sz w:val="21"/>
                      <w:szCs w:val="21"/>
                    </w:rPr>
                    <w:t>JSYQ-W180</w:t>
                  </w:r>
                </w:p>
              </w:tc>
              <w:tc>
                <w:tcPr>
                  <w:tcW w:w="990" w:type="dxa"/>
                  <w:vMerge/>
                </w:tcPr>
                <w:p w14:paraId="76E234C8" w14:textId="77777777" w:rsidR="00B536E1" w:rsidRPr="00A979CD" w:rsidRDefault="00B536E1" w:rsidP="00A979CD">
                  <w:pPr>
                    <w:widowControl w:val="0"/>
                    <w:spacing w:after="0"/>
                    <w:ind w:leftChars="-50" w:left="-110" w:rightChars="-50" w:right="-110"/>
                    <w:jc w:val="center"/>
                    <w:rPr>
                      <w:rFonts w:ascii="Times New Roman" w:eastAsia="宋体" w:hAnsi="Times New Roman"/>
                      <w:kern w:val="2"/>
                      <w:sz w:val="21"/>
                      <w:szCs w:val="21"/>
                    </w:rPr>
                  </w:pPr>
                </w:p>
              </w:tc>
            </w:tr>
          </w:tbl>
          <w:p w14:paraId="410F282D" w14:textId="77777777" w:rsidR="007B4EA2" w:rsidRPr="009E2FEA" w:rsidRDefault="00EB3B3E">
            <w:pPr>
              <w:pStyle w:val="2"/>
              <w:keepNext w:val="0"/>
              <w:keepLines w:val="0"/>
              <w:widowControl/>
              <w:spacing w:line="360" w:lineRule="auto"/>
              <w:rPr>
                <w:b/>
                <w:bCs w:val="0"/>
                <w:kern w:val="0"/>
                <w:sz w:val="24"/>
                <w:szCs w:val="21"/>
              </w:rPr>
            </w:pPr>
            <w:r w:rsidRPr="009E2FEA">
              <w:rPr>
                <w:b/>
                <w:bCs w:val="0"/>
                <w:kern w:val="0"/>
                <w:sz w:val="24"/>
                <w:szCs w:val="21"/>
              </w:rPr>
              <w:t>5.3</w:t>
            </w:r>
            <w:r w:rsidRPr="009E2FEA">
              <w:rPr>
                <w:b/>
                <w:bCs w:val="0"/>
                <w:kern w:val="0"/>
                <w:sz w:val="24"/>
                <w:szCs w:val="21"/>
              </w:rPr>
              <w:t>人员资质</w:t>
            </w:r>
          </w:p>
          <w:p w14:paraId="7D852F2B" w14:textId="29396503" w:rsidR="007B4EA2" w:rsidRPr="009E2FEA" w:rsidRDefault="00EB3B3E">
            <w:pPr>
              <w:widowControl/>
              <w:adjustRightInd/>
              <w:snapToGrid/>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负责该项目各监测因子的监测、分析人员均经过考核并持有合格证书。</w:t>
            </w:r>
          </w:p>
          <w:p w14:paraId="796F893E" w14:textId="77777777" w:rsidR="007B4EA2" w:rsidRPr="009E2FEA" w:rsidRDefault="00EB3B3E">
            <w:pPr>
              <w:pStyle w:val="2"/>
              <w:keepNext w:val="0"/>
              <w:keepLines w:val="0"/>
              <w:widowControl/>
              <w:spacing w:line="360" w:lineRule="auto"/>
              <w:rPr>
                <w:b/>
                <w:bCs w:val="0"/>
                <w:kern w:val="0"/>
                <w:sz w:val="24"/>
                <w:szCs w:val="21"/>
              </w:rPr>
            </w:pPr>
            <w:r w:rsidRPr="009E2FEA">
              <w:rPr>
                <w:b/>
                <w:bCs w:val="0"/>
                <w:kern w:val="0"/>
                <w:sz w:val="24"/>
                <w:szCs w:val="21"/>
              </w:rPr>
              <w:t>5.4</w:t>
            </w:r>
            <w:r w:rsidRPr="009E2FEA">
              <w:rPr>
                <w:b/>
                <w:bCs w:val="0"/>
                <w:kern w:val="0"/>
                <w:sz w:val="24"/>
                <w:szCs w:val="21"/>
              </w:rPr>
              <w:t>质量保证和质量控制</w:t>
            </w:r>
          </w:p>
          <w:p w14:paraId="46F0FCD8" w14:textId="77777777" w:rsidR="007B4EA2" w:rsidRPr="009E2FEA" w:rsidRDefault="00EB3B3E">
            <w:pPr>
              <w:widowControl/>
              <w:adjustRightInd/>
              <w:snapToGrid/>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监测过程中的质量保证措施按国家环境保护总局颁发的《环境监测质量保证管理规定》（暂行）的要求进行，实施全过程质量保证。保证了监测过程中</w:t>
            </w:r>
            <w:r w:rsidRPr="009E2FEA">
              <w:rPr>
                <w:rFonts w:ascii="Times New Roman" w:eastAsia="宋体" w:hAnsi="Times New Roman"/>
                <w:sz w:val="24"/>
                <w:szCs w:val="21"/>
              </w:rPr>
              <w:lastRenderedPageBreak/>
              <w:t>生产工况负荷满足验收监测技术规范要求和各监测点位布置的科学性和可比性；监测分析方法采用国家有关部门颁布的标准（或推荐）分析方法，监测人员经过考核并持有合格证书；监测数据实行了三级审核制度，经过校对、校核，最后由技术负责人审定。</w:t>
            </w:r>
          </w:p>
          <w:p w14:paraId="2620C4E9" w14:textId="77777777" w:rsidR="007B4EA2" w:rsidRPr="009E2FEA" w:rsidRDefault="00EB3B3E">
            <w:pPr>
              <w:pStyle w:val="2"/>
              <w:keepNext w:val="0"/>
              <w:keepLines w:val="0"/>
              <w:widowControl/>
              <w:spacing w:line="360" w:lineRule="auto"/>
              <w:rPr>
                <w:b/>
                <w:bCs w:val="0"/>
                <w:kern w:val="0"/>
                <w:sz w:val="24"/>
                <w:szCs w:val="21"/>
              </w:rPr>
            </w:pPr>
            <w:r w:rsidRPr="009E2FEA">
              <w:rPr>
                <w:b/>
                <w:bCs w:val="0"/>
                <w:kern w:val="0"/>
                <w:sz w:val="24"/>
                <w:szCs w:val="21"/>
              </w:rPr>
              <w:t>5.4.1</w:t>
            </w:r>
            <w:r w:rsidRPr="009E2FEA">
              <w:rPr>
                <w:b/>
                <w:bCs w:val="0"/>
                <w:kern w:val="0"/>
                <w:sz w:val="24"/>
                <w:szCs w:val="21"/>
              </w:rPr>
              <w:t>水质监测分析</w:t>
            </w:r>
          </w:p>
          <w:p w14:paraId="522EDB56" w14:textId="77777777" w:rsidR="007B4EA2" w:rsidRPr="009E2FEA" w:rsidRDefault="00EB3B3E">
            <w:pPr>
              <w:widowControl/>
              <w:adjustRightInd/>
              <w:snapToGrid/>
              <w:spacing w:after="0" w:line="360" w:lineRule="auto"/>
              <w:ind w:firstLine="560"/>
              <w:rPr>
                <w:rFonts w:ascii="Times New Roman" w:eastAsia="宋体" w:hAnsi="Times New Roman"/>
                <w:kern w:val="2"/>
                <w:sz w:val="24"/>
                <w:szCs w:val="24"/>
              </w:rPr>
            </w:pPr>
            <w:r w:rsidRPr="009E2FEA">
              <w:rPr>
                <w:rFonts w:ascii="Times New Roman" w:eastAsia="宋体" w:hAnsi="Times New Roman"/>
                <w:sz w:val="24"/>
                <w:szCs w:val="21"/>
              </w:rPr>
              <w:t>水样的采集、运输、保存、实验室分析和数据计算的全过程均按照《环境水质监测质量保证手册》（第四版）的要求进行：采样过程中采集不少于</w:t>
            </w:r>
            <w:r w:rsidRPr="009E2FEA">
              <w:rPr>
                <w:rFonts w:ascii="Times New Roman" w:eastAsia="宋体" w:hAnsi="Times New Roman"/>
                <w:sz w:val="24"/>
                <w:szCs w:val="21"/>
              </w:rPr>
              <w:t>10</w:t>
            </w:r>
            <w:r w:rsidRPr="009E2FEA">
              <w:rPr>
                <w:rFonts w:ascii="Times New Roman" w:eastAsia="宋体" w:hAnsi="Times New Roman"/>
                <w:sz w:val="24"/>
                <w:szCs w:val="21"/>
              </w:rPr>
              <w:t>％的平行样；实验室分析过程中增加不小于</w:t>
            </w:r>
            <w:r w:rsidRPr="009E2FEA">
              <w:rPr>
                <w:rFonts w:ascii="Times New Roman" w:eastAsia="宋体" w:hAnsi="Times New Roman"/>
                <w:sz w:val="24"/>
                <w:szCs w:val="21"/>
              </w:rPr>
              <w:t>10%</w:t>
            </w:r>
            <w:r w:rsidRPr="009E2FEA">
              <w:rPr>
                <w:rFonts w:ascii="Times New Roman" w:eastAsia="宋体" w:hAnsi="Times New Roman"/>
                <w:sz w:val="24"/>
                <w:szCs w:val="21"/>
              </w:rPr>
              <w:t>的平行样。质控数据符合要求。</w:t>
            </w:r>
          </w:p>
          <w:p w14:paraId="6AA15106" w14:textId="77777777" w:rsidR="007B4EA2" w:rsidRPr="009E2FEA" w:rsidRDefault="00EB3B3E">
            <w:pPr>
              <w:pStyle w:val="2"/>
              <w:keepNext w:val="0"/>
              <w:keepLines w:val="0"/>
              <w:widowControl/>
              <w:spacing w:line="360" w:lineRule="auto"/>
              <w:rPr>
                <w:b/>
                <w:bCs w:val="0"/>
                <w:kern w:val="0"/>
                <w:sz w:val="24"/>
                <w:szCs w:val="21"/>
              </w:rPr>
            </w:pPr>
            <w:r w:rsidRPr="009E2FEA">
              <w:rPr>
                <w:b/>
                <w:bCs w:val="0"/>
                <w:kern w:val="0"/>
                <w:sz w:val="24"/>
                <w:szCs w:val="21"/>
              </w:rPr>
              <w:t>5.4.2</w:t>
            </w:r>
            <w:r w:rsidRPr="009E2FEA">
              <w:rPr>
                <w:b/>
                <w:bCs w:val="0"/>
                <w:kern w:val="0"/>
                <w:sz w:val="24"/>
                <w:szCs w:val="21"/>
              </w:rPr>
              <w:t>气体监测分析</w:t>
            </w:r>
          </w:p>
          <w:p w14:paraId="3E771725" w14:textId="5B5DB2FB" w:rsidR="007B4EA2" w:rsidRPr="009E2FEA" w:rsidRDefault="00EB3B3E">
            <w:pPr>
              <w:widowControl/>
              <w:adjustRightInd/>
              <w:snapToGrid/>
              <w:spacing w:after="0" w:line="360" w:lineRule="auto"/>
              <w:ind w:firstLine="560"/>
              <w:rPr>
                <w:rFonts w:ascii="Times New Roman" w:eastAsia="宋体" w:hAnsi="Times New Roman"/>
                <w:sz w:val="24"/>
                <w:szCs w:val="21"/>
              </w:rPr>
            </w:pPr>
            <w:r w:rsidRPr="009E2FEA">
              <w:rPr>
                <w:rFonts w:ascii="Times New Roman" w:eastAsia="宋体" w:hAnsi="Times New Roman"/>
                <w:sz w:val="24"/>
                <w:szCs w:val="21"/>
              </w:rPr>
              <w:t>被测排放物的浓度在仪器测试量程的有效范围即仪器量程的</w:t>
            </w:r>
            <w:r w:rsidRPr="009E2FEA">
              <w:rPr>
                <w:rFonts w:ascii="Times New Roman" w:eastAsia="宋体" w:hAnsi="Times New Roman"/>
                <w:sz w:val="24"/>
                <w:szCs w:val="21"/>
              </w:rPr>
              <w:t>30</w:t>
            </w:r>
            <w:r w:rsidRPr="009E2FEA">
              <w:rPr>
                <w:rFonts w:ascii="Times New Roman" w:eastAsia="宋体" w:hAnsi="Times New Roman"/>
                <w:sz w:val="24"/>
                <w:szCs w:val="21"/>
              </w:rPr>
              <w:t>％～</w:t>
            </w:r>
            <w:r w:rsidRPr="009E2FEA">
              <w:rPr>
                <w:rFonts w:ascii="Times New Roman" w:eastAsia="宋体" w:hAnsi="Times New Roman"/>
                <w:sz w:val="24"/>
                <w:szCs w:val="21"/>
              </w:rPr>
              <w:t>70</w:t>
            </w:r>
            <w:r w:rsidRPr="009E2FEA">
              <w:rPr>
                <w:rFonts w:ascii="Times New Roman" w:eastAsia="宋体" w:hAnsi="Times New Roman"/>
                <w:sz w:val="24"/>
                <w:szCs w:val="21"/>
              </w:rPr>
              <w:t>％之间。在采样前用标准气体进行了校正，对采样器流量计、流速计等进行了校核，在测试时保证其采样流量。</w:t>
            </w:r>
          </w:p>
          <w:p w14:paraId="79BFCD64" w14:textId="77777777" w:rsidR="007B4EA2" w:rsidRPr="009E2FEA" w:rsidRDefault="00EB3B3E">
            <w:pPr>
              <w:pStyle w:val="2"/>
              <w:keepNext w:val="0"/>
              <w:keepLines w:val="0"/>
              <w:widowControl/>
              <w:spacing w:line="360" w:lineRule="auto"/>
              <w:rPr>
                <w:b/>
                <w:bCs w:val="0"/>
                <w:kern w:val="0"/>
                <w:sz w:val="24"/>
                <w:szCs w:val="21"/>
              </w:rPr>
            </w:pPr>
            <w:r w:rsidRPr="009E2FEA">
              <w:rPr>
                <w:b/>
                <w:bCs w:val="0"/>
                <w:kern w:val="0"/>
                <w:sz w:val="24"/>
                <w:szCs w:val="21"/>
              </w:rPr>
              <w:t>5.4.3</w:t>
            </w:r>
            <w:r w:rsidRPr="009E2FEA">
              <w:rPr>
                <w:b/>
                <w:bCs w:val="0"/>
                <w:kern w:val="0"/>
                <w:sz w:val="24"/>
                <w:szCs w:val="21"/>
              </w:rPr>
              <w:t>噪声监测分析</w:t>
            </w:r>
          </w:p>
          <w:p w14:paraId="4E376532" w14:textId="64DCF16E" w:rsidR="007B4EA2" w:rsidRPr="009E2FEA" w:rsidRDefault="00EB3B3E">
            <w:pPr>
              <w:widowControl/>
              <w:tabs>
                <w:tab w:val="left" w:pos="381"/>
              </w:tabs>
              <w:adjustRightInd/>
              <w:snapToGrid/>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监测时使用经计量部门检定、并在有效使用期内的声级计；声级计在测试前后用标准发生源进行校准，测量前后仪器的灵敏度相差不大于</w:t>
            </w:r>
            <w:r w:rsidRPr="009E2FEA">
              <w:rPr>
                <w:rFonts w:ascii="Times New Roman" w:eastAsia="宋体" w:hAnsi="Times New Roman"/>
                <w:sz w:val="24"/>
                <w:szCs w:val="21"/>
              </w:rPr>
              <w:t>0.5dB</w:t>
            </w:r>
            <w:r w:rsidRPr="009E2FEA">
              <w:rPr>
                <w:rFonts w:ascii="Times New Roman" w:eastAsia="宋体" w:hAnsi="Times New Roman"/>
                <w:sz w:val="24"/>
                <w:szCs w:val="21"/>
              </w:rPr>
              <w:t>（</w:t>
            </w:r>
            <w:r w:rsidRPr="009E2FEA">
              <w:rPr>
                <w:rFonts w:ascii="Times New Roman" w:eastAsia="宋体" w:hAnsi="Times New Roman"/>
                <w:sz w:val="24"/>
                <w:szCs w:val="21"/>
              </w:rPr>
              <w:t>A</w:t>
            </w:r>
            <w:r w:rsidRPr="009E2FEA">
              <w:rPr>
                <w:rFonts w:ascii="Times New Roman" w:eastAsia="宋体" w:hAnsi="Times New Roman"/>
                <w:sz w:val="24"/>
                <w:szCs w:val="21"/>
              </w:rPr>
              <w:t>）</w:t>
            </w:r>
            <w:r w:rsidR="00174999" w:rsidRPr="009E2FEA">
              <w:rPr>
                <w:rFonts w:ascii="Times New Roman" w:eastAsia="宋体" w:hAnsi="Times New Roman" w:hint="eastAsia"/>
                <w:sz w:val="24"/>
                <w:szCs w:val="21"/>
              </w:rPr>
              <w:t>。</w:t>
            </w:r>
          </w:p>
          <w:p w14:paraId="4AFF81AD" w14:textId="357F40BB" w:rsidR="007B4EA2" w:rsidRDefault="007B4EA2">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6DE324DE" w14:textId="77777777" w:rsidR="00717C1C" w:rsidRPr="009E2FEA" w:rsidRDefault="00717C1C">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34494F59" w14:textId="77777777" w:rsidR="00436037" w:rsidRPr="009E2FEA" w:rsidRDefault="00436037">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2F44EE0F" w14:textId="026D8819" w:rsidR="006D34C3" w:rsidRPr="009E2FEA" w:rsidRDefault="006D34C3">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3F0AE7F8" w14:textId="2071FA7A" w:rsidR="006D34C3" w:rsidRPr="009E2FEA" w:rsidRDefault="006D34C3">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4FA2DB95" w14:textId="7908FB03" w:rsidR="006D34C3" w:rsidRDefault="006D34C3">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6892A3A4" w14:textId="7718BC31" w:rsidR="00A979CD" w:rsidRDefault="00A979CD">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0AF8885C" w14:textId="7651B5D0" w:rsidR="00A979CD" w:rsidRDefault="00A979CD">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37B8F05D" w14:textId="099F313E" w:rsidR="00A979CD" w:rsidRDefault="00A979CD">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3B30D0B2" w14:textId="310BBCF5" w:rsidR="00A979CD" w:rsidRDefault="00A979CD">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2A5CD3EE" w14:textId="77777777" w:rsidR="00A979CD" w:rsidRPr="009E2FEA" w:rsidRDefault="00A979CD">
            <w:pPr>
              <w:widowControl/>
              <w:tabs>
                <w:tab w:val="left" w:pos="381"/>
              </w:tabs>
              <w:adjustRightInd/>
              <w:snapToGrid/>
              <w:spacing w:after="0" w:line="360" w:lineRule="auto"/>
              <w:ind w:firstLineChars="200" w:firstLine="480"/>
              <w:rPr>
                <w:rFonts w:ascii="Times New Roman" w:eastAsia="宋体" w:hAnsi="Times New Roman"/>
                <w:sz w:val="24"/>
                <w:szCs w:val="21"/>
              </w:rPr>
            </w:pPr>
          </w:p>
          <w:p w14:paraId="4B81D5A1" w14:textId="77777777" w:rsidR="007B4EA2" w:rsidRPr="009E2FEA" w:rsidRDefault="007B4EA2">
            <w:pPr>
              <w:widowControl/>
              <w:tabs>
                <w:tab w:val="left" w:pos="381"/>
              </w:tabs>
              <w:adjustRightInd/>
              <w:snapToGrid/>
              <w:spacing w:after="0" w:line="360" w:lineRule="auto"/>
              <w:ind w:firstLineChars="200" w:firstLine="482"/>
              <w:rPr>
                <w:rFonts w:ascii="Times New Roman" w:eastAsia="宋体" w:hAnsi="Times New Roman"/>
                <w:b/>
                <w:sz w:val="24"/>
                <w:szCs w:val="21"/>
              </w:rPr>
            </w:pPr>
          </w:p>
        </w:tc>
      </w:tr>
    </w:tbl>
    <w:p w14:paraId="400C2CFC" w14:textId="77777777" w:rsidR="00FE708C" w:rsidRPr="009E2FEA" w:rsidRDefault="00FE708C">
      <w:pPr>
        <w:tabs>
          <w:tab w:val="left" w:pos="381"/>
        </w:tabs>
        <w:spacing w:after="0"/>
        <w:rPr>
          <w:rFonts w:ascii="Times New Roman" w:eastAsia="宋体" w:hAnsi="Times New Roman"/>
          <w:b/>
          <w:sz w:val="24"/>
          <w:szCs w:val="21"/>
        </w:rPr>
      </w:pPr>
      <w:r w:rsidRPr="009E2FEA">
        <w:rPr>
          <w:rFonts w:ascii="Times New Roman" w:eastAsia="宋体" w:hAnsi="Times New Roman"/>
          <w:b/>
          <w:sz w:val="24"/>
          <w:szCs w:val="21"/>
        </w:rPr>
        <w:lastRenderedPageBreak/>
        <w:br w:type="page"/>
      </w:r>
    </w:p>
    <w:p w14:paraId="2FDA0E66" w14:textId="6FAFA2F9" w:rsidR="007B4EA2" w:rsidRPr="009E2FEA" w:rsidRDefault="00EB3B3E">
      <w:pPr>
        <w:tabs>
          <w:tab w:val="left" w:pos="381"/>
        </w:tabs>
        <w:spacing w:after="0"/>
        <w:rPr>
          <w:rFonts w:ascii="Times New Roman" w:eastAsia="宋体" w:hAnsi="Times New Roman"/>
          <w:b/>
          <w:sz w:val="24"/>
          <w:szCs w:val="21"/>
        </w:rPr>
      </w:pPr>
      <w:r w:rsidRPr="009E2FEA">
        <w:rPr>
          <w:rFonts w:ascii="Times New Roman" w:eastAsia="宋体" w:hAnsi="Times New Roman"/>
          <w:b/>
          <w:sz w:val="24"/>
          <w:szCs w:val="21"/>
        </w:rPr>
        <w:lastRenderedPageBreak/>
        <w:t>表六：验收监测内容</w:t>
      </w:r>
    </w:p>
    <w:tbl>
      <w:tblPr>
        <w:tblW w:w="8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2"/>
      </w:tblGrid>
      <w:tr w:rsidR="009E2FEA" w:rsidRPr="009E2FEA" w14:paraId="338E063C" w14:textId="77777777">
        <w:trPr>
          <w:jc w:val="center"/>
        </w:trPr>
        <w:tc>
          <w:tcPr>
            <w:tcW w:w="8522" w:type="dxa"/>
          </w:tcPr>
          <w:p w14:paraId="5B6730E0" w14:textId="30F4BE77" w:rsidR="007B4EA2" w:rsidRPr="009E2FEA" w:rsidRDefault="00EB3B3E" w:rsidP="00FE708C">
            <w:pPr>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根据项目污染物源强特点，结合《</w:t>
            </w:r>
            <w:r w:rsidR="00572CCB">
              <w:rPr>
                <w:rFonts w:ascii="Times New Roman" w:eastAsia="宋体" w:hAnsi="Times New Roman"/>
                <w:sz w:val="24"/>
                <w:szCs w:val="21"/>
              </w:rPr>
              <w:t>重庆长安汽车股份有限公司长安汽车中德产业园办公研发基地改建项目</w:t>
            </w:r>
            <w:r w:rsidRPr="009E2FEA">
              <w:rPr>
                <w:rFonts w:ascii="Times New Roman" w:eastAsia="宋体" w:hAnsi="Times New Roman"/>
                <w:sz w:val="24"/>
                <w:szCs w:val="21"/>
              </w:rPr>
              <w:t>环境影响报告表》中</w:t>
            </w:r>
            <w:r w:rsidR="008729E0" w:rsidRPr="009E2FEA">
              <w:rPr>
                <w:rFonts w:ascii="Times New Roman" w:eastAsia="宋体" w:hAnsi="Times New Roman" w:hint="eastAsia"/>
                <w:sz w:val="24"/>
                <w:szCs w:val="21"/>
              </w:rPr>
              <w:t>环境保护措施监督检查清单</w:t>
            </w:r>
            <w:r w:rsidRPr="009E2FEA">
              <w:rPr>
                <w:rFonts w:ascii="Times New Roman" w:eastAsia="宋体" w:hAnsi="Times New Roman"/>
                <w:sz w:val="24"/>
                <w:szCs w:val="21"/>
              </w:rPr>
              <w:t>的相关要求，确定本次竣工环境保护验收监测内容</w:t>
            </w:r>
            <w:r w:rsidR="001D304E" w:rsidRPr="009E2FEA">
              <w:rPr>
                <w:rFonts w:ascii="Times New Roman" w:eastAsia="宋体" w:hAnsi="Times New Roman"/>
                <w:sz w:val="24"/>
                <w:szCs w:val="21"/>
              </w:rPr>
              <w:t>见表</w:t>
            </w:r>
            <w:r w:rsidR="001D304E" w:rsidRPr="009E2FEA">
              <w:rPr>
                <w:rFonts w:ascii="Times New Roman" w:eastAsia="宋体" w:hAnsi="Times New Roman"/>
                <w:sz w:val="24"/>
                <w:szCs w:val="21"/>
              </w:rPr>
              <w:t>6.1-1</w:t>
            </w:r>
            <w:r w:rsidR="00FE708C" w:rsidRPr="009E2FEA">
              <w:rPr>
                <w:rFonts w:ascii="Times New Roman" w:eastAsia="宋体" w:hAnsi="Times New Roman"/>
                <w:sz w:val="24"/>
                <w:szCs w:val="21"/>
              </w:rPr>
              <w:t>~</w:t>
            </w:r>
            <w:r w:rsidR="00FE708C" w:rsidRPr="009E2FEA">
              <w:rPr>
                <w:rFonts w:ascii="Times New Roman" w:eastAsia="宋体" w:hAnsi="Times New Roman"/>
                <w:sz w:val="24"/>
                <w:szCs w:val="21"/>
              </w:rPr>
              <w:t>表</w:t>
            </w:r>
            <w:r w:rsidR="00FE708C" w:rsidRPr="009E2FEA">
              <w:rPr>
                <w:rFonts w:ascii="Times New Roman" w:eastAsia="宋体" w:hAnsi="Times New Roman"/>
                <w:sz w:val="24"/>
                <w:szCs w:val="21"/>
              </w:rPr>
              <w:t>6.1-</w:t>
            </w:r>
            <w:r w:rsidR="00B536E1">
              <w:rPr>
                <w:rFonts w:ascii="Times New Roman" w:eastAsia="宋体" w:hAnsi="Times New Roman"/>
                <w:sz w:val="24"/>
                <w:szCs w:val="21"/>
              </w:rPr>
              <w:t>2</w:t>
            </w:r>
            <w:r w:rsidR="001D304E" w:rsidRPr="009E2FEA">
              <w:rPr>
                <w:rFonts w:ascii="Times New Roman" w:eastAsia="宋体" w:hAnsi="Times New Roman"/>
                <w:sz w:val="24"/>
                <w:szCs w:val="21"/>
              </w:rPr>
              <w:t>，监测布点图见图</w:t>
            </w:r>
            <w:r w:rsidR="001D304E" w:rsidRPr="009E2FEA">
              <w:rPr>
                <w:rFonts w:ascii="Times New Roman" w:eastAsia="宋体" w:hAnsi="Times New Roman"/>
                <w:sz w:val="24"/>
                <w:szCs w:val="21"/>
              </w:rPr>
              <w:t>6.1-1</w:t>
            </w:r>
            <w:r w:rsidR="001D304E" w:rsidRPr="009E2FEA">
              <w:rPr>
                <w:rFonts w:ascii="Times New Roman" w:eastAsia="宋体" w:hAnsi="Times New Roman"/>
                <w:sz w:val="24"/>
                <w:szCs w:val="21"/>
              </w:rPr>
              <w:t>。</w:t>
            </w:r>
          </w:p>
          <w:p w14:paraId="55592030" w14:textId="5BF56CF6" w:rsidR="00FE708C" w:rsidRPr="009E2FEA" w:rsidRDefault="00FE708C" w:rsidP="00FE708C">
            <w:pPr>
              <w:spacing w:after="0"/>
              <w:jc w:val="center"/>
              <w:rPr>
                <w:rFonts w:ascii="Times New Roman" w:eastAsia="宋体" w:hAnsi="Times New Roman"/>
                <w:b/>
                <w:bCs/>
                <w:sz w:val="24"/>
                <w:szCs w:val="21"/>
              </w:rPr>
            </w:pPr>
            <w:r w:rsidRPr="009E2FEA">
              <w:rPr>
                <w:rFonts w:ascii="Times New Roman" w:eastAsia="宋体" w:hAnsi="Times New Roman" w:hint="eastAsia"/>
                <w:b/>
                <w:bCs/>
                <w:sz w:val="24"/>
                <w:szCs w:val="21"/>
              </w:rPr>
              <w:t>表</w:t>
            </w:r>
            <w:r w:rsidRPr="009E2FEA">
              <w:rPr>
                <w:rFonts w:ascii="Times New Roman" w:eastAsia="宋体" w:hAnsi="Times New Roman"/>
                <w:b/>
                <w:bCs/>
                <w:sz w:val="24"/>
                <w:szCs w:val="21"/>
              </w:rPr>
              <w:t>6.1-</w:t>
            </w:r>
            <w:r w:rsidR="00B536E1">
              <w:rPr>
                <w:rFonts w:ascii="Times New Roman" w:eastAsia="宋体" w:hAnsi="Times New Roman"/>
                <w:b/>
                <w:bCs/>
                <w:sz w:val="24"/>
                <w:szCs w:val="21"/>
              </w:rPr>
              <w:t>1</w:t>
            </w:r>
            <w:r w:rsidRPr="009E2FEA">
              <w:rPr>
                <w:rFonts w:ascii="Times New Roman" w:eastAsia="宋体" w:hAnsi="Times New Roman"/>
                <w:b/>
                <w:bCs/>
                <w:sz w:val="24"/>
                <w:szCs w:val="21"/>
              </w:rPr>
              <w:t xml:space="preserve"> </w:t>
            </w:r>
            <w:r w:rsidRPr="009E2FEA">
              <w:rPr>
                <w:rFonts w:ascii="Times New Roman" w:eastAsia="宋体" w:hAnsi="Times New Roman" w:hint="eastAsia"/>
                <w:b/>
                <w:bCs/>
                <w:sz w:val="24"/>
                <w:szCs w:val="21"/>
              </w:rPr>
              <w:t>噪声监测点位、因子和频次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8"/>
              <w:gridCol w:w="747"/>
              <w:gridCol w:w="1921"/>
              <w:gridCol w:w="992"/>
              <w:gridCol w:w="1417"/>
              <w:gridCol w:w="2631"/>
            </w:tblGrid>
            <w:tr w:rsidR="00B536E1" w:rsidRPr="00B536E1" w14:paraId="1ACC5C7D" w14:textId="77777777" w:rsidTr="0054187A">
              <w:trPr>
                <w:trHeight w:val="489"/>
                <w:tblHeader/>
                <w:jc w:val="center"/>
              </w:trPr>
              <w:tc>
                <w:tcPr>
                  <w:tcW w:w="354" w:type="pct"/>
                  <w:vAlign w:val="center"/>
                </w:tcPr>
                <w:p w14:paraId="7B467405"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kern w:val="2"/>
                      <w:sz w:val="21"/>
                      <w:szCs w:val="21"/>
                    </w:rPr>
                    <w:t>类别</w:t>
                  </w:r>
                </w:p>
              </w:tc>
              <w:tc>
                <w:tcPr>
                  <w:tcW w:w="450" w:type="pct"/>
                  <w:vAlign w:val="center"/>
                </w:tcPr>
                <w:p w14:paraId="58DDEC8F"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kern w:val="2"/>
                      <w:sz w:val="21"/>
                      <w:szCs w:val="21"/>
                    </w:rPr>
                    <w:t>污染源</w:t>
                  </w:r>
                </w:p>
              </w:tc>
              <w:tc>
                <w:tcPr>
                  <w:tcW w:w="1158" w:type="pct"/>
                  <w:vAlign w:val="center"/>
                </w:tcPr>
                <w:p w14:paraId="54C916D2"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kern w:val="2"/>
                      <w:sz w:val="21"/>
                      <w:szCs w:val="21"/>
                    </w:rPr>
                    <w:t>环保设施及采样点位</w:t>
                  </w:r>
                </w:p>
              </w:tc>
              <w:tc>
                <w:tcPr>
                  <w:tcW w:w="598" w:type="pct"/>
                  <w:vAlign w:val="center"/>
                </w:tcPr>
                <w:p w14:paraId="417D4D35"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kern w:val="2"/>
                      <w:sz w:val="21"/>
                      <w:szCs w:val="21"/>
                    </w:rPr>
                    <w:t>监测因子</w:t>
                  </w:r>
                </w:p>
              </w:tc>
              <w:tc>
                <w:tcPr>
                  <w:tcW w:w="854" w:type="pct"/>
                  <w:vAlign w:val="center"/>
                </w:tcPr>
                <w:p w14:paraId="7F07B8B3"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kern w:val="2"/>
                      <w:sz w:val="21"/>
                      <w:szCs w:val="21"/>
                    </w:rPr>
                    <w:t>监测频次</w:t>
                  </w:r>
                </w:p>
              </w:tc>
              <w:tc>
                <w:tcPr>
                  <w:tcW w:w="1586" w:type="pct"/>
                  <w:vAlign w:val="center"/>
                </w:tcPr>
                <w:p w14:paraId="6645B20C"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hint="eastAsia"/>
                      <w:kern w:val="2"/>
                      <w:sz w:val="21"/>
                      <w:szCs w:val="21"/>
                    </w:rPr>
                    <w:t>执行标准</w:t>
                  </w:r>
                </w:p>
              </w:tc>
            </w:tr>
            <w:tr w:rsidR="00B536E1" w:rsidRPr="00B536E1" w14:paraId="73FD45FA" w14:textId="77777777" w:rsidTr="0054187A">
              <w:trPr>
                <w:trHeight w:val="1126"/>
                <w:tblHeader/>
                <w:jc w:val="center"/>
              </w:trPr>
              <w:tc>
                <w:tcPr>
                  <w:tcW w:w="354" w:type="pct"/>
                  <w:vAlign w:val="center"/>
                </w:tcPr>
                <w:p w14:paraId="2D04F0FE"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hint="eastAsia"/>
                      <w:kern w:val="2"/>
                      <w:sz w:val="21"/>
                      <w:szCs w:val="21"/>
                    </w:rPr>
                    <w:t>噪声</w:t>
                  </w:r>
                </w:p>
              </w:tc>
              <w:tc>
                <w:tcPr>
                  <w:tcW w:w="450" w:type="pct"/>
                  <w:vAlign w:val="center"/>
                </w:tcPr>
                <w:p w14:paraId="319E01FD"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hint="eastAsia"/>
                      <w:kern w:val="2"/>
                      <w:sz w:val="21"/>
                      <w:szCs w:val="21"/>
                    </w:rPr>
                    <w:t>机械噪声</w:t>
                  </w:r>
                </w:p>
              </w:tc>
              <w:tc>
                <w:tcPr>
                  <w:tcW w:w="1158" w:type="pct"/>
                  <w:vAlign w:val="center"/>
                </w:tcPr>
                <w:p w14:paraId="15BF05DA"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hint="eastAsia"/>
                      <w:kern w:val="2"/>
                      <w:sz w:val="21"/>
                      <w:szCs w:val="21"/>
                    </w:rPr>
                    <w:t>厂界四周</w:t>
                  </w:r>
                </w:p>
              </w:tc>
              <w:tc>
                <w:tcPr>
                  <w:tcW w:w="598" w:type="pct"/>
                  <w:vAlign w:val="center"/>
                </w:tcPr>
                <w:p w14:paraId="5C5045D9" w14:textId="77777777" w:rsidR="00B536E1" w:rsidRPr="00B536E1" w:rsidRDefault="00B536E1" w:rsidP="00B536E1">
                  <w:pPr>
                    <w:widowControl w:val="0"/>
                    <w:adjustRightInd/>
                    <w:snapToGrid/>
                    <w:spacing w:after="0" w:line="460" w:lineRule="exact"/>
                    <w:jc w:val="both"/>
                    <w:rPr>
                      <w:rFonts w:ascii="Times New Roman" w:eastAsia="宋体" w:hAnsi="Times New Roman"/>
                      <w:kern w:val="2"/>
                      <w:sz w:val="21"/>
                      <w:szCs w:val="21"/>
                    </w:rPr>
                  </w:pPr>
                  <w:r w:rsidRPr="00B536E1">
                    <w:rPr>
                      <w:rFonts w:ascii="Times New Roman" w:eastAsia="宋体" w:hAnsi="Times New Roman" w:hint="eastAsia"/>
                      <w:kern w:val="2"/>
                      <w:sz w:val="21"/>
                      <w:szCs w:val="21"/>
                    </w:rPr>
                    <w:t>厂界噪声</w:t>
                  </w:r>
                </w:p>
              </w:tc>
              <w:tc>
                <w:tcPr>
                  <w:tcW w:w="854" w:type="pct"/>
                  <w:vAlign w:val="center"/>
                </w:tcPr>
                <w:p w14:paraId="0E9484E1"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hint="eastAsia"/>
                      <w:kern w:val="2"/>
                      <w:sz w:val="21"/>
                      <w:szCs w:val="21"/>
                    </w:rPr>
                    <w:t>昼夜各一次，</w:t>
                  </w:r>
                  <w:r w:rsidRPr="00B536E1">
                    <w:rPr>
                      <w:rFonts w:ascii="Times New Roman" w:eastAsia="宋体" w:hAnsi="Times New Roman" w:hint="eastAsia"/>
                      <w:kern w:val="2"/>
                      <w:sz w:val="21"/>
                      <w:szCs w:val="21"/>
                    </w:rPr>
                    <w:t>2</w:t>
                  </w:r>
                  <w:r w:rsidRPr="00B536E1">
                    <w:rPr>
                      <w:rFonts w:ascii="Times New Roman" w:eastAsia="宋体" w:hAnsi="Times New Roman" w:hint="eastAsia"/>
                      <w:kern w:val="2"/>
                      <w:sz w:val="21"/>
                      <w:szCs w:val="21"/>
                    </w:rPr>
                    <w:t>日</w:t>
                  </w:r>
                </w:p>
              </w:tc>
              <w:tc>
                <w:tcPr>
                  <w:tcW w:w="1586" w:type="pct"/>
                  <w:vAlign w:val="center"/>
                </w:tcPr>
                <w:p w14:paraId="72BA668E" w14:textId="77777777" w:rsidR="00B536E1" w:rsidRPr="00B536E1" w:rsidRDefault="00B536E1" w:rsidP="00B536E1">
                  <w:pPr>
                    <w:widowControl w:val="0"/>
                    <w:adjustRightInd/>
                    <w:snapToGrid/>
                    <w:spacing w:after="0" w:line="460" w:lineRule="exact"/>
                    <w:jc w:val="center"/>
                    <w:rPr>
                      <w:rFonts w:ascii="Times New Roman" w:eastAsia="宋体" w:hAnsi="Times New Roman"/>
                      <w:kern w:val="2"/>
                      <w:sz w:val="21"/>
                      <w:szCs w:val="21"/>
                    </w:rPr>
                  </w:pPr>
                  <w:r w:rsidRPr="00B536E1">
                    <w:rPr>
                      <w:rFonts w:ascii="Times New Roman" w:eastAsia="宋体" w:hAnsi="Times New Roman" w:hint="eastAsia"/>
                      <w:kern w:val="2"/>
                      <w:sz w:val="21"/>
                      <w:szCs w:val="24"/>
                    </w:rPr>
                    <w:t>GB12348-2008</w:t>
                  </w:r>
                  <w:r w:rsidRPr="00B536E1">
                    <w:rPr>
                      <w:rFonts w:ascii="Times New Roman" w:eastAsia="宋体" w:hAnsi="Times New Roman"/>
                      <w:kern w:val="2"/>
                      <w:sz w:val="21"/>
                      <w:szCs w:val="24"/>
                    </w:rPr>
                    <w:t xml:space="preserve">  </w:t>
                  </w:r>
                  <w:r w:rsidRPr="00B536E1">
                    <w:rPr>
                      <w:rFonts w:ascii="Times New Roman" w:eastAsia="宋体" w:hAnsi="Times New Roman" w:hint="eastAsia"/>
                      <w:kern w:val="2"/>
                      <w:sz w:val="21"/>
                      <w:szCs w:val="24"/>
                    </w:rPr>
                    <w:t>3</w:t>
                  </w:r>
                  <w:r w:rsidRPr="00B536E1">
                    <w:rPr>
                      <w:rFonts w:ascii="Times New Roman" w:eastAsia="宋体" w:hAnsi="Times New Roman" w:hint="eastAsia"/>
                      <w:kern w:val="2"/>
                      <w:sz w:val="21"/>
                      <w:szCs w:val="24"/>
                    </w:rPr>
                    <w:t>类标准</w:t>
                  </w:r>
                </w:p>
              </w:tc>
            </w:tr>
          </w:tbl>
          <w:p w14:paraId="04938B9B" w14:textId="65A6E4D2" w:rsidR="00FE708C" w:rsidRPr="00624110" w:rsidRDefault="00624110">
            <w:pPr>
              <w:spacing w:after="0"/>
              <w:jc w:val="center"/>
              <w:rPr>
                <w:noProof/>
              </w:rPr>
            </w:pPr>
            <w:r w:rsidRPr="009E2FEA">
              <w:rPr>
                <w:rFonts w:ascii="Times New Roman" w:eastAsia="宋体" w:hAnsi="Times New Roman" w:hint="eastAsia"/>
                <w:b/>
                <w:bCs/>
                <w:sz w:val="24"/>
                <w:szCs w:val="21"/>
              </w:rPr>
              <w:t>表</w:t>
            </w:r>
            <w:r w:rsidRPr="009E2FEA">
              <w:rPr>
                <w:rFonts w:ascii="Times New Roman" w:eastAsia="宋体" w:hAnsi="Times New Roman"/>
                <w:b/>
                <w:bCs/>
                <w:sz w:val="24"/>
                <w:szCs w:val="21"/>
              </w:rPr>
              <w:t>6.1-</w:t>
            </w:r>
            <w:r w:rsidR="00B536E1">
              <w:rPr>
                <w:rFonts w:ascii="Times New Roman" w:eastAsia="宋体" w:hAnsi="Times New Roman"/>
                <w:b/>
                <w:bCs/>
                <w:sz w:val="24"/>
                <w:szCs w:val="21"/>
              </w:rPr>
              <w:t>2</w:t>
            </w:r>
            <w:r w:rsidR="00B536E1">
              <w:rPr>
                <w:rFonts w:ascii="Times New Roman" w:eastAsia="宋体" w:hAnsi="Times New Roman" w:hint="eastAsia"/>
                <w:b/>
                <w:bCs/>
                <w:sz w:val="24"/>
                <w:szCs w:val="21"/>
              </w:rPr>
              <w:t>废水</w:t>
            </w:r>
            <w:r w:rsidRPr="009E2FEA">
              <w:rPr>
                <w:rFonts w:ascii="Times New Roman" w:eastAsia="宋体" w:hAnsi="Times New Roman" w:hint="eastAsia"/>
                <w:b/>
                <w:bCs/>
                <w:sz w:val="24"/>
                <w:szCs w:val="21"/>
              </w:rPr>
              <w:t>监测点位、因子和频次</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1"/>
              <w:gridCol w:w="956"/>
              <w:gridCol w:w="1417"/>
              <w:gridCol w:w="1701"/>
              <w:gridCol w:w="1417"/>
              <w:gridCol w:w="2064"/>
            </w:tblGrid>
            <w:tr w:rsidR="00B536E1" w:rsidRPr="00B536E1" w14:paraId="7C000A25" w14:textId="77777777" w:rsidTr="00B536E1">
              <w:trPr>
                <w:trHeight w:val="425"/>
                <w:tblHeader/>
                <w:jc w:val="center"/>
              </w:trPr>
              <w:tc>
                <w:tcPr>
                  <w:tcW w:w="447" w:type="pct"/>
                  <w:vAlign w:val="center"/>
                </w:tcPr>
                <w:p w14:paraId="486D641D"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kern w:val="2"/>
                      <w:sz w:val="21"/>
                      <w:szCs w:val="21"/>
                    </w:rPr>
                    <w:t>类别</w:t>
                  </w:r>
                </w:p>
              </w:tc>
              <w:tc>
                <w:tcPr>
                  <w:tcW w:w="576" w:type="pct"/>
                  <w:vAlign w:val="center"/>
                </w:tcPr>
                <w:p w14:paraId="27A68E2B"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hint="eastAsia"/>
                      <w:kern w:val="2"/>
                      <w:sz w:val="21"/>
                      <w:szCs w:val="21"/>
                    </w:rPr>
                    <w:t>采样点</w:t>
                  </w:r>
                </w:p>
              </w:tc>
              <w:tc>
                <w:tcPr>
                  <w:tcW w:w="854" w:type="pct"/>
                  <w:vAlign w:val="center"/>
                </w:tcPr>
                <w:p w14:paraId="3BA8D519"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kern w:val="2"/>
                      <w:sz w:val="21"/>
                      <w:szCs w:val="21"/>
                    </w:rPr>
                    <w:t>环保设施及采样点位</w:t>
                  </w:r>
                </w:p>
              </w:tc>
              <w:tc>
                <w:tcPr>
                  <w:tcW w:w="1025" w:type="pct"/>
                  <w:vAlign w:val="center"/>
                </w:tcPr>
                <w:p w14:paraId="5703F2E0"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kern w:val="2"/>
                      <w:sz w:val="21"/>
                      <w:szCs w:val="21"/>
                    </w:rPr>
                    <w:t>监测因子</w:t>
                  </w:r>
                </w:p>
              </w:tc>
              <w:tc>
                <w:tcPr>
                  <w:tcW w:w="854" w:type="pct"/>
                  <w:vAlign w:val="center"/>
                </w:tcPr>
                <w:p w14:paraId="4D897090"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kern w:val="2"/>
                      <w:sz w:val="21"/>
                      <w:szCs w:val="21"/>
                    </w:rPr>
                    <w:t>监测频次</w:t>
                  </w:r>
                </w:p>
              </w:tc>
              <w:tc>
                <w:tcPr>
                  <w:tcW w:w="1244" w:type="pct"/>
                  <w:vAlign w:val="center"/>
                </w:tcPr>
                <w:p w14:paraId="2CB02173"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hint="eastAsia"/>
                      <w:kern w:val="2"/>
                      <w:sz w:val="21"/>
                      <w:szCs w:val="21"/>
                    </w:rPr>
                    <w:t>执行标准</w:t>
                  </w:r>
                </w:p>
              </w:tc>
            </w:tr>
            <w:tr w:rsidR="00B536E1" w:rsidRPr="00B536E1" w14:paraId="4ECD1ACA" w14:textId="77777777" w:rsidTr="00B536E1">
              <w:trPr>
                <w:trHeight w:val="1520"/>
                <w:jc w:val="center"/>
              </w:trPr>
              <w:tc>
                <w:tcPr>
                  <w:tcW w:w="447" w:type="pct"/>
                  <w:vAlign w:val="center"/>
                </w:tcPr>
                <w:p w14:paraId="289237B0"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hint="eastAsia"/>
                      <w:kern w:val="2"/>
                      <w:sz w:val="21"/>
                      <w:szCs w:val="21"/>
                    </w:rPr>
                    <w:t>生活污水</w:t>
                  </w:r>
                </w:p>
              </w:tc>
              <w:tc>
                <w:tcPr>
                  <w:tcW w:w="576" w:type="pct"/>
                  <w:vAlign w:val="center"/>
                </w:tcPr>
                <w:p w14:paraId="0C6F135D"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hint="eastAsia"/>
                      <w:kern w:val="2"/>
                      <w:sz w:val="21"/>
                      <w:szCs w:val="21"/>
                    </w:rPr>
                    <w:t>生化池出口</w:t>
                  </w:r>
                </w:p>
              </w:tc>
              <w:tc>
                <w:tcPr>
                  <w:tcW w:w="854" w:type="pct"/>
                  <w:vAlign w:val="center"/>
                </w:tcPr>
                <w:p w14:paraId="1C4681A6"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kern w:val="2"/>
                      <w:sz w:val="21"/>
                      <w:szCs w:val="21"/>
                    </w:rPr>
                    <w:t>DW001</w:t>
                  </w:r>
                </w:p>
              </w:tc>
              <w:tc>
                <w:tcPr>
                  <w:tcW w:w="1025" w:type="pct"/>
                  <w:vAlign w:val="center"/>
                </w:tcPr>
                <w:p w14:paraId="57E86CE2"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hint="eastAsia"/>
                      <w:kern w:val="2"/>
                      <w:sz w:val="21"/>
                      <w:szCs w:val="21"/>
                    </w:rPr>
                    <w:t>pH</w:t>
                  </w:r>
                  <w:r w:rsidRPr="00B536E1">
                    <w:rPr>
                      <w:rFonts w:ascii="Times New Roman" w:eastAsia="宋体" w:hAnsi="Times New Roman" w:hint="eastAsia"/>
                      <w:kern w:val="2"/>
                      <w:sz w:val="21"/>
                      <w:szCs w:val="21"/>
                    </w:rPr>
                    <w:t>、</w:t>
                  </w:r>
                  <w:r w:rsidRPr="00B536E1">
                    <w:rPr>
                      <w:rFonts w:ascii="Times New Roman" w:eastAsia="宋体" w:hAnsi="Times New Roman" w:hint="eastAsia"/>
                      <w:kern w:val="2"/>
                      <w:sz w:val="21"/>
                      <w:szCs w:val="21"/>
                    </w:rPr>
                    <w:t>COD</w:t>
                  </w:r>
                  <w:r w:rsidRPr="00B536E1">
                    <w:rPr>
                      <w:rFonts w:ascii="Times New Roman" w:eastAsia="宋体" w:hAnsi="Times New Roman" w:hint="eastAsia"/>
                      <w:kern w:val="2"/>
                      <w:sz w:val="21"/>
                      <w:szCs w:val="21"/>
                    </w:rPr>
                    <w:t>、</w:t>
                  </w:r>
                  <w:r w:rsidRPr="00B536E1">
                    <w:rPr>
                      <w:rFonts w:ascii="Times New Roman" w:eastAsia="宋体" w:hAnsi="Times New Roman" w:hint="eastAsia"/>
                      <w:kern w:val="2"/>
                      <w:sz w:val="21"/>
                      <w:szCs w:val="21"/>
                    </w:rPr>
                    <w:t>BOD</w:t>
                  </w:r>
                  <w:r w:rsidRPr="00B536E1">
                    <w:rPr>
                      <w:rFonts w:ascii="Times New Roman" w:eastAsia="宋体" w:hAnsi="Times New Roman" w:hint="eastAsia"/>
                      <w:kern w:val="2"/>
                      <w:sz w:val="21"/>
                      <w:szCs w:val="21"/>
                      <w:vertAlign w:val="subscript"/>
                    </w:rPr>
                    <w:t>5</w:t>
                  </w:r>
                  <w:r w:rsidRPr="00B536E1">
                    <w:rPr>
                      <w:rFonts w:ascii="Times New Roman" w:eastAsia="宋体" w:hAnsi="Times New Roman" w:hint="eastAsia"/>
                      <w:kern w:val="2"/>
                      <w:sz w:val="21"/>
                      <w:szCs w:val="21"/>
                    </w:rPr>
                    <w:t>、</w:t>
                  </w:r>
                  <w:r w:rsidRPr="00B536E1">
                    <w:rPr>
                      <w:rFonts w:ascii="Times New Roman" w:eastAsia="宋体" w:hAnsi="Times New Roman" w:hint="eastAsia"/>
                      <w:kern w:val="2"/>
                      <w:sz w:val="21"/>
                      <w:szCs w:val="21"/>
                    </w:rPr>
                    <w:t>NH</w:t>
                  </w:r>
                  <w:r w:rsidRPr="00B536E1">
                    <w:rPr>
                      <w:rFonts w:ascii="Times New Roman" w:eastAsia="宋体" w:hAnsi="Times New Roman" w:hint="eastAsia"/>
                      <w:kern w:val="2"/>
                      <w:sz w:val="21"/>
                      <w:szCs w:val="21"/>
                      <w:vertAlign w:val="subscript"/>
                    </w:rPr>
                    <w:t>3</w:t>
                  </w:r>
                  <w:r w:rsidRPr="00B536E1">
                    <w:rPr>
                      <w:rFonts w:ascii="Times New Roman" w:eastAsia="宋体" w:hAnsi="Times New Roman" w:hint="eastAsia"/>
                      <w:kern w:val="2"/>
                      <w:sz w:val="21"/>
                      <w:szCs w:val="21"/>
                    </w:rPr>
                    <w:t>-N</w:t>
                  </w:r>
                  <w:r w:rsidRPr="00B536E1">
                    <w:rPr>
                      <w:rFonts w:ascii="Times New Roman" w:eastAsia="宋体" w:hAnsi="Times New Roman" w:hint="eastAsia"/>
                      <w:kern w:val="2"/>
                      <w:sz w:val="21"/>
                      <w:szCs w:val="21"/>
                    </w:rPr>
                    <w:t>、总磷、</w:t>
                  </w:r>
                  <w:r w:rsidRPr="00B536E1">
                    <w:rPr>
                      <w:rFonts w:ascii="Times New Roman" w:eastAsia="宋体" w:hAnsi="Times New Roman" w:hint="eastAsia"/>
                      <w:kern w:val="2"/>
                      <w:sz w:val="21"/>
                      <w:szCs w:val="21"/>
                    </w:rPr>
                    <w:t>SS</w:t>
                  </w:r>
                </w:p>
              </w:tc>
              <w:tc>
                <w:tcPr>
                  <w:tcW w:w="854" w:type="pct"/>
                  <w:vAlign w:val="center"/>
                </w:tcPr>
                <w:p w14:paraId="0AA6010E" w14:textId="77777777" w:rsidR="00B536E1" w:rsidRPr="00B536E1" w:rsidRDefault="00B536E1" w:rsidP="00B536E1">
                  <w:pPr>
                    <w:widowControl w:val="0"/>
                    <w:adjustRightInd/>
                    <w:snapToGrid/>
                    <w:spacing w:after="0" w:line="380" w:lineRule="atLeast"/>
                    <w:jc w:val="center"/>
                    <w:rPr>
                      <w:rFonts w:ascii="Times New Roman" w:eastAsia="宋体" w:hAnsi="Times New Roman"/>
                      <w:kern w:val="2"/>
                      <w:sz w:val="21"/>
                      <w:szCs w:val="21"/>
                    </w:rPr>
                  </w:pPr>
                  <w:r w:rsidRPr="00B536E1">
                    <w:rPr>
                      <w:rFonts w:ascii="Times New Roman" w:eastAsia="宋体" w:hAnsi="Times New Roman"/>
                      <w:color w:val="000000"/>
                      <w:kern w:val="2"/>
                      <w:sz w:val="21"/>
                      <w:szCs w:val="21"/>
                    </w:rPr>
                    <w:t>4</w:t>
                  </w:r>
                  <w:r w:rsidRPr="00B536E1">
                    <w:rPr>
                      <w:rFonts w:ascii="Times New Roman" w:eastAsia="宋体" w:hAnsi="Times New Roman"/>
                      <w:color w:val="000000"/>
                      <w:kern w:val="2"/>
                      <w:sz w:val="21"/>
                      <w:szCs w:val="21"/>
                    </w:rPr>
                    <w:t>次</w:t>
                  </w:r>
                  <w:r w:rsidRPr="00B536E1">
                    <w:rPr>
                      <w:rFonts w:ascii="Times New Roman" w:eastAsia="宋体" w:hAnsi="Times New Roman" w:hint="eastAsia"/>
                      <w:color w:val="000000"/>
                      <w:kern w:val="2"/>
                      <w:sz w:val="21"/>
                      <w:szCs w:val="21"/>
                    </w:rPr>
                    <w:t>/</w:t>
                  </w:r>
                  <w:r w:rsidRPr="00B536E1">
                    <w:rPr>
                      <w:rFonts w:ascii="Times New Roman" w:eastAsia="宋体" w:hAnsi="Times New Roman" w:hint="eastAsia"/>
                      <w:color w:val="000000"/>
                      <w:kern w:val="2"/>
                      <w:sz w:val="21"/>
                      <w:szCs w:val="21"/>
                    </w:rPr>
                    <w:t>天</w:t>
                  </w:r>
                  <w:r w:rsidRPr="00B536E1">
                    <w:rPr>
                      <w:rFonts w:ascii="Times New Roman" w:eastAsia="宋体" w:hAnsi="Times New Roman"/>
                      <w:color w:val="000000"/>
                      <w:kern w:val="2"/>
                      <w:sz w:val="21"/>
                      <w:szCs w:val="21"/>
                    </w:rPr>
                    <w:t>，</w:t>
                  </w:r>
                  <w:r w:rsidRPr="00B536E1">
                    <w:rPr>
                      <w:rFonts w:ascii="Times New Roman" w:eastAsia="宋体" w:hAnsi="Times New Roman" w:hint="eastAsia"/>
                      <w:color w:val="000000"/>
                      <w:kern w:val="2"/>
                      <w:sz w:val="21"/>
                      <w:szCs w:val="21"/>
                    </w:rPr>
                    <w:t>连续监测</w:t>
                  </w:r>
                  <w:r w:rsidRPr="00B536E1">
                    <w:rPr>
                      <w:rFonts w:ascii="Times New Roman" w:eastAsia="宋体" w:hAnsi="Times New Roman"/>
                      <w:color w:val="000000"/>
                      <w:kern w:val="2"/>
                      <w:sz w:val="21"/>
                      <w:szCs w:val="21"/>
                    </w:rPr>
                    <w:t>2</w:t>
                  </w:r>
                  <w:r w:rsidRPr="00B536E1">
                    <w:rPr>
                      <w:rFonts w:ascii="Times New Roman" w:eastAsia="宋体" w:hAnsi="Times New Roman"/>
                      <w:color w:val="000000"/>
                      <w:kern w:val="2"/>
                      <w:sz w:val="21"/>
                      <w:szCs w:val="21"/>
                    </w:rPr>
                    <w:t>天</w:t>
                  </w:r>
                </w:p>
              </w:tc>
              <w:tc>
                <w:tcPr>
                  <w:tcW w:w="1244" w:type="pct"/>
                  <w:vAlign w:val="center"/>
                </w:tcPr>
                <w:p w14:paraId="1D833F98" w14:textId="77777777" w:rsidR="00B536E1" w:rsidRPr="00B536E1" w:rsidRDefault="00B536E1" w:rsidP="00B536E1">
                  <w:pPr>
                    <w:widowControl w:val="0"/>
                    <w:adjustRightInd/>
                    <w:snapToGrid/>
                    <w:spacing w:after="0" w:line="380" w:lineRule="atLeast"/>
                    <w:jc w:val="center"/>
                    <w:rPr>
                      <w:rFonts w:ascii="Times New Roman" w:eastAsia="宋体" w:hAnsi="Times New Roman"/>
                      <w:color w:val="000000"/>
                      <w:kern w:val="2"/>
                      <w:sz w:val="21"/>
                      <w:szCs w:val="21"/>
                    </w:rPr>
                  </w:pPr>
                  <w:r w:rsidRPr="00B536E1">
                    <w:rPr>
                      <w:rFonts w:ascii="Times New Roman" w:eastAsia="宋体" w:hAnsi="Times New Roman" w:hint="eastAsia"/>
                      <w:color w:val="000000"/>
                      <w:kern w:val="2"/>
                      <w:sz w:val="21"/>
                      <w:szCs w:val="21"/>
                    </w:rPr>
                    <w:t>GB8978-1996</w:t>
                  </w:r>
                  <w:r w:rsidRPr="00B536E1">
                    <w:rPr>
                      <w:rFonts w:ascii="Times New Roman" w:eastAsia="宋体" w:hAnsi="Times New Roman" w:hint="eastAsia"/>
                      <w:color w:val="000000"/>
                      <w:kern w:val="2"/>
                      <w:sz w:val="21"/>
                      <w:szCs w:val="21"/>
                    </w:rPr>
                    <w:t>三级标准；</w:t>
                  </w:r>
                </w:p>
                <w:p w14:paraId="4F2B64F6" w14:textId="77777777" w:rsidR="00B536E1" w:rsidRPr="00B536E1" w:rsidRDefault="00B536E1" w:rsidP="00B536E1">
                  <w:pPr>
                    <w:widowControl w:val="0"/>
                    <w:adjustRightInd/>
                    <w:snapToGrid/>
                    <w:spacing w:after="0" w:line="380" w:lineRule="atLeast"/>
                    <w:jc w:val="center"/>
                    <w:rPr>
                      <w:rFonts w:ascii="Times New Roman" w:eastAsia="宋体" w:hAnsi="Times New Roman"/>
                      <w:color w:val="000000"/>
                      <w:kern w:val="2"/>
                      <w:sz w:val="21"/>
                      <w:szCs w:val="21"/>
                    </w:rPr>
                  </w:pPr>
                  <w:r w:rsidRPr="00B536E1">
                    <w:rPr>
                      <w:rFonts w:ascii="Times New Roman" w:eastAsia="宋体" w:hAnsi="Times New Roman" w:hint="eastAsia"/>
                      <w:color w:val="000000"/>
                      <w:kern w:val="2"/>
                      <w:sz w:val="21"/>
                      <w:szCs w:val="21"/>
                    </w:rPr>
                    <w:t>氨氮、总磷参照执行</w:t>
                  </w:r>
                  <w:r w:rsidRPr="00B536E1">
                    <w:rPr>
                      <w:rFonts w:ascii="Times New Roman" w:eastAsia="宋体" w:hAnsi="Times New Roman" w:hint="eastAsia"/>
                      <w:color w:val="000000"/>
                      <w:kern w:val="2"/>
                      <w:sz w:val="21"/>
                      <w:szCs w:val="21"/>
                    </w:rPr>
                    <w:t>GB/T 31962-2015</w:t>
                  </w:r>
                </w:p>
              </w:tc>
            </w:tr>
          </w:tbl>
          <w:p w14:paraId="59E6260A" w14:textId="76F3C1D8" w:rsidR="00624110" w:rsidRPr="00B536E1" w:rsidRDefault="00B536E1" w:rsidP="00A979CD">
            <w:pPr>
              <w:spacing w:beforeLines="100" w:before="240" w:after="0"/>
              <w:jc w:val="center"/>
              <w:rPr>
                <w:rFonts w:ascii="Times New Roman" w:eastAsia="宋体" w:hAnsi="Times New Roman"/>
                <w:b/>
                <w:bCs/>
                <w:sz w:val="24"/>
                <w:szCs w:val="21"/>
              </w:rPr>
            </w:pPr>
            <w:r>
              <w:rPr>
                <w:noProof/>
              </w:rPr>
              <w:drawing>
                <wp:inline distT="0" distB="0" distL="0" distR="0" wp14:anchorId="006081D2" wp14:editId="1160FCA1">
                  <wp:extent cx="5274310" cy="3034030"/>
                  <wp:effectExtent l="0" t="0" r="2540" b="0"/>
                  <wp:docPr id="332703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03630" name=""/>
                          <pic:cNvPicPr/>
                        </pic:nvPicPr>
                        <pic:blipFill>
                          <a:blip r:embed="rId17"/>
                          <a:stretch>
                            <a:fillRect/>
                          </a:stretch>
                        </pic:blipFill>
                        <pic:spPr>
                          <a:xfrm>
                            <a:off x="0" y="0"/>
                            <a:ext cx="5274310" cy="3034030"/>
                          </a:xfrm>
                          <a:prstGeom prst="rect">
                            <a:avLst/>
                          </a:prstGeom>
                        </pic:spPr>
                      </pic:pic>
                    </a:graphicData>
                  </a:graphic>
                </wp:inline>
              </w:drawing>
            </w:r>
          </w:p>
          <w:p w14:paraId="2429CE3B" w14:textId="170B5345" w:rsidR="007B4EA2" w:rsidRDefault="00EB3B3E" w:rsidP="00624110">
            <w:pPr>
              <w:spacing w:after="0"/>
              <w:jc w:val="center"/>
              <w:rPr>
                <w:rFonts w:ascii="Times New Roman" w:eastAsia="宋体" w:hAnsi="Times New Roman"/>
                <w:b/>
                <w:bCs/>
                <w:sz w:val="24"/>
                <w:szCs w:val="21"/>
              </w:rPr>
            </w:pPr>
            <w:r w:rsidRPr="009E2FEA">
              <w:rPr>
                <w:rFonts w:ascii="Times New Roman" w:eastAsia="宋体" w:hAnsi="Times New Roman"/>
                <w:b/>
                <w:bCs/>
                <w:sz w:val="24"/>
                <w:szCs w:val="21"/>
              </w:rPr>
              <w:t>图</w:t>
            </w:r>
            <w:r w:rsidRPr="009E2FEA">
              <w:rPr>
                <w:rFonts w:ascii="Times New Roman" w:eastAsia="宋体" w:hAnsi="Times New Roman"/>
                <w:b/>
                <w:bCs/>
                <w:sz w:val="24"/>
                <w:szCs w:val="21"/>
              </w:rPr>
              <w:t>6</w:t>
            </w:r>
            <w:r w:rsidR="001D304E" w:rsidRPr="009E2FEA">
              <w:rPr>
                <w:rFonts w:ascii="Times New Roman" w:eastAsia="宋体" w:hAnsi="Times New Roman"/>
                <w:b/>
                <w:bCs/>
                <w:sz w:val="24"/>
                <w:szCs w:val="21"/>
              </w:rPr>
              <w:t>.</w:t>
            </w:r>
            <w:r w:rsidR="00252369" w:rsidRPr="009E2FEA">
              <w:rPr>
                <w:rFonts w:ascii="Times New Roman" w:eastAsia="宋体" w:hAnsi="Times New Roman"/>
                <w:b/>
                <w:bCs/>
                <w:sz w:val="24"/>
                <w:szCs w:val="21"/>
              </w:rPr>
              <w:t>1</w:t>
            </w:r>
            <w:r w:rsidRPr="009E2FEA">
              <w:rPr>
                <w:rFonts w:ascii="Times New Roman" w:eastAsia="宋体" w:hAnsi="Times New Roman"/>
                <w:b/>
                <w:bCs/>
                <w:sz w:val="24"/>
                <w:szCs w:val="21"/>
              </w:rPr>
              <w:t xml:space="preserve">-1 </w:t>
            </w:r>
            <w:r w:rsidRPr="009E2FEA">
              <w:rPr>
                <w:rFonts w:ascii="Times New Roman" w:eastAsia="宋体" w:hAnsi="Times New Roman"/>
                <w:b/>
                <w:bCs/>
                <w:sz w:val="24"/>
                <w:szCs w:val="21"/>
              </w:rPr>
              <w:t>项目</w:t>
            </w:r>
            <w:r w:rsidR="00A979CD">
              <w:rPr>
                <w:rFonts w:ascii="Times New Roman" w:eastAsia="宋体" w:hAnsi="Times New Roman" w:hint="eastAsia"/>
                <w:b/>
                <w:bCs/>
                <w:sz w:val="24"/>
                <w:szCs w:val="21"/>
              </w:rPr>
              <w:t>废气、噪声</w:t>
            </w:r>
            <w:r w:rsidRPr="009E2FEA">
              <w:rPr>
                <w:rFonts w:ascii="Times New Roman" w:eastAsia="宋体" w:hAnsi="Times New Roman"/>
                <w:b/>
                <w:bCs/>
                <w:sz w:val="24"/>
                <w:szCs w:val="21"/>
              </w:rPr>
              <w:t>监测点位示意图</w:t>
            </w:r>
          </w:p>
          <w:p w14:paraId="2406CA5D" w14:textId="7E0FE67F" w:rsidR="00A979CD" w:rsidRPr="00A979CD" w:rsidRDefault="00A979CD" w:rsidP="00A979CD">
            <w:pPr>
              <w:spacing w:after="0"/>
              <w:jc w:val="center"/>
              <w:rPr>
                <w:rFonts w:ascii="Times New Roman" w:eastAsia="宋体" w:hAnsi="Times New Roman"/>
                <w:sz w:val="24"/>
                <w:szCs w:val="21"/>
              </w:rPr>
            </w:pPr>
          </w:p>
        </w:tc>
      </w:tr>
    </w:tbl>
    <w:p w14:paraId="0FC79C58" w14:textId="77777777" w:rsidR="00FE708C" w:rsidRPr="009E2FEA" w:rsidRDefault="00FE708C">
      <w:pPr>
        <w:tabs>
          <w:tab w:val="left" w:pos="381"/>
        </w:tabs>
        <w:spacing w:after="0"/>
        <w:rPr>
          <w:rFonts w:ascii="Times New Roman" w:eastAsia="宋体" w:hAnsi="Times New Roman"/>
          <w:b/>
          <w:sz w:val="24"/>
          <w:szCs w:val="21"/>
        </w:rPr>
      </w:pPr>
      <w:r w:rsidRPr="009E2FEA">
        <w:rPr>
          <w:rFonts w:ascii="Times New Roman" w:eastAsia="宋体" w:hAnsi="Times New Roman"/>
          <w:b/>
          <w:sz w:val="24"/>
          <w:szCs w:val="21"/>
        </w:rPr>
        <w:br w:type="page"/>
      </w:r>
    </w:p>
    <w:p w14:paraId="7FC9860E" w14:textId="263664D9" w:rsidR="007B4EA2" w:rsidRPr="009E2FEA" w:rsidRDefault="00EB3B3E">
      <w:pPr>
        <w:tabs>
          <w:tab w:val="left" w:pos="381"/>
        </w:tabs>
        <w:spacing w:after="0"/>
        <w:rPr>
          <w:rFonts w:ascii="Times New Roman" w:eastAsia="宋体" w:hAnsi="Times New Roman"/>
          <w:b/>
          <w:sz w:val="24"/>
          <w:szCs w:val="21"/>
        </w:rPr>
      </w:pPr>
      <w:r w:rsidRPr="009E2FEA">
        <w:rPr>
          <w:rFonts w:ascii="Times New Roman" w:eastAsia="宋体" w:hAnsi="Times New Roman"/>
          <w:b/>
          <w:sz w:val="24"/>
          <w:szCs w:val="21"/>
        </w:rPr>
        <w:lastRenderedPageBreak/>
        <w:t>表七：监测工况及监测结果</w:t>
      </w:r>
    </w:p>
    <w:tbl>
      <w:tblPr>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6"/>
      </w:tblGrid>
      <w:tr w:rsidR="009E2FEA" w:rsidRPr="009E2FEA" w14:paraId="5A0836B4" w14:textId="77777777" w:rsidTr="00174999">
        <w:trPr>
          <w:trHeight w:val="13599"/>
          <w:jc w:val="center"/>
        </w:trPr>
        <w:tc>
          <w:tcPr>
            <w:tcW w:w="8926" w:type="dxa"/>
          </w:tcPr>
          <w:p w14:paraId="7128C08B" w14:textId="77777777" w:rsidR="007B4EA2" w:rsidRPr="009E2FEA" w:rsidRDefault="00EB3B3E">
            <w:pPr>
              <w:adjustRightInd/>
              <w:snapToGrid/>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 xml:space="preserve">7.1 </w:t>
            </w:r>
            <w:r w:rsidRPr="009E2FEA">
              <w:rPr>
                <w:rFonts w:ascii="Times New Roman" w:eastAsia="宋体" w:hAnsi="Times New Roman"/>
                <w:b/>
                <w:bCs/>
                <w:sz w:val="24"/>
                <w:szCs w:val="21"/>
              </w:rPr>
              <w:t>验收监测期间生产工况记录：</w:t>
            </w:r>
          </w:p>
          <w:p w14:paraId="436F7F45" w14:textId="555F1815" w:rsidR="007B4EA2" w:rsidRPr="009E2FEA" w:rsidRDefault="00B536E1">
            <w:pPr>
              <w:adjustRightInd/>
              <w:snapToGrid/>
              <w:spacing w:after="0" w:line="360" w:lineRule="auto"/>
              <w:ind w:firstLineChars="200" w:firstLine="480"/>
              <w:rPr>
                <w:rFonts w:ascii="Times New Roman" w:eastAsia="宋体" w:hAnsi="Times New Roman"/>
                <w:sz w:val="24"/>
                <w:szCs w:val="21"/>
              </w:rPr>
            </w:pPr>
            <w:r w:rsidRPr="00B536E1">
              <w:rPr>
                <w:rFonts w:ascii="Times New Roman" w:eastAsia="宋体" w:hAnsi="Times New Roman" w:hint="eastAsia"/>
                <w:kern w:val="2"/>
                <w:sz w:val="24"/>
                <w:szCs w:val="24"/>
              </w:rPr>
              <w:t>重庆市九升检测技术有限公司于</w:t>
            </w:r>
            <w:r w:rsidRPr="00B536E1">
              <w:rPr>
                <w:rFonts w:ascii="Times New Roman" w:eastAsia="宋体" w:hAnsi="Times New Roman" w:hint="eastAsia"/>
                <w:kern w:val="2"/>
                <w:sz w:val="24"/>
                <w:szCs w:val="24"/>
              </w:rPr>
              <w:t>2023</w:t>
            </w:r>
            <w:r w:rsidRPr="00B536E1">
              <w:rPr>
                <w:rFonts w:ascii="Times New Roman" w:eastAsia="宋体" w:hAnsi="Times New Roman" w:hint="eastAsia"/>
                <w:kern w:val="2"/>
                <w:sz w:val="24"/>
                <w:szCs w:val="24"/>
              </w:rPr>
              <w:t>年</w:t>
            </w:r>
            <w:r w:rsidRPr="00B536E1">
              <w:rPr>
                <w:rFonts w:ascii="Times New Roman" w:eastAsia="宋体" w:hAnsi="Times New Roman" w:hint="eastAsia"/>
                <w:kern w:val="2"/>
                <w:sz w:val="24"/>
                <w:szCs w:val="24"/>
              </w:rPr>
              <w:t>6</w:t>
            </w:r>
            <w:r w:rsidRPr="00B536E1">
              <w:rPr>
                <w:rFonts w:ascii="Times New Roman" w:eastAsia="宋体" w:hAnsi="Times New Roman" w:hint="eastAsia"/>
                <w:kern w:val="2"/>
                <w:sz w:val="24"/>
                <w:szCs w:val="24"/>
              </w:rPr>
              <w:t>月</w:t>
            </w:r>
            <w:r w:rsidRPr="00B536E1">
              <w:rPr>
                <w:rFonts w:ascii="Times New Roman" w:eastAsia="宋体" w:hAnsi="Times New Roman" w:hint="eastAsia"/>
                <w:kern w:val="2"/>
                <w:sz w:val="24"/>
                <w:szCs w:val="24"/>
              </w:rPr>
              <w:t>8</w:t>
            </w:r>
            <w:r w:rsidRPr="00B536E1">
              <w:rPr>
                <w:rFonts w:ascii="Times New Roman" w:eastAsia="宋体" w:hAnsi="Times New Roman" w:hint="eastAsia"/>
                <w:kern w:val="2"/>
                <w:sz w:val="24"/>
                <w:szCs w:val="24"/>
              </w:rPr>
              <w:t>日至</w:t>
            </w:r>
            <w:r w:rsidRPr="00B536E1">
              <w:rPr>
                <w:rFonts w:ascii="Times New Roman" w:eastAsia="宋体" w:hAnsi="Times New Roman" w:hint="eastAsia"/>
                <w:kern w:val="2"/>
                <w:sz w:val="24"/>
                <w:szCs w:val="24"/>
              </w:rPr>
              <w:t>2023</w:t>
            </w:r>
            <w:r w:rsidRPr="00B536E1">
              <w:rPr>
                <w:rFonts w:ascii="Times New Roman" w:eastAsia="宋体" w:hAnsi="Times New Roman" w:hint="eastAsia"/>
                <w:kern w:val="2"/>
                <w:sz w:val="24"/>
                <w:szCs w:val="24"/>
              </w:rPr>
              <w:t>年</w:t>
            </w:r>
            <w:r w:rsidRPr="00B536E1">
              <w:rPr>
                <w:rFonts w:ascii="Times New Roman" w:eastAsia="宋体" w:hAnsi="Times New Roman" w:hint="eastAsia"/>
                <w:kern w:val="2"/>
                <w:sz w:val="24"/>
                <w:szCs w:val="24"/>
              </w:rPr>
              <w:t>6</w:t>
            </w:r>
            <w:r w:rsidRPr="00B536E1">
              <w:rPr>
                <w:rFonts w:ascii="Times New Roman" w:eastAsia="宋体" w:hAnsi="Times New Roman" w:hint="eastAsia"/>
                <w:kern w:val="2"/>
                <w:sz w:val="24"/>
                <w:szCs w:val="24"/>
              </w:rPr>
              <w:t>月</w:t>
            </w:r>
            <w:r w:rsidRPr="00B536E1">
              <w:rPr>
                <w:rFonts w:ascii="Times New Roman" w:eastAsia="宋体" w:hAnsi="Times New Roman" w:hint="eastAsia"/>
                <w:kern w:val="2"/>
                <w:sz w:val="24"/>
                <w:szCs w:val="24"/>
              </w:rPr>
              <w:t>9</w:t>
            </w:r>
            <w:r w:rsidRPr="00B536E1">
              <w:rPr>
                <w:rFonts w:ascii="Times New Roman" w:eastAsia="宋体" w:hAnsi="Times New Roman" w:hint="eastAsia"/>
                <w:kern w:val="2"/>
                <w:sz w:val="24"/>
                <w:szCs w:val="24"/>
              </w:rPr>
              <w:t>日对长安汽车中德产业园办公研发基地改建项目排放的废水和噪声进行了检测</w:t>
            </w:r>
            <w:r w:rsidR="00EB3B3E" w:rsidRPr="009E2FEA">
              <w:rPr>
                <w:rFonts w:ascii="Times New Roman" w:eastAsia="宋体" w:hAnsi="Times New Roman"/>
                <w:kern w:val="2"/>
                <w:sz w:val="24"/>
                <w:szCs w:val="24"/>
              </w:rPr>
              <w:t>，并</w:t>
            </w:r>
            <w:r w:rsidR="00453781">
              <w:rPr>
                <w:rFonts w:ascii="Times New Roman" w:eastAsia="宋体" w:hAnsi="Times New Roman" w:hint="eastAsia"/>
                <w:kern w:val="2"/>
                <w:sz w:val="24"/>
                <w:szCs w:val="24"/>
              </w:rPr>
              <w:t>出具</w:t>
            </w:r>
            <w:r w:rsidR="00EB3B3E" w:rsidRPr="009E2FEA">
              <w:rPr>
                <w:rFonts w:ascii="Times New Roman" w:eastAsia="宋体" w:hAnsi="Times New Roman"/>
                <w:kern w:val="2"/>
                <w:sz w:val="24"/>
                <w:szCs w:val="24"/>
              </w:rPr>
              <w:t>了验收检测报告（</w:t>
            </w:r>
            <w:r w:rsidRPr="00B536E1">
              <w:rPr>
                <w:rFonts w:ascii="Times New Roman" w:eastAsia="宋体" w:hAnsi="Times New Roman" w:hint="eastAsia"/>
                <w:kern w:val="2"/>
                <w:sz w:val="24"/>
                <w:szCs w:val="24"/>
              </w:rPr>
              <w:t>九升（检）字</w:t>
            </w:r>
            <w:r w:rsidRPr="00B536E1">
              <w:rPr>
                <w:rFonts w:ascii="Times New Roman" w:eastAsia="宋体" w:hAnsi="Times New Roman" w:hint="eastAsia"/>
                <w:kern w:val="2"/>
                <w:sz w:val="24"/>
                <w:szCs w:val="24"/>
              </w:rPr>
              <w:t>[2023]</w:t>
            </w:r>
            <w:r w:rsidRPr="00B536E1">
              <w:rPr>
                <w:rFonts w:ascii="Times New Roman" w:eastAsia="宋体" w:hAnsi="Times New Roman" w:hint="eastAsia"/>
                <w:kern w:val="2"/>
                <w:sz w:val="24"/>
                <w:szCs w:val="24"/>
              </w:rPr>
              <w:t>第</w:t>
            </w:r>
            <w:r w:rsidRPr="00B536E1">
              <w:rPr>
                <w:rFonts w:ascii="Times New Roman" w:eastAsia="宋体" w:hAnsi="Times New Roman" w:hint="eastAsia"/>
                <w:kern w:val="2"/>
                <w:sz w:val="24"/>
                <w:szCs w:val="24"/>
              </w:rPr>
              <w:t>YS06001</w:t>
            </w:r>
            <w:r w:rsidRPr="00B536E1">
              <w:rPr>
                <w:rFonts w:ascii="Times New Roman" w:eastAsia="宋体" w:hAnsi="Times New Roman" w:hint="eastAsia"/>
                <w:kern w:val="2"/>
                <w:sz w:val="24"/>
                <w:szCs w:val="24"/>
              </w:rPr>
              <w:t>号</w:t>
            </w:r>
            <w:r w:rsidR="00EB3B3E" w:rsidRPr="009E2FEA">
              <w:rPr>
                <w:rFonts w:ascii="Times New Roman" w:eastAsia="宋体" w:hAnsi="Times New Roman"/>
                <w:kern w:val="2"/>
                <w:sz w:val="24"/>
                <w:szCs w:val="24"/>
              </w:rPr>
              <w:t>）。验收监测采样期间，</w:t>
            </w:r>
            <w:r w:rsidR="00572CCB">
              <w:rPr>
                <w:rFonts w:ascii="Times New Roman" w:eastAsia="宋体" w:hAnsi="Times New Roman"/>
                <w:kern w:val="2"/>
                <w:sz w:val="24"/>
                <w:szCs w:val="24"/>
              </w:rPr>
              <w:t>长安汽车中德产业园办公研发基地改建项目</w:t>
            </w:r>
            <w:r w:rsidR="00EB3B3E" w:rsidRPr="009E2FEA">
              <w:rPr>
                <w:rFonts w:ascii="Times New Roman" w:eastAsia="宋体" w:hAnsi="Times New Roman"/>
                <w:kern w:val="2"/>
                <w:sz w:val="24"/>
                <w:szCs w:val="24"/>
              </w:rPr>
              <w:t>生产设施和环保设施运行正常，符合现阶段验收监测技术</w:t>
            </w:r>
            <w:r w:rsidR="00A265A8" w:rsidRPr="009E2FEA">
              <w:rPr>
                <w:rFonts w:ascii="Times New Roman" w:eastAsia="宋体" w:hAnsi="Times New Roman"/>
                <w:kern w:val="2"/>
                <w:sz w:val="24"/>
                <w:szCs w:val="24"/>
              </w:rPr>
              <w:t>指南</w:t>
            </w:r>
            <w:r w:rsidR="00EB3B3E" w:rsidRPr="009E2FEA">
              <w:rPr>
                <w:rFonts w:ascii="Times New Roman" w:eastAsia="宋体" w:hAnsi="Times New Roman"/>
                <w:kern w:val="2"/>
                <w:sz w:val="24"/>
                <w:szCs w:val="24"/>
              </w:rPr>
              <w:t>要求。本项目</w:t>
            </w:r>
            <w:r w:rsidR="007C0342">
              <w:rPr>
                <w:rFonts w:ascii="Times New Roman" w:eastAsia="宋体" w:hAnsi="Times New Roman" w:hint="eastAsia"/>
                <w:kern w:val="2"/>
                <w:sz w:val="24"/>
                <w:szCs w:val="24"/>
              </w:rPr>
              <w:t>验收</w:t>
            </w:r>
            <w:r w:rsidR="00EB3B3E" w:rsidRPr="009E2FEA">
              <w:rPr>
                <w:rFonts w:ascii="Times New Roman" w:eastAsia="宋体" w:hAnsi="Times New Roman"/>
                <w:kern w:val="2"/>
                <w:sz w:val="24"/>
                <w:szCs w:val="24"/>
              </w:rPr>
              <w:t>监测期间的工况详见表</w:t>
            </w:r>
            <w:r w:rsidR="00EB3B3E" w:rsidRPr="009E2FEA">
              <w:rPr>
                <w:rFonts w:ascii="Times New Roman" w:eastAsia="宋体" w:hAnsi="Times New Roman"/>
                <w:sz w:val="24"/>
                <w:szCs w:val="21"/>
              </w:rPr>
              <w:t>：</w:t>
            </w:r>
          </w:p>
          <w:p w14:paraId="141123EF" w14:textId="77777777" w:rsidR="007B4EA2" w:rsidRPr="009E2FEA" w:rsidRDefault="00EB3B3E">
            <w:pPr>
              <w:adjustRightInd/>
              <w:snapToGrid/>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 xml:space="preserve">7.2 </w:t>
            </w:r>
            <w:r w:rsidRPr="009E2FEA">
              <w:rPr>
                <w:rFonts w:ascii="Times New Roman" w:eastAsia="宋体" w:hAnsi="Times New Roman"/>
                <w:b/>
                <w:bCs/>
                <w:sz w:val="24"/>
                <w:szCs w:val="21"/>
              </w:rPr>
              <w:t>监测结果：</w:t>
            </w:r>
          </w:p>
          <w:p w14:paraId="7FDB87D8" w14:textId="2EB692AC" w:rsidR="001F3CD2" w:rsidRPr="001F3CD2" w:rsidRDefault="001F3CD2" w:rsidP="001F3CD2">
            <w:pPr>
              <w:adjustRightInd/>
              <w:snapToGrid/>
              <w:spacing w:after="0" w:line="360" w:lineRule="auto"/>
              <w:ind w:firstLineChars="200" w:firstLine="480"/>
              <w:jc w:val="both"/>
              <w:rPr>
                <w:rFonts w:ascii="Times New Roman" w:eastAsiaTheme="minorEastAsia" w:hAnsi="Times New Roman"/>
                <w:bCs/>
                <w:sz w:val="24"/>
              </w:rPr>
            </w:pPr>
            <w:r w:rsidRPr="001F3CD2">
              <w:rPr>
                <w:rFonts w:ascii="Times New Roman" w:eastAsiaTheme="minorEastAsia" w:hAnsi="Times New Roman" w:hint="eastAsia"/>
                <w:bCs/>
                <w:sz w:val="24"/>
              </w:rPr>
              <w:t>（</w:t>
            </w:r>
            <w:r w:rsidR="00B536E1">
              <w:rPr>
                <w:rFonts w:ascii="Times New Roman" w:eastAsiaTheme="minorEastAsia" w:hAnsi="Times New Roman"/>
                <w:bCs/>
                <w:sz w:val="24"/>
              </w:rPr>
              <w:t>1</w:t>
            </w:r>
            <w:r w:rsidRPr="001F3CD2">
              <w:rPr>
                <w:rFonts w:ascii="Times New Roman" w:eastAsiaTheme="minorEastAsia" w:hAnsi="Times New Roman" w:hint="eastAsia"/>
                <w:bCs/>
                <w:sz w:val="24"/>
              </w:rPr>
              <w:t>）噪声</w:t>
            </w:r>
            <w:r w:rsidRPr="001F3CD2">
              <w:rPr>
                <w:rFonts w:ascii="Times New Roman" w:eastAsia="宋体" w:hAnsi="Times New Roman" w:hint="eastAsia"/>
                <w:sz w:val="24"/>
                <w:szCs w:val="21"/>
              </w:rPr>
              <w:t>监测</w:t>
            </w:r>
            <w:r w:rsidRPr="001F3CD2">
              <w:rPr>
                <w:rFonts w:ascii="Times New Roman" w:eastAsiaTheme="minorEastAsia" w:hAnsi="Times New Roman" w:hint="eastAsia"/>
                <w:bCs/>
                <w:sz w:val="24"/>
              </w:rPr>
              <w:t>结果</w:t>
            </w:r>
          </w:p>
          <w:p w14:paraId="07AD9565" w14:textId="452D47C5" w:rsidR="007C0342" w:rsidRPr="007C0342" w:rsidRDefault="001F3CD2" w:rsidP="007C0342">
            <w:pPr>
              <w:widowControl w:val="0"/>
              <w:adjustRightInd/>
              <w:snapToGrid/>
              <w:spacing w:line="480" w:lineRule="exact"/>
              <w:jc w:val="center"/>
              <w:rPr>
                <w:rFonts w:ascii="Times New Roman" w:eastAsiaTheme="minorEastAsia" w:hAnsi="Times New Roman"/>
                <w:b/>
                <w:bCs/>
                <w:sz w:val="24"/>
              </w:rPr>
            </w:pPr>
            <w:r>
              <w:rPr>
                <w:rFonts w:ascii="Times New Roman" w:eastAsiaTheme="minorEastAsia" w:hAnsi="Times New Roman" w:hint="eastAsia"/>
                <w:b/>
                <w:bCs/>
                <w:sz w:val="24"/>
              </w:rPr>
              <w:t>表</w:t>
            </w:r>
            <w:r>
              <w:rPr>
                <w:rFonts w:ascii="Times New Roman" w:eastAsiaTheme="minorEastAsia" w:hAnsi="Times New Roman" w:hint="eastAsia"/>
                <w:b/>
                <w:bCs/>
                <w:sz w:val="24"/>
              </w:rPr>
              <w:t>7</w:t>
            </w:r>
            <w:r>
              <w:rPr>
                <w:rFonts w:ascii="Times New Roman" w:eastAsiaTheme="minorEastAsia" w:hAnsi="Times New Roman"/>
                <w:b/>
                <w:bCs/>
                <w:sz w:val="24"/>
              </w:rPr>
              <w:t>.2-</w:t>
            </w:r>
            <w:r w:rsidR="001A043C">
              <w:rPr>
                <w:rFonts w:ascii="Times New Roman" w:eastAsiaTheme="minorEastAsia" w:hAnsi="Times New Roman"/>
                <w:b/>
                <w:bCs/>
                <w:sz w:val="24"/>
              </w:rPr>
              <w:t>1</w:t>
            </w:r>
            <w:r>
              <w:rPr>
                <w:rFonts w:ascii="Times New Roman" w:eastAsiaTheme="minorEastAsia" w:hAnsi="Times New Roman"/>
                <w:b/>
                <w:bCs/>
                <w:sz w:val="24"/>
              </w:rPr>
              <w:t xml:space="preserve">  </w:t>
            </w:r>
            <w:r w:rsidR="007C0342" w:rsidRPr="007C0342">
              <w:rPr>
                <w:rFonts w:ascii="Times New Roman" w:eastAsiaTheme="minorEastAsia" w:hAnsi="Times New Roman"/>
                <w:b/>
                <w:bCs/>
                <w:sz w:val="24"/>
              </w:rPr>
              <w:t>工业企业厂界环境噪声检测结果一览表</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74"/>
              <w:gridCol w:w="1072"/>
              <w:gridCol w:w="711"/>
              <w:gridCol w:w="711"/>
              <w:gridCol w:w="711"/>
              <w:gridCol w:w="735"/>
              <w:gridCol w:w="780"/>
              <w:gridCol w:w="793"/>
              <w:gridCol w:w="826"/>
              <w:gridCol w:w="770"/>
              <w:gridCol w:w="1008"/>
            </w:tblGrid>
            <w:tr w:rsidR="00B536E1" w:rsidRPr="00B536E1" w14:paraId="4A4DEE75" w14:textId="77777777" w:rsidTr="00B536E1">
              <w:trPr>
                <w:cantSplit/>
                <w:trHeight w:val="397"/>
                <w:tblHeader/>
                <w:jc w:val="center"/>
              </w:trPr>
              <w:tc>
                <w:tcPr>
                  <w:tcW w:w="330" w:type="pct"/>
                  <w:vMerge w:val="restart"/>
                  <w:vAlign w:val="center"/>
                </w:tcPr>
                <w:p w14:paraId="6F0C6CF8"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检测日期</w:t>
                  </w:r>
                </w:p>
              </w:tc>
              <w:tc>
                <w:tcPr>
                  <w:tcW w:w="616" w:type="pct"/>
                  <w:vMerge w:val="restart"/>
                  <w:vAlign w:val="center"/>
                </w:tcPr>
                <w:p w14:paraId="4ABD4FE4"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检测点位</w:t>
                  </w:r>
                </w:p>
              </w:tc>
              <w:tc>
                <w:tcPr>
                  <w:tcW w:w="3473" w:type="pct"/>
                  <w:gridSpan w:val="8"/>
                  <w:vAlign w:val="center"/>
                </w:tcPr>
                <w:p w14:paraId="5BAEC9F3"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检</w:t>
                  </w:r>
                  <w:r w:rsidRPr="00B536E1">
                    <w:rPr>
                      <w:rFonts w:ascii="Times New Roman" w:eastAsiaTheme="minorEastAsia" w:hAnsi="Times New Roman"/>
                      <w:bCs/>
                      <w:color w:val="000000"/>
                      <w:kern w:val="2"/>
                      <w:sz w:val="21"/>
                      <w:szCs w:val="21"/>
                    </w:rPr>
                    <w:t xml:space="preserve">  </w:t>
                  </w:r>
                  <w:r w:rsidRPr="00B536E1">
                    <w:rPr>
                      <w:rFonts w:ascii="Times New Roman" w:eastAsiaTheme="minorEastAsia" w:hAnsi="Times New Roman"/>
                      <w:bCs/>
                      <w:color w:val="000000"/>
                      <w:kern w:val="2"/>
                      <w:sz w:val="21"/>
                      <w:szCs w:val="21"/>
                    </w:rPr>
                    <w:t>测</w:t>
                  </w:r>
                  <w:r w:rsidRPr="00B536E1">
                    <w:rPr>
                      <w:rFonts w:ascii="Times New Roman" w:eastAsiaTheme="minorEastAsia" w:hAnsi="Times New Roman"/>
                      <w:bCs/>
                      <w:color w:val="000000"/>
                      <w:kern w:val="2"/>
                      <w:sz w:val="21"/>
                      <w:szCs w:val="21"/>
                    </w:rPr>
                    <w:t xml:space="preserve">  </w:t>
                  </w:r>
                  <w:r w:rsidRPr="00B536E1">
                    <w:rPr>
                      <w:rFonts w:ascii="Times New Roman" w:eastAsiaTheme="minorEastAsia" w:hAnsi="Times New Roman"/>
                      <w:bCs/>
                      <w:color w:val="000000"/>
                      <w:kern w:val="2"/>
                      <w:sz w:val="21"/>
                      <w:szCs w:val="21"/>
                    </w:rPr>
                    <w:t>结</w:t>
                  </w:r>
                  <w:r w:rsidRPr="00B536E1">
                    <w:rPr>
                      <w:rFonts w:ascii="Times New Roman" w:eastAsiaTheme="minorEastAsia" w:hAnsi="Times New Roman"/>
                      <w:bCs/>
                      <w:color w:val="000000"/>
                      <w:kern w:val="2"/>
                      <w:sz w:val="21"/>
                      <w:szCs w:val="21"/>
                    </w:rPr>
                    <w:t xml:space="preserve">  </w:t>
                  </w:r>
                  <w:r w:rsidRPr="00B536E1">
                    <w:rPr>
                      <w:rFonts w:ascii="Times New Roman" w:eastAsiaTheme="minorEastAsia" w:hAnsi="Times New Roman"/>
                      <w:bCs/>
                      <w:color w:val="000000"/>
                      <w:kern w:val="2"/>
                      <w:sz w:val="21"/>
                      <w:szCs w:val="21"/>
                    </w:rPr>
                    <w:t>果</w:t>
                  </w:r>
                  <w:r w:rsidRPr="00B536E1">
                    <w:rPr>
                      <w:rFonts w:ascii="Times New Roman" w:eastAsiaTheme="minorEastAsia" w:hAnsi="Times New Roman"/>
                      <w:bCs/>
                      <w:color w:val="000000"/>
                      <w:kern w:val="2"/>
                      <w:sz w:val="21"/>
                      <w:szCs w:val="21"/>
                    </w:rPr>
                    <w:t xml:space="preserve"> </w:t>
                  </w:r>
                  <w:r w:rsidRPr="00B536E1">
                    <w:rPr>
                      <w:rFonts w:ascii="Times New Roman" w:eastAsiaTheme="minorEastAsia" w:hAnsi="Times New Roman"/>
                      <w:bCs/>
                      <w:color w:val="000000"/>
                      <w:kern w:val="2"/>
                      <w:sz w:val="24"/>
                      <w:szCs w:val="24"/>
                    </w:rPr>
                    <w:t xml:space="preserve">  </w:t>
                  </w:r>
                  <w:r w:rsidRPr="00B536E1">
                    <w:rPr>
                      <w:rFonts w:ascii="Times New Roman" w:eastAsiaTheme="minorEastAsia" w:hAnsi="Times New Roman"/>
                      <w:bCs/>
                      <w:color w:val="000000"/>
                      <w:kern w:val="2"/>
                      <w:sz w:val="21"/>
                      <w:szCs w:val="21"/>
                    </w:rPr>
                    <w:t>Leq[dB (A)]</w:t>
                  </w:r>
                </w:p>
              </w:tc>
              <w:tc>
                <w:tcPr>
                  <w:tcW w:w="580" w:type="pct"/>
                  <w:vMerge w:val="restart"/>
                  <w:vAlign w:val="center"/>
                </w:tcPr>
                <w:p w14:paraId="5B864D3C"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主要声源</w:t>
                  </w:r>
                </w:p>
              </w:tc>
            </w:tr>
            <w:tr w:rsidR="00B536E1" w:rsidRPr="00B536E1" w14:paraId="49E295A3" w14:textId="77777777" w:rsidTr="00B536E1">
              <w:trPr>
                <w:cantSplit/>
                <w:trHeight w:val="397"/>
                <w:tblHeader/>
                <w:jc w:val="center"/>
              </w:trPr>
              <w:tc>
                <w:tcPr>
                  <w:tcW w:w="330" w:type="pct"/>
                  <w:vMerge/>
                  <w:vAlign w:val="center"/>
                </w:tcPr>
                <w:p w14:paraId="2AC1DB6B" w14:textId="77777777" w:rsidR="00B536E1" w:rsidRPr="00B536E1" w:rsidRDefault="00B536E1" w:rsidP="001A043C">
                  <w:pPr>
                    <w:widowControl w:val="0"/>
                    <w:adjustRightInd/>
                    <w:snapToGrid/>
                    <w:spacing w:after="0"/>
                    <w:jc w:val="center"/>
                    <w:rPr>
                      <w:rFonts w:ascii="Times New Roman" w:eastAsiaTheme="minorEastAsia" w:hAnsi="Times New Roman"/>
                      <w:color w:val="000000"/>
                      <w:kern w:val="2"/>
                      <w:sz w:val="21"/>
                      <w:szCs w:val="21"/>
                    </w:rPr>
                  </w:pPr>
                </w:p>
              </w:tc>
              <w:tc>
                <w:tcPr>
                  <w:tcW w:w="616" w:type="pct"/>
                  <w:vMerge/>
                  <w:vAlign w:val="center"/>
                </w:tcPr>
                <w:p w14:paraId="6A0B5456" w14:textId="77777777" w:rsidR="00B536E1" w:rsidRPr="00B536E1" w:rsidRDefault="00B536E1" w:rsidP="001A043C">
                  <w:pPr>
                    <w:widowControl w:val="0"/>
                    <w:adjustRightInd/>
                    <w:snapToGrid/>
                    <w:spacing w:after="0"/>
                    <w:jc w:val="center"/>
                    <w:rPr>
                      <w:rFonts w:ascii="Times New Roman" w:eastAsiaTheme="minorEastAsia" w:hAnsi="Times New Roman"/>
                      <w:color w:val="000000"/>
                      <w:kern w:val="2"/>
                      <w:sz w:val="21"/>
                      <w:szCs w:val="21"/>
                    </w:rPr>
                  </w:pPr>
                </w:p>
              </w:tc>
              <w:tc>
                <w:tcPr>
                  <w:tcW w:w="1650" w:type="pct"/>
                  <w:gridSpan w:val="4"/>
                  <w:vAlign w:val="center"/>
                </w:tcPr>
                <w:p w14:paraId="4FAF577C"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昼</w:t>
                  </w:r>
                  <w:r w:rsidRPr="00B536E1">
                    <w:rPr>
                      <w:rFonts w:ascii="Times New Roman" w:eastAsiaTheme="minorEastAsia" w:hAnsi="Times New Roman"/>
                      <w:bCs/>
                      <w:color w:val="000000"/>
                      <w:kern w:val="2"/>
                      <w:sz w:val="21"/>
                      <w:szCs w:val="21"/>
                    </w:rPr>
                    <w:t xml:space="preserve">   </w:t>
                  </w:r>
                  <w:r w:rsidRPr="00B536E1">
                    <w:rPr>
                      <w:rFonts w:ascii="Times New Roman" w:eastAsiaTheme="minorEastAsia" w:hAnsi="Times New Roman"/>
                      <w:bCs/>
                      <w:color w:val="000000"/>
                      <w:kern w:val="2"/>
                      <w:sz w:val="21"/>
                      <w:szCs w:val="21"/>
                    </w:rPr>
                    <w:t>间</w:t>
                  </w:r>
                </w:p>
              </w:tc>
              <w:tc>
                <w:tcPr>
                  <w:tcW w:w="1823" w:type="pct"/>
                  <w:gridSpan w:val="4"/>
                  <w:vAlign w:val="center"/>
                </w:tcPr>
                <w:p w14:paraId="14BC0DA3"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夜</w:t>
                  </w:r>
                  <w:r w:rsidRPr="00B536E1">
                    <w:rPr>
                      <w:rFonts w:ascii="Times New Roman" w:eastAsiaTheme="minorEastAsia" w:hAnsi="Times New Roman"/>
                      <w:bCs/>
                      <w:color w:val="000000"/>
                      <w:kern w:val="2"/>
                      <w:sz w:val="21"/>
                      <w:szCs w:val="21"/>
                    </w:rPr>
                    <w:t xml:space="preserve">   </w:t>
                  </w:r>
                  <w:r w:rsidRPr="00B536E1">
                    <w:rPr>
                      <w:rFonts w:ascii="Times New Roman" w:eastAsiaTheme="minorEastAsia" w:hAnsi="Times New Roman"/>
                      <w:bCs/>
                      <w:color w:val="000000"/>
                      <w:kern w:val="2"/>
                      <w:sz w:val="21"/>
                      <w:szCs w:val="21"/>
                    </w:rPr>
                    <w:t>间</w:t>
                  </w:r>
                </w:p>
              </w:tc>
              <w:tc>
                <w:tcPr>
                  <w:tcW w:w="580" w:type="pct"/>
                  <w:vMerge/>
                  <w:vAlign w:val="center"/>
                </w:tcPr>
                <w:p w14:paraId="0D63D4AC" w14:textId="77777777" w:rsidR="00B536E1" w:rsidRPr="00B536E1" w:rsidRDefault="00B536E1" w:rsidP="001A043C">
                  <w:pPr>
                    <w:widowControl w:val="0"/>
                    <w:adjustRightInd/>
                    <w:snapToGrid/>
                    <w:spacing w:after="0"/>
                    <w:jc w:val="center"/>
                    <w:rPr>
                      <w:rFonts w:ascii="Times New Roman" w:eastAsiaTheme="minorEastAsia" w:hAnsi="Times New Roman"/>
                      <w:color w:val="000000"/>
                      <w:kern w:val="2"/>
                      <w:sz w:val="21"/>
                      <w:szCs w:val="21"/>
                    </w:rPr>
                  </w:pPr>
                </w:p>
              </w:tc>
            </w:tr>
            <w:tr w:rsidR="00B536E1" w:rsidRPr="001A043C" w14:paraId="16F5F484" w14:textId="77777777" w:rsidTr="00B536E1">
              <w:trPr>
                <w:cantSplit/>
                <w:trHeight w:val="397"/>
                <w:tblHeader/>
                <w:jc w:val="center"/>
              </w:trPr>
              <w:tc>
                <w:tcPr>
                  <w:tcW w:w="330" w:type="pct"/>
                  <w:vMerge/>
                  <w:vAlign w:val="center"/>
                </w:tcPr>
                <w:p w14:paraId="14936F2D" w14:textId="77777777" w:rsidR="00B536E1" w:rsidRPr="00B536E1" w:rsidRDefault="00B536E1" w:rsidP="001A043C">
                  <w:pPr>
                    <w:widowControl w:val="0"/>
                    <w:adjustRightInd/>
                    <w:snapToGrid/>
                    <w:spacing w:after="0"/>
                    <w:jc w:val="center"/>
                    <w:rPr>
                      <w:rFonts w:ascii="Times New Roman" w:eastAsiaTheme="minorEastAsia" w:hAnsi="Times New Roman"/>
                      <w:color w:val="000000"/>
                      <w:kern w:val="2"/>
                      <w:sz w:val="21"/>
                      <w:szCs w:val="21"/>
                    </w:rPr>
                  </w:pPr>
                </w:p>
              </w:tc>
              <w:tc>
                <w:tcPr>
                  <w:tcW w:w="616" w:type="pct"/>
                  <w:vMerge/>
                  <w:vAlign w:val="center"/>
                </w:tcPr>
                <w:p w14:paraId="771CC678" w14:textId="77777777" w:rsidR="00B536E1" w:rsidRPr="00B536E1" w:rsidRDefault="00B536E1" w:rsidP="001A043C">
                  <w:pPr>
                    <w:widowControl w:val="0"/>
                    <w:adjustRightInd/>
                    <w:snapToGrid/>
                    <w:spacing w:after="0"/>
                    <w:jc w:val="center"/>
                    <w:rPr>
                      <w:rFonts w:ascii="Times New Roman" w:eastAsiaTheme="minorEastAsia" w:hAnsi="Times New Roman"/>
                      <w:color w:val="000000"/>
                      <w:kern w:val="2"/>
                      <w:sz w:val="21"/>
                      <w:szCs w:val="21"/>
                    </w:rPr>
                  </w:pPr>
                </w:p>
              </w:tc>
              <w:tc>
                <w:tcPr>
                  <w:tcW w:w="409" w:type="pct"/>
                  <w:vAlign w:val="center"/>
                </w:tcPr>
                <w:p w14:paraId="25F6E17B"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测量值</w:t>
                  </w:r>
                </w:p>
              </w:tc>
              <w:tc>
                <w:tcPr>
                  <w:tcW w:w="409" w:type="pct"/>
                  <w:vAlign w:val="center"/>
                </w:tcPr>
                <w:p w14:paraId="0B34F724"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背景值</w:t>
                  </w:r>
                </w:p>
              </w:tc>
              <w:tc>
                <w:tcPr>
                  <w:tcW w:w="409" w:type="pct"/>
                  <w:vAlign w:val="center"/>
                </w:tcPr>
                <w:p w14:paraId="09F9D030"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修正值</w:t>
                  </w:r>
                </w:p>
              </w:tc>
              <w:tc>
                <w:tcPr>
                  <w:tcW w:w="423" w:type="pct"/>
                  <w:vAlign w:val="center"/>
                </w:tcPr>
                <w:p w14:paraId="4FB46614" w14:textId="77777777" w:rsidR="00B536E1" w:rsidRPr="00B536E1" w:rsidRDefault="00B536E1" w:rsidP="001A043C">
                  <w:pPr>
                    <w:widowControl w:val="0"/>
                    <w:adjustRightInd/>
                    <w:snapToGrid/>
                    <w:spacing w:after="0"/>
                    <w:jc w:val="center"/>
                    <w:rPr>
                      <w:rFonts w:ascii="Times New Roman" w:eastAsiaTheme="minorEastAsia" w:hAnsi="Times New Roman"/>
                      <w:bCs/>
                      <w:kern w:val="2"/>
                      <w:sz w:val="21"/>
                      <w:szCs w:val="24"/>
                    </w:rPr>
                  </w:pPr>
                  <w:r w:rsidRPr="00B536E1">
                    <w:rPr>
                      <w:rFonts w:ascii="Times New Roman" w:eastAsiaTheme="minorEastAsia" w:hAnsi="Times New Roman"/>
                      <w:bCs/>
                      <w:color w:val="000000"/>
                      <w:kern w:val="2"/>
                      <w:sz w:val="21"/>
                      <w:szCs w:val="21"/>
                    </w:rPr>
                    <w:t>结果</w:t>
                  </w:r>
                </w:p>
              </w:tc>
              <w:tc>
                <w:tcPr>
                  <w:tcW w:w="449" w:type="pct"/>
                  <w:vAlign w:val="center"/>
                </w:tcPr>
                <w:p w14:paraId="56BCE049"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测量值</w:t>
                  </w:r>
                </w:p>
              </w:tc>
              <w:tc>
                <w:tcPr>
                  <w:tcW w:w="456" w:type="pct"/>
                  <w:vAlign w:val="center"/>
                </w:tcPr>
                <w:p w14:paraId="26F53440"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背景值</w:t>
                  </w:r>
                </w:p>
              </w:tc>
              <w:tc>
                <w:tcPr>
                  <w:tcW w:w="475" w:type="pct"/>
                  <w:vAlign w:val="center"/>
                </w:tcPr>
                <w:p w14:paraId="27E24C06" w14:textId="77777777" w:rsidR="00B536E1" w:rsidRPr="00B536E1" w:rsidRDefault="00B536E1" w:rsidP="001A043C">
                  <w:pPr>
                    <w:widowControl w:val="0"/>
                    <w:adjustRightInd/>
                    <w:snapToGrid/>
                    <w:spacing w:after="0"/>
                    <w:jc w:val="center"/>
                    <w:rPr>
                      <w:rFonts w:ascii="Times New Roman" w:eastAsiaTheme="minorEastAsia" w:hAnsi="Times New Roman"/>
                      <w:bCs/>
                      <w:color w:val="000000"/>
                      <w:kern w:val="2"/>
                      <w:sz w:val="21"/>
                      <w:szCs w:val="21"/>
                    </w:rPr>
                  </w:pPr>
                  <w:r w:rsidRPr="00B536E1">
                    <w:rPr>
                      <w:rFonts w:ascii="Times New Roman" w:eastAsiaTheme="minorEastAsia" w:hAnsi="Times New Roman"/>
                      <w:bCs/>
                      <w:color w:val="000000"/>
                      <w:kern w:val="2"/>
                      <w:sz w:val="21"/>
                      <w:szCs w:val="21"/>
                    </w:rPr>
                    <w:t>修正值</w:t>
                  </w:r>
                </w:p>
              </w:tc>
              <w:tc>
                <w:tcPr>
                  <w:tcW w:w="443" w:type="pct"/>
                  <w:vAlign w:val="center"/>
                </w:tcPr>
                <w:p w14:paraId="2F8B54AD" w14:textId="77777777" w:rsidR="00B536E1" w:rsidRPr="00B536E1" w:rsidRDefault="00B536E1" w:rsidP="001A043C">
                  <w:pPr>
                    <w:widowControl w:val="0"/>
                    <w:adjustRightInd/>
                    <w:snapToGrid/>
                    <w:spacing w:after="0"/>
                    <w:jc w:val="center"/>
                    <w:rPr>
                      <w:rFonts w:ascii="Times New Roman" w:eastAsiaTheme="minorEastAsia" w:hAnsi="Times New Roman"/>
                      <w:bCs/>
                      <w:kern w:val="2"/>
                      <w:sz w:val="21"/>
                      <w:szCs w:val="24"/>
                    </w:rPr>
                  </w:pPr>
                  <w:r w:rsidRPr="00B536E1">
                    <w:rPr>
                      <w:rFonts w:ascii="Times New Roman" w:eastAsiaTheme="minorEastAsia" w:hAnsi="Times New Roman"/>
                      <w:bCs/>
                      <w:color w:val="000000"/>
                      <w:kern w:val="2"/>
                      <w:sz w:val="21"/>
                      <w:szCs w:val="21"/>
                    </w:rPr>
                    <w:t>结果</w:t>
                  </w:r>
                </w:p>
              </w:tc>
              <w:tc>
                <w:tcPr>
                  <w:tcW w:w="580" w:type="pct"/>
                  <w:vMerge/>
                  <w:vAlign w:val="center"/>
                </w:tcPr>
                <w:p w14:paraId="0F3C4A2A" w14:textId="77777777" w:rsidR="00B536E1" w:rsidRPr="00B536E1" w:rsidRDefault="00B536E1" w:rsidP="001A043C">
                  <w:pPr>
                    <w:widowControl w:val="0"/>
                    <w:adjustRightInd/>
                    <w:snapToGrid/>
                    <w:spacing w:after="0"/>
                    <w:jc w:val="center"/>
                    <w:rPr>
                      <w:rFonts w:ascii="Times New Roman" w:eastAsiaTheme="minorEastAsia" w:hAnsi="Times New Roman"/>
                      <w:color w:val="000000"/>
                      <w:kern w:val="2"/>
                      <w:sz w:val="21"/>
                      <w:szCs w:val="21"/>
                    </w:rPr>
                  </w:pPr>
                </w:p>
              </w:tc>
            </w:tr>
            <w:tr w:rsidR="00B536E1" w:rsidRPr="001A043C" w14:paraId="5A527DC4" w14:textId="77777777" w:rsidTr="00B536E1">
              <w:trPr>
                <w:cantSplit/>
                <w:trHeight w:val="397"/>
                <w:jc w:val="center"/>
              </w:trPr>
              <w:tc>
                <w:tcPr>
                  <w:tcW w:w="330" w:type="pct"/>
                  <w:vMerge w:val="restart"/>
                  <w:vAlign w:val="center"/>
                </w:tcPr>
                <w:p w14:paraId="74B23BD3" w14:textId="77777777" w:rsidR="00B536E1" w:rsidRPr="00B536E1" w:rsidRDefault="00B536E1" w:rsidP="001A043C">
                  <w:pPr>
                    <w:widowControl w:val="0"/>
                    <w:spacing w:after="0"/>
                    <w:jc w:val="both"/>
                    <w:rPr>
                      <w:rFonts w:ascii="Times New Roman" w:eastAsiaTheme="minorEastAsia" w:hAnsi="Times New Roman"/>
                      <w:kern w:val="2"/>
                      <w:sz w:val="21"/>
                      <w:szCs w:val="21"/>
                    </w:rPr>
                  </w:pPr>
                  <w:r w:rsidRPr="00B536E1">
                    <w:rPr>
                      <w:rFonts w:ascii="Times New Roman" w:eastAsiaTheme="minorEastAsia" w:hAnsi="Times New Roman"/>
                      <w:kern w:val="2"/>
                      <w:sz w:val="21"/>
                      <w:szCs w:val="21"/>
                    </w:rPr>
                    <w:t>2023.6.8</w:t>
                  </w:r>
                </w:p>
              </w:tc>
              <w:tc>
                <w:tcPr>
                  <w:tcW w:w="616" w:type="pct"/>
                  <w:vAlign w:val="center"/>
                </w:tcPr>
                <w:p w14:paraId="74ADFF9E" w14:textId="77777777" w:rsidR="00B536E1" w:rsidRPr="00B536E1" w:rsidRDefault="00B536E1" w:rsidP="001A043C">
                  <w:pPr>
                    <w:widowControl w:val="0"/>
                    <w:spacing w:after="0"/>
                    <w:jc w:val="both"/>
                    <w:rPr>
                      <w:rFonts w:ascii="Times New Roman" w:eastAsiaTheme="minorEastAsia" w:hAnsi="Times New Roman"/>
                      <w:kern w:val="2"/>
                      <w:sz w:val="21"/>
                      <w:szCs w:val="21"/>
                    </w:rPr>
                  </w:pPr>
                  <w:r w:rsidRPr="00B536E1">
                    <w:rPr>
                      <w:rFonts w:ascii="Times New Roman" w:eastAsiaTheme="minorEastAsia" w:hAnsi="Times New Roman"/>
                      <w:kern w:val="2"/>
                      <w:sz w:val="21"/>
                      <w:szCs w:val="21"/>
                    </w:rPr>
                    <w:t>北侧厂界外</w:t>
                  </w:r>
                  <w:r w:rsidRPr="00B536E1">
                    <w:rPr>
                      <w:rFonts w:ascii="Times New Roman" w:eastAsiaTheme="minorEastAsia" w:hAnsi="Times New Roman"/>
                      <w:kern w:val="2"/>
                      <w:sz w:val="21"/>
                      <w:szCs w:val="21"/>
                    </w:rPr>
                    <w:t>1m</w:t>
                  </w:r>
                  <w:r w:rsidRPr="00B536E1">
                    <w:rPr>
                      <w:rFonts w:ascii="Times New Roman" w:eastAsiaTheme="minorEastAsia" w:hAnsi="Times New Roman"/>
                      <w:kern w:val="2"/>
                      <w:sz w:val="21"/>
                      <w:szCs w:val="21"/>
                    </w:rPr>
                    <w:t>（</w:t>
                  </w:r>
                  <w:r w:rsidRPr="00B536E1">
                    <w:rPr>
                      <w:rFonts w:ascii="Times New Roman" w:eastAsiaTheme="minorEastAsia" w:hAnsi="Times New Roman"/>
                      <w:kern w:val="2"/>
                      <w:sz w:val="21"/>
                      <w:szCs w:val="21"/>
                    </w:rPr>
                    <w:t>C1</w:t>
                  </w:r>
                  <w:r w:rsidRPr="00B536E1">
                    <w:rPr>
                      <w:rFonts w:ascii="Times New Roman" w:eastAsiaTheme="minorEastAsia" w:hAnsi="Times New Roman"/>
                      <w:kern w:val="2"/>
                      <w:sz w:val="21"/>
                      <w:szCs w:val="21"/>
                    </w:rPr>
                    <w:t>）</w:t>
                  </w:r>
                </w:p>
              </w:tc>
              <w:tc>
                <w:tcPr>
                  <w:tcW w:w="409" w:type="pct"/>
                  <w:vAlign w:val="center"/>
                </w:tcPr>
                <w:p w14:paraId="523434E0"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48.6</w:t>
                  </w:r>
                </w:p>
              </w:tc>
              <w:tc>
                <w:tcPr>
                  <w:tcW w:w="409" w:type="pct"/>
                  <w:vAlign w:val="center"/>
                </w:tcPr>
                <w:p w14:paraId="37DD658B"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45.3</w:t>
                  </w:r>
                </w:p>
              </w:tc>
              <w:tc>
                <w:tcPr>
                  <w:tcW w:w="409" w:type="pct"/>
                  <w:vAlign w:val="center"/>
                </w:tcPr>
                <w:p w14:paraId="438D5C1D"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-3</w:t>
                  </w:r>
                </w:p>
              </w:tc>
              <w:tc>
                <w:tcPr>
                  <w:tcW w:w="423" w:type="pct"/>
                  <w:vAlign w:val="center"/>
                </w:tcPr>
                <w:p w14:paraId="21139D7A"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46</w:t>
                  </w:r>
                </w:p>
              </w:tc>
              <w:tc>
                <w:tcPr>
                  <w:tcW w:w="449" w:type="pct"/>
                  <w:vAlign w:val="center"/>
                </w:tcPr>
                <w:p w14:paraId="088D1C1A"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45.6</w:t>
                  </w:r>
                </w:p>
              </w:tc>
              <w:tc>
                <w:tcPr>
                  <w:tcW w:w="456" w:type="pct"/>
                  <w:vAlign w:val="center"/>
                </w:tcPr>
                <w:p w14:paraId="287BCF90"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42.0</w:t>
                  </w:r>
                </w:p>
              </w:tc>
              <w:tc>
                <w:tcPr>
                  <w:tcW w:w="475" w:type="pct"/>
                  <w:vAlign w:val="center"/>
                </w:tcPr>
                <w:p w14:paraId="30D6910B"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-2</w:t>
                  </w:r>
                </w:p>
              </w:tc>
              <w:tc>
                <w:tcPr>
                  <w:tcW w:w="443" w:type="pct"/>
                  <w:vAlign w:val="center"/>
                </w:tcPr>
                <w:p w14:paraId="328722A5"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44</w:t>
                  </w:r>
                </w:p>
              </w:tc>
              <w:tc>
                <w:tcPr>
                  <w:tcW w:w="580" w:type="pct"/>
                  <w:vAlign w:val="center"/>
                </w:tcPr>
                <w:p w14:paraId="0548F102"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车辆</w:t>
                  </w:r>
                </w:p>
              </w:tc>
            </w:tr>
            <w:tr w:rsidR="00B536E1" w:rsidRPr="001A043C" w14:paraId="320088C7" w14:textId="77777777" w:rsidTr="00B536E1">
              <w:trPr>
                <w:cantSplit/>
                <w:trHeight w:val="397"/>
                <w:jc w:val="center"/>
              </w:trPr>
              <w:tc>
                <w:tcPr>
                  <w:tcW w:w="330" w:type="pct"/>
                  <w:vMerge/>
                  <w:vAlign w:val="center"/>
                </w:tcPr>
                <w:p w14:paraId="29AFB035" w14:textId="77777777" w:rsidR="00B536E1" w:rsidRPr="00B536E1" w:rsidRDefault="00B536E1" w:rsidP="001A043C">
                  <w:pPr>
                    <w:widowControl w:val="0"/>
                    <w:spacing w:after="0"/>
                    <w:jc w:val="both"/>
                    <w:rPr>
                      <w:rFonts w:ascii="Times New Roman" w:eastAsiaTheme="minorEastAsia" w:hAnsi="Times New Roman"/>
                      <w:kern w:val="2"/>
                      <w:sz w:val="21"/>
                      <w:szCs w:val="21"/>
                    </w:rPr>
                  </w:pPr>
                </w:p>
              </w:tc>
              <w:tc>
                <w:tcPr>
                  <w:tcW w:w="616" w:type="pct"/>
                  <w:vAlign w:val="center"/>
                </w:tcPr>
                <w:p w14:paraId="54079939" w14:textId="77777777" w:rsidR="00B536E1" w:rsidRPr="00B536E1" w:rsidRDefault="00B536E1" w:rsidP="001A043C">
                  <w:pPr>
                    <w:widowControl w:val="0"/>
                    <w:spacing w:after="0"/>
                    <w:jc w:val="both"/>
                    <w:rPr>
                      <w:rFonts w:ascii="Times New Roman" w:eastAsiaTheme="minorEastAsia" w:hAnsi="Times New Roman"/>
                      <w:kern w:val="2"/>
                      <w:sz w:val="21"/>
                      <w:szCs w:val="21"/>
                    </w:rPr>
                  </w:pPr>
                  <w:r w:rsidRPr="00B536E1">
                    <w:rPr>
                      <w:rFonts w:ascii="Times New Roman" w:eastAsiaTheme="minorEastAsia" w:hAnsi="Times New Roman"/>
                      <w:kern w:val="2"/>
                      <w:sz w:val="21"/>
                      <w:szCs w:val="21"/>
                    </w:rPr>
                    <w:t>西侧厂界外</w:t>
                  </w:r>
                  <w:r w:rsidRPr="00B536E1">
                    <w:rPr>
                      <w:rFonts w:ascii="Times New Roman" w:eastAsiaTheme="minorEastAsia" w:hAnsi="Times New Roman"/>
                      <w:kern w:val="2"/>
                      <w:sz w:val="21"/>
                      <w:szCs w:val="21"/>
                    </w:rPr>
                    <w:t>1m</w:t>
                  </w:r>
                  <w:r w:rsidRPr="00B536E1">
                    <w:rPr>
                      <w:rFonts w:ascii="Times New Roman" w:eastAsiaTheme="minorEastAsia" w:hAnsi="Times New Roman"/>
                      <w:kern w:val="2"/>
                      <w:sz w:val="21"/>
                      <w:szCs w:val="21"/>
                    </w:rPr>
                    <w:t>（</w:t>
                  </w:r>
                  <w:r w:rsidRPr="00B536E1">
                    <w:rPr>
                      <w:rFonts w:ascii="Times New Roman" w:eastAsiaTheme="minorEastAsia" w:hAnsi="Times New Roman"/>
                      <w:kern w:val="2"/>
                      <w:sz w:val="21"/>
                      <w:szCs w:val="21"/>
                    </w:rPr>
                    <w:t>C2</w:t>
                  </w:r>
                  <w:r w:rsidRPr="00B536E1">
                    <w:rPr>
                      <w:rFonts w:ascii="Times New Roman" w:eastAsiaTheme="minorEastAsia" w:hAnsi="Times New Roman"/>
                      <w:kern w:val="2"/>
                      <w:sz w:val="21"/>
                      <w:szCs w:val="21"/>
                    </w:rPr>
                    <w:t>）</w:t>
                  </w:r>
                </w:p>
              </w:tc>
              <w:tc>
                <w:tcPr>
                  <w:tcW w:w="409" w:type="pct"/>
                  <w:vAlign w:val="center"/>
                </w:tcPr>
                <w:p w14:paraId="428E13D9"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52.4</w:t>
                  </w:r>
                </w:p>
              </w:tc>
              <w:tc>
                <w:tcPr>
                  <w:tcW w:w="409" w:type="pct"/>
                  <w:vAlign w:val="center"/>
                </w:tcPr>
                <w:p w14:paraId="5F9C3423"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48.7</w:t>
                  </w:r>
                </w:p>
              </w:tc>
              <w:tc>
                <w:tcPr>
                  <w:tcW w:w="409" w:type="pct"/>
                  <w:vAlign w:val="center"/>
                </w:tcPr>
                <w:p w14:paraId="0689076C"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-2</w:t>
                  </w:r>
                </w:p>
              </w:tc>
              <w:tc>
                <w:tcPr>
                  <w:tcW w:w="423" w:type="pct"/>
                  <w:vAlign w:val="center"/>
                </w:tcPr>
                <w:p w14:paraId="51EE7281"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50</w:t>
                  </w:r>
                </w:p>
              </w:tc>
              <w:tc>
                <w:tcPr>
                  <w:tcW w:w="449" w:type="pct"/>
                  <w:vAlign w:val="center"/>
                </w:tcPr>
                <w:p w14:paraId="43ABA883"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49.3</w:t>
                  </w:r>
                </w:p>
              </w:tc>
              <w:tc>
                <w:tcPr>
                  <w:tcW w:w="456" w:type="pct"/>
                  <w:vAlign w:val="center"/>
                </w:tcPr>
                <w:p w14:paraId="2B6C87C7"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45.1</w:t>
                  </w:r>
                </w:p>
              </w:tc>
              <w:tc>
                <w:tcPr>
                  <w:tcW w:w="475" w:type="pct"/>
                  <w:vAlign w:val="center"/>
                </w:tcPr>
                <w:p w14:paraId="7DA19D21"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-2</w:t>
                  </w:r>
                </w:p>
              </w:tc>
              <w:tc>
                <w:tcPr>
                  <w:tcW w:w="443" w:type="pct"/>
                  <w:vAlign w:val="center"/>
                </w:tcPr>
                <w:p w14:paraId="3C15F1E6"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47</w:t>
                  </w:r>
                </w:p>
              </w:tc>
              <w:tc>
                <w:tcPr>
                  <w:tcW w:w="580" w:type="pct"/>
                  <w:vAlign w:val="center"/>
                </w:tcPr>
                <w:p w14:paraId="30EDE896"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车辆</w:t>
                  </w:r>
                </w:p>
              </w:tc>
            </w:tr>
            <w:tr w:rsidR="00B536E1" w:rsidRPr="001A043C" w14:paraId="455F9F60" w14:textId="77777777" w:rsidTr="00B536E1">
              <w:trPr>
                <w:cantSplit/>
                <w:trHeight w:val="397"/>
                <w:jc w:val="center"/>
              </w:trPr>
              <w:tc>
                <w:tcPr>
                  <w:tcW w:w="330" w:type="pct"/>
                  <w:vMerge/>
                  <w:vAlign w:val="center"/>
                </w:tcPr>
                <w:p w14:paraId="598BFC4E" w14:textId="77777777" w:rsidR="00B536E1" w:rsidRPr="00B536E1" w:rsidRDefault="00B536E1" w:rsidP="001A043C">
                  <w:pPr>
                    <w:widowControl w:val="0"/>
                    <w:spacing w:after="0"/>
                    <w:jc w:val="both"/>
                    <w:rPr>
                      <w:rFonts w:ascii="Times New Roman" w:eastAsiaTheme="minorEastAsia" w:hAnsi="Times New Roman"/>
                      <w:kern w:val="2"/>
                      <w:sz w:val="21"/>
                      <w:szCs w:val="21"/>
                    </w:rPr>
                  </w:pPr>
                </w:p>
              </w:tc>
              <w:tc>
                <w:tcPr>
                  <w:tcW w:w="616" w:type="pct"/>
                  <w:vAlign w:val="center"/>
                </w:tcPr>
                <w:p w14:paraId="6A5B1726" w14:textId="77777777" w:rsidR="00B536E1" w:rsidRPr="00B536E1" w:rsidRDefault="00B536E1" w:rsidP="001A043C">
                  <w:pPr>
                    <w:widowControl w:val="0"/>
                    <w:spacing w:after="0"/>
                    <w:jc w:val="both"/>
                    <w:rPr>
                      <w:rFonts w:ascii="Times New Roman" w:eastAsiaTheme="minorEastAsia" w:hAnsi="Times New Roman"/>
                      <w:kern w:val="2"/>
                      <w:sz w:val="21"/>
                      <w:szCs w:val="21"/>
                    </w:rPr>
                  </w:pPr>
                  <w:r w:rsidRPr="00B536E1">
                    <w:rPr>
                      <w:rFonts w:ascii="Times New Roman" w:eastAsiaTheme="minorEastAsia" w:hAnsi="Times New Roman"/>
                      <w:kern w:val="2"/>
                      <w:sz w:val="21"/>
                      <w:szCs w:val="21"/>
                    </w:rPr>
                    <w:t>南侧厂界外</w:t>
                  </w:r>
                  <w:r w:rsidRPr="00B536E1">
                    <w:rPr>
                      <w:rFonts w:ascii="Times New Roman" w:eastAsiaTheme="minorEastAsia" w:hAnsi="Times New Roman"/>
                      <w:kern w:val="2"/>
                      <w:sz w:val="21"/>
                      <w:szCs w:val="21"/>
                    </w:rPr>
                    <w:t>1m</w:t>
                  </w:r>
                  <w:r w:rsidRPr="00B536E1">
                    <w:rPr>
                      <w:rFonts w:ascii="Times New Roman" w:eastAsiaTheme="minorEastAsia" w:hAnsi="Times New Roman"/>
                      <w:kern w:val="2"/>
                      <w:sz w:val="21"/>
                      <w:szCs w:val="21"/>
                    </w:rPr>
                    <w:t>（</w:t>
                  </w:r>
                  <w:r w:rsidRPr="00B536E1">
                    <w:rPr>
                      <w:rFonts w:ascii="Times New Roman" w:eastAsiaTheme="minorEastAsia" w:hAnsi="Times New Roman"/>
                      <w:kern w:val="2"/>
                      <w:sz w:val="21"/>
                      <w:szCs w:val="21"/>
                    </w:rPr>
                    <w:t>C3</w:t>
                  </w:r>
                  <w:r w:rsidRPr="00B536E1">
                    <w:rPr>
                      <w:rFonts w:ascii="Times New Roman" w:eastAsiaTheme="minorEastAsia" w:hAnsi="Times New Roman"/>
                      <w:kern w:val="2"/>
                      <w:sz w:val="21"/>
                      <w:szCs w:val="21"/>
                    </w:rPr>
                    <w:t>）</w:t>
                  </w:r>
                </w:p>
              </w:tc>
              <w:tc>
                <w:tcPr>
                  <w:tcW w:w="409" w:type="pct"/>
                  <w:vAlign w:val="center"/>
                </w:tcPr>
                <w:p w14:paraId="4393EC57"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63.4</w:t>
                  </w:r>
                </w:p>
              </w:tc>
              <w:tc>
                <w:tcPr>
                  <w:tcW w:w="409" w:type="pct"/>
                  <w:vAlign w:val="center"/>
                </w:tcPr>
                <w:p w14:paraId="1CDE8FC9"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53.6</w:t>
                  </w:r>
                </w:p>
              </w:tc>
              <w:tc>
                <w:tcPr>
                  <w:tcW w:w="409" w:type="pct"/>
                  <w:vAlign w:val="center"/>
                </w:tcPr>
                <w:p w14:paraId="213EE51E"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-1</w:t>
                  </w:r>
                </w:p>
              </w:tc>
              <w:tc>
                <w:tcPr>
                  <w:tcW w:w="423" w:type="pct"/>
                  <w:vAlign w:val="center"/>
                </w:tcPr>
                <w:p w14:paraId="04E8743D"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62</w:t>
                  </w:r>
                </w:p>
              </w:tc>
              <w:tc>
                <w:tcPr>
                  <w:tcW w:w="449" w:type="pct"/>
                  <w:vAlign w:val="center"/>
                </w:tcPr>
                <w:p w14:paraId="64BFEE72"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54.8</w:t>
                  </w:r>
                </w:p>
              </w:tc>
              <w:tc>
                <w:tcPr>
                  <w:tcW w:w="456" w:type="pct"/>
                  <w:vAlign w:val="center"/>
                </w:tcPr>
                <w:p w14:paraId="322B84A6"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48.7</w:t>
                  </w:r>
                </w:p>
              </w:tc>
              <w:tc>
                <w:tcPr>
                  <w:tcW w:w="475" w:type="pct"/>
                  <w:vAlign w:val="center"/>
                </w:tcPr>
                <w:p w14:paraId="4A8CAA19"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-1</w:t>
                  </w:r>
                </w:p>
              </w:tc>
              <w:tc>
                <w:tcPr>
                  <w:tcW w:w="443" w:type="pct"/>
                  <w:vAlign w:val="center"/>
                </w:tcPr>
                <w:p w14:paraId="11665A1A"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54</w:t>
                  </w:r>
                </w:p>
              </w:tc>
              <w:tc>
                <w:tcPr>
                  <w:tcW w:w="580" w:type="pct"/>
                  <w:vAlign w:val="center"/>
                </w:tcPr>
                <w:p w14:paraId="1E9B42D5"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车辆</w:t>
                  </w:r>
                </w:p>
              </w:tc>
            </w:tr>
            <w:tr w:rsidR="00B536E1" w:rsidRPr="001A043C" w14:paraId="32DE5B6B" w14:textId="77777777" w:rsidTr="00B536E1">
              <w:trPr>
                <w:cantSplit/>
                <w:trHeight w:val="397"/>
                <w:jc w:val="center"/>
              </w:trPr>
              <w:tc>
                <w:tcPr>
                  <w:tcW w:w="330" w:type="pct"/>
                  <w:vMerge/>
                  <w:vAlign w:val="center"/>
                </w:tcPr>
                <w:p w14:paraId="0071EFFC" w14:textId="77777777" w:rsidR="00B536E1" w:rsidRPr="00B536E1" w:rsidRDefault="00B536E1" w:rsidP="001A043C">
                  <w:pPr>
                    <w:widowControl w:val="0"/>
                    <w:spacing w:after="0"/>
                    <w:jc w:val="both"/>
                    <w:rPr>
                      <w:rFonts w:ascii="Times New Roman" w:eastAsiaTheme="minorEastAsia" w:hAnsi="Times New Roman"/>
                      <w:kern w:val="2"/>
                      <w:sz w:val="21"/>
                      <w:szCs w:val="21"/>
                    </w:rPr>
                  </w:pPr>
                </w:p>
              </w:tc>
              <w:tc>
                <w:tcPr>
                  <w:tcW w:w="616" w:type="pct"/>
                  <w:vAlign w:val="center"/>
                </w:tcPr>
                <w:p w14:paraId="2E103C50" w14:textId="77777777" w:rsidR="00B536E1" w:rsidRPr="00B536E1" w:rsidRDefault="00B536E1" w:rsidP="001A043C">
                  <w:pPr>
                    <w:widowControl w:val="0"/>
                    <w:spacing w:after="0"/>
                    <w:jc w:val="both"/>
                    <w:rPr>
                      <w:rFonts w:ascii="Times New Roman" w:eastAsiaTheme="minorEastAsia" w:hAnsi="Times New Roman"/>
                      <w:kern w:val="2"/>
                      <w:sz w:val="21"/>
                      <w:szCs w:val="21"/>
                    </w:rPr>
                  </w:pPr>
                  <w:r w:rsidRPr="00B536E1">
                    <w:rPr>
                      <w:rFonts w:ascii="Times New Roman" w:eastAsiaTheme="minorEastAsia" w:hAnsi="Times New Roman"/>
                      <w:kern w:val="2"/>
                      <w:sz w:val="21"/>
                      <w:szCs w:val="21"/>
                    </w:rPr>
                    <w:t>东侧厂界外</w:t>
                  </w:r>
                  <w:r w:rsidRPr="00B536E1">
                    <w:rPr>
                      <w:rFonts w:ascii="Times New Roman" w:eastAsiaTheme="minorEastAsia" w:hAnsi="Times New Roman"/>
                      <w:kern w:val="2"/>
                      <w:sz w:val="21"/>
                      <w:szCs w:val="21"/>
                    </w:rPr>
                    <w:t>1m</w:t>
                  </w:r>
                  <w:r w:rsidRPr="00B536E1">
                    <w:rPr>
                      <w:rFonts w:ascii="Times New Roman" w:eastAsiaTheme="minorEastAsia" w:hAnsi="Times New Roman"/>
                      <w:kern w:val="2"/>
                      <w:sz w:val="21"/>
                      <w:szCs w:val="21"/>
                    </w:rPr>
                    <w:t>（</w:t>
                  </w:r>
                  <w:r w:rsidRPr="00B536E1">
                    <w:rPr>
                      <w:rFonts w:ascii="Times New Roman" w:eastAsiaTheme="minorEastAsia" w:hAnsi="Times New Roman"/>
                      <w:kern w:val="2"/>
                      <w:sz w:val="21"/>
                      <w:szCs w:val="21"/>
                    </w:rPr>
                    <w:t>C4</w:t>
                  </w:r>
                  <w:r w:rsidRPr="00B536E1">
                    <w:rPr>
                      <w:rFonts w:ascii="Times New Roman" w:eastAsiaTheme="minorEastAsia" w:hAnsi="Times New Roman"/>
                      <w:kern w:val="2"/>
                      <w:sz w:val="21"/>
                      <w:szCs w:val="21"/>
                    </w:rPr>
                    <w:t>）</w:t>
                  </w:r>
                </w:p>
              </w:tc>
              <w:tc>
                <w:tcPr>
                  <w:tcW w:w="409" w:type="pct"/>
                  <w:vAlign w:val="center"/>
                </w:tcPr>
                <w:p w14:paraId="3FE69185"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61.3</w:t>
                  </w:r>
                </w:p>
              </w:tc>
              <w:tc>
                <w:tcPr>
                  <w:tcW w:w="409" w:type="pct"/>
                  <w:vAlign w:val="center"/>
                </w:tcPr>
                <w:p w14:paraId="0B697319"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52.7</w:t>
                  </w:r>
                </w:p>
              </w:tc>
              <w:tc>
                <w:tcPr>
                  <w:tcW w:w="409" w:type="pct"/>
                  <w:vAlign w:val="center"/>
                </w:tcPr>
                <w:p w14:paraId="677144B8"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-1</w:t>
                  </w:r>
                </w:p>
              </w:tc>
              <w:tc>
                <w:tcPr>
                  <w:tcW w:w="423" w:type="pct"/>
                  <w:vAlign w:val="center"/>
                </w:tcPr>
                <w:p w14:paraId="7F664159"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60</w:t>
                  </w:r>
                </w:p>
              </w:tc>
              <w:tc>
                <w:tcPr>
                  <w:tcW w:w="449" w:type="pct"/>
                  <w:vAlign w:val="center"/>
                </w:tcPr>
                <w:p w14:paraId="10E5F2DD"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53.2</w:t>
                  </w:r>
                </w:p>
              </w:tc>
              <w:tc>
                <w:tcPr>
                  <w:tcW w:w="456" w:type="pct"/>
                  <w:vAlign w:val="center"/>
                </w:tcPr>
                <w:p w14:paraId="60A2C1C1"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48.9</w:t>
                  </w:r>
                </w:p>
              </w:tc>
              <w:tc>
                <w:tcPr>
                  <w:tcW w:w="475" w:type="pct"/>
                  <w:vAlign w:val="center"/>
                </w:tcPr>
                <w:p w14:paraId="5EEFEF2A"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-2</w:t>
                  </w:r>
                </w:p>
              </w:tc>
              <w:tc>
                <w:tcPr>
                  <w:tcW w:w="443" w:type="pct"/>
                  <w:vAlign w:val="center"/>
                </w:tcPr>
                <w:p w14:paraId="35B7073C"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51</w:t>
                  </w:r>
                </w:p>
              </w:tc>
              <w:tc>
                <w:tcPr>
                  <w:tcW w:w="580" w:type="pct"/>
                  <w:vAlign w:val="center"/>
                </w:tcPr>
                <w:p w14:paraId="499D4EA1"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车辆</w:t>
                  </w:r>
                </w:p>
              </w:tc>
            </w:tr>
            <w:tr w:rsidR="00B536E1" w:rsidRPr="001A043C" w14:paraId="311F5B18" w14:textId="77777777" w:rsidTr="00B536E1">
              <w:trPr>
                <w:cantSplit/>
                <w:trHeight w:val="397"/>
                <w:jc w:val="center"/>
              </w:trPr>
              <w:tc>
                <w:tcPr>
                  <w:tcW w:w="330" w:type="pct"/>
                  <w:vMerge w:val="restart"/>
                  <w:vAlign w:val="center"/>
                </w:tcPr>
                <w:p w14:paraId="1765E50D" w14:textId="77777777" w:rsidR="00B536E1" w:rsidRPr="00B536E1" w:rsidRDefault="00B536E1" w:rsidP="001A043C">
                  <w:pPr>
                    <w:widowControl w:val="0"/>
                    <w:spacing w:after="0"/>
                    <w:jc w:val="both"/>
                    <w:rPr>
                      <w:rFonts w:ascii="Times New Roman" w:eastAsiaTheme="minorEastAsia" w:hAnsi="Times New Roman"/>
                      <w:kern w:val="2"/>
                      <w:sz w:val="21"/>
                      <w:szCs w:val="21"/>
                    </w:rPr>
                  </w:pPr>
                  <w:r w:rsidRPr="00B536E1">
                    <w:rPr>
                      <w:rFonts w:ascii="Times New Roman" w:eastAsiaTheme="minorEastAsia" w:hAnsi="Times New Roman"/>
                      <w:kern w:val="2"/>
                      <w:sz w:val="21"/>
                      <w:szCs w:val="21"/>
                    </w:rPr>
                    <w:t>2023.6.9</w:t>
                  </w:r>
                </w:p>
              </w:tc>
              <w:tc>
                <w:tcPr>
                  <w:tcW w:w="616" w:type="pct"/>
                  <w:vAlign w:val="center"/>
                </w:tcPr>
                <w:p w14:paraId="3B10DAA5" w14:textId="77777777" w:rsidR="00B536E1" w:rsidRPr="00B536E1" w:rsidRDefault="00B536E1" w:rsidP="001A043C">
                  <w:pPr>
                    <w:widowControl w:val="0"/>
                    <w:spacing w:after="0"/>
                    <w:jc w:val="both"/>
                    <w:rPr>
                      <w:rFonts w:ascii="Times New Roman" w:eastAsiaTheme="minorEastAsia" w:hAnsi="Times New Roman"/>
                      <w:kern w:val="2"/>
                      <w:sz w:val="21"/>
                      <w:szCs w:val="21"/>
                    </w:rPr>
                  </w:pPr>
                  <w:r w:rsidRPr="00B536E1">
                    <w:rPr>
                      <w:rFonts w:ascii="Times New Roman" w:eastAsiaTheme="minorEastAsia" w:hAnsi="Times New Roman"/>
                      <w:kern w:val="2"/>
                      <w:sz w:val="21"/>
                      <w:szCs w:val="21"/>
                    </w:rPr>
                    <w:t>北侧厂界外</w:t>
                  </w:r>
                  <w:r w:rsidRPr="00B536E1">
                    <w:rPr>
                      <w:rFonts w:ascii="Times New Roman" w:eastAsiaTheme="minorEastAsia" w:hAnsi="Times New Roman"/>
                      <w:kern w:val="2"/>
                      <w:sz w:val="21"/>
                      <w:szCs w:val="21"/>
                    </w:rPr>
                    <w:t>1m</w:t>
                  </w:r>
                  <w:r w:rsidRPr="00B536E1">
                    <w:rPr>
                      <w:rFonts w:ascii="Times New Roman" w:eastAsiaTheme="minorEastAsia" w:hAnsi="Times New Roman"/>
                      <w:kern w:val="2"/>
                      <w:sz w:val="21"/>
                      <w:szCs w:val="21"/>
                    </w:rPr>
                    <w:t>（</w:t>
                  </w:r>
                  <w:r w:rsidRPr="00B536E1">
                    <w:rPr>
                      <w:rFonts w:ascii="Times New Roman" w:eastAsiaTheme="minorEastAsia" w:hAnsi="Times New Roman"/>
                      <w:kern w:val="2"/>
                      <w:sz w:val="21"/>
                      <w:szCs w:val="21"/>
                    </w:rPr>
                    <w:t>C1</w:t>
                  </w:r>
                  <w:r w:rsidRPr="00B536E1">
                    <w:rPr>
                      <w:rFonts w:ascii="Times New Roman" w:eastAsiaTheme="minorEastAsia" w:hAnsi="Times New Roman"/>
                      <w:kern w:val="2"/>
                      <w:sz w:val="21"/>
                      <w:szCs w:val="21"/>
                    </w:rPr>
                    <w:t>）</w:t>
                  </w:r>
                </w:p>
              </w:tc>
              <w:tc>
                <w:tcPr>
                  <w:tcW w:w="409" w:type="pct"/>
                  <w:vAlign w:val="center"/>
                </w:tcPr>
                <w:p w14:paraId="10A0CB41"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48.3</w:t>
                  </w:r>
                </w:p>
              </w:tc>
              <w:tc>
                <w:tcPr>
                  <w:tcW w:w="409" w:type="pct"/>
                  <w:vAlign w:val="center"/>
                </w:tcPr>
                <w:p w14:paraId="03A231E4"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43.6</w:t>
                  </w:r>
                </w:p>
              </w:tc>
              <w:tc>
                <w:tcPr>
                  <w:tcW w:w="409" w:type="pct"/>
                  <w:vAlign w:val="center"/>
                </w:tcPr>
                <w:p w14:paraId="0060B0ED"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-2</w:t>
                  </w:r>
                </w:p>
              </w:tc>
              <w:tc>
                <w:tcPr>
                  <w:tcW w:w="423" w:type="pct"/>
                  <w:vAlign w:val="center"/>
                </w:tcPr>
                <w:p w14:paraId="18703750"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46</w:t>
                  </w:r>
                </w:p>
              </w:tc>
              <w:tc>
                <w:tcPr>
                  <w:tcW w:w="449" w:type="pct"/>
                  <w:vAlign w:val="center"/>
                </w:tcPr>
                <w:p w14:paraId="2406A8EB"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45.7</w:t>
                  </w:r>
                </w:p>
              </w:tc>
              <w:tc>
                <w:tcPr>
                  <w:tcW w:w="456" w:type="pct"/>
                  <w:vAlign w:val="center"/>
                </w:tcPr>
                <w:p w14:paraId="2E8B11B3"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42.3</w:t>
                  </w:r>
                </w:p>
              </w:tc>
              <w:tc>
                <w:tcPr>
                  <w:tcW w:w="475" w:type="pct"/>
                  <w:vAlign w:val="center"/>
                </w:tcPr>
                <w:p w14:paraId="2832D346"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-3</w:t>
                  </w:r>
                </w:p>
              </w:tc>
              <w:tc>
                <w:tcPr>
                  <w:tcW w:w="443" w:type="pct"/>
                  <w:vAlign w:val="center"/>
                </w:tcPr>
                <w:p w14:paraId="40DFF6B4"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43</w:t>
                  </w:r>
                </w:p>
              </w:tc>
              <w:tc>
                <w:tcPr>
                  <w:tcW w:w="580" w:type="pct"/>
                  <w:vAlign w:val="center"/>
                </w:tcPr>
                <w:p w14:paraId="6B081BCC"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车辆</w:t>
                  </w:r>
                </w:p>
              </w:tc>
            </w:tr>
            <w:tr w:rsidR="00B536E1" w:rsidRPr="001A043C" w14:paraId="4055FCBB" w14:textId="77777777" w:rsidTr="00B536E1">
              <w:trPr>
                <w:cantSplit/>
                <w:trHeight w:val="397"/>
                <w:jc w:val="center"/>
              </w:trPr>
              <w:tc>
                <w:tcPr>
                  <w:tcW w:w="330" w:type="pct"/>
                  <w:vMerge/>
                  <w:vAlign w:val="center"/>
                </w:tcPr>
                <w:p w14:paraId="1AF67679" w14:textId="77777777" w:rsidR="00B536E1" w:rsidRPr="00B536E1" w:rsidRDefault="00B536E1" w:rsidP="001A043C">
                  <w:pPr>
                    <w:widowControl w:val="0"/>
                    <w:spacing w:after="0"/>
                    <w:jc w:val="both"/>
                    <w:rPr>
                      <w:rFonts w:ascii="Times New Roman" w:eastAsiaTheme="minorEastAsia" w:hAnsi="Times New Roman"/>
                      <w:kern w:val="2"/>
                      <w:sz w:val="21"/>
                      <w:szCs w:val="21"/>
                    </w:rPr>
                  </w:pPr>
                </w:p>
              </w:tc>
              <w:tc>
                <w:tcPr>
                  <w:tcW w:w="616" w:type="pct"/>
                  <w:vAlign w:val="center"/>
                </w:tcPr>
                <w:p w14:paraId="7C2BAFC2" w14:textId="77777777" w:rsidR="00B536E1" w:rsidRPr="00B536E1" w:rsidRDefault="00B536E1" w:rsidP="001A043C">
                  <w:pPr>
                    <w:widowControl w:val="0"/>
                    <w:spacing w:after="0"/>
                    <w:jc w:val="both"/>
                    <w:rPr>
                      <w:rFonts w:ascii="Times New Roman" w:eastAsiaTheme="minorEastAsia" w:hAnsi="Times New Roman"/>
                      <w:kern w:val="2"/>
                      <w:sz w:val="21"/>
                      <w:szCs w:val="21"/>
                    </w:rPr>
                  </w:pPr>
                  <w:r w:rsidRPr="00B536E1">
                    <w:rPr>
                      <w:rFonts w:ascii="Times New Roman" w:eastAsiaTheme="minorEastAsia" w:hAnsi="Times New Roman"/>
                      <w:kern w:val="2"/>
                      <w:sz w:val="21"/>
                      <w:szCs w:val="21"/>
                    </w:rPr>
                    <w:t>西侧厂界外</w:t>
                  </w:r>
                  <w:r w:rsidRPr="00B536E1">
                    <w:rPr>
                      <w:rFonts w:ascii="Times New Roman" w:eastAsiaTheme="minorEastAsia" w:hAnsi="Times New Roman"/>
                      <w:kern w:val="2"/>
                      <w:sz w:val="21"/>
                      <w:szCs w:val="21"/>
                    </w:rPr>
                    <w:t>1m</w:t>
                  </w:r>
                  <w:r w:rsidRPr="00B536E1">
                    <w:rPr>
                      <w:rFonts w:ascii="Times New Roman" w:eastAsiaTheme="minorEastAsia" w:hAnsi="Times New Roman"/>
                      <w:kern w:val="2"/>
                      <w:sz w:val="21"/>
                      <w:szCs w:val="21"/>
                    </w:rPr>
                    <w:t>（</w:t>
                  </w:r>
                  <w:r w:rsidRPr="00B536E1">
                    <w:rPr>
                      <w:rFonts w:ascii="Times New Roman" w:eastAsiaTheme="minorEastAsia" w:hAnsi="Times New Roman"/>
                      <w:kern w:val="2"/>
                      <w:sz w:val="21"/>
                      <w:szCs w:val="21"/>
                    </w:rPr>
                    <w:t>C2</w:t>
                  </w:r>
                  <w:r w:rsidRPr="00B536E1">
                    <w:rPr>
                      <w:rFonts w:ascii="Times New Roman" w:eastAsiaTheme="minorEastAsia" w:hAnsi="Times New Roman"/>
                      <w:kern w:val="2"/>
                      <w:sz w:val="21"/>
                      <w:szCs w:val="21"/>
                    </w:rPr>
                    <w:t>）</w:t>
                  </w:r>
                </w:p>
              </w:tc>
              <w:tc>
                <w:tcPr>
                  <w:tcW w:w="409" w:type="pct"/>
                  <w:vAlign w:val="center"/>
                </w:tcPr>
                <w:p w14:paraId="3302A156"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51.8</w:t>
                  </w:r>
                </w:p>
              </w:tc>
              <w:tc>
                <w:tcPr>
                  <w:tcW w:w="409" w:type="pct"/>
                  <w:vAlign w:val="center"/>
                </w:tcPr>
                <w:p w14:paraId="06F41D76"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46.9</w:t>
                  </w:r>
                </w:p>
              </w:tc>
              <w:tc>
                <w:tcPr>
                  <w:tcW w:w="409" w:type="pct"/>
                  <w:vAlign w:val="center"/>
                </w:tcPr>
                <w:p w14:paraId="5E1AFAB4"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-2</w:t>
                  </w:r>
                </w:p>
              </w:tc>
              <w:tc>
                <w:tcPr>
                  <w:tcW w:w="423" w:type="pct"/>
                  <w:vAlign w:val="center"/>
                </w:tcPr>
                <w:p w14:paraId="4C10A621"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50</w:t>
                  </w:r>
                </w:p>
              </w:tc>
              <w:tc>
                <w:tcPr>
                  <w:tcW w:w="449" w:type="pct"/>
                  <w:vAlign w:val="center"/>
                </w:tcPr>
                <w:p w14:paraId="35C2188E"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49.6</w:t>
                  </w:r>
                </w:p>
              </w:tc>
              <w:tc>
                <w:tcPr>
                  <w:tcW w:w="456" w:type="pct"/>
                  <w:vAlign w:val="center"/>
                </w:tcPr>
                <w:p w14:paraId="7234CDE2"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43.8</w:t>
                  </w:r>
                </w:p>
              </w:tc>
              <w:tc>
                <w:tcPr>
                  <w:tcW w:w="475" w:type="pct"/>
                  <w:vAlign w:val="center"/>
                </w:tcPr>
                <w:p w14:paraId="6ECB502F"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-1</w:t>
                  </w:r>
                </w:p>
              </w:tc>
              <w:tc>
                <w:tcPr>
                  <w:tcW w:w="443" w:type="pct"/>
                  <w:vAlign w:val="center"/>
                </w:tcPr>
                <w:p w14:paraId="08D0094C"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49</w:t>
                  </w:r>
                </w:p>
              </w:tc>
              <w:tc>
                <w:tcPr>
                  <w:tcW w:w="580" w:type="pct"/>
                  <w:vAlign w:val="center"/>
                </w:tcPr>
                <w:p w14:paraId="30016394"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车辆</w:t>
                  </w:r>
                </w:p>
              </w:tc>
            </w:tr>
            <w:tr w:rsidR="00B536E1" w:rsidRPr="001A043C" w14:paraId="65C0DF59" w14:textId="77777777" w:rsidTr="00B536E1">
              <w:trPr>
                <w:cantSplit/>
                <w:trHeight w:val="397"/>
                <w:jc w:val="center"/>
              </w:trPr>
              <w:tc>
                <w:tcPr>
                  <w:tcW w:w="330" w:type="pct"/>
                  <w:vMerge/>
                  <w:vAlign w:val="center"/>
                </w:tcPr>
                <w:p w14:paraId="3DCD7537" w14:textId="77777777" w:rsidR="00B536E1" w:rsidRPr="00B536E1" w:rsidRDefault="00B536E1" w:rsidP="001A043C">
                  <w:pPr>
                    <w:widowControl w:val="0"/>
                    <w:spacing w:after="0"/>
                    <w:jc w:val="both"/>
                    <w:rPr>
                      <w:rFonts w:ascii="Times New Roman" w:eastAsiaTheme="minorEastAsia" w:hAnsi="Times New Roman"/>
                      <w:kern w:val="2"/>
                      <w:sz w:val="21"/>
                      <w:szCs w:val="21"/>
                    </w:rPr>
                  </w:pPr>
                </w:p>
              </w:tc>
              <w:tc>
                <w:tcPr>
                  <w:tcW w:w="616" w:type="pct"/>
                  <w:vAlign w:val="center"/>
                </w:tcPr>
                <w:p w14:paraId="0E168C4F" w14:textId="77777777" w:rsidR="00B536E1" w:rsidRPr="00B536E1" w:rsidRDefault="00B536E1" w:rsidP="001A043C">
                  <w:pPr>
                    <w:widowControl w:val="0"/>
                    <w:spacing w:after="0"/>
                    <w:jc w:val="both"/>
                    <w:rPr>
                      <w:rFonts w:ascii="Times New Roman" w:eastAsiaTheme="minorEastAsia" w:hAnsi="Times New Roman"/>
                      <w:kern w:val="2"/>
                      <w:sz w:val="21"/>
                      <w:szCs w:val="21"/>
                    </w:rPr>
                  </w:pPr>
                  <w:r w:rsidRPr="00B536E1">
                    <w:rPr>
                      <w:rFonts w:ascii="Times New Roman" w:eastAsiaTheme="minorEastAsia" w:hAnsi="Times New Roman"/>
                      <w:kern w:val="2"/>
                      <w:sz w:val="21"/>
                      <w:szCs w:val="21"/>
                    </w:rPr>
                    <w:t>南侧厂界外</w:t>
                  </w:r>
                  <w:r w:rsidRPr="00B536E1">
                    <w:rPr>
                      <w:rFonts w:ascii="Times New Roman" w:eastAsiaTheme="minorEastAsia" w:hAnsi="Times New Roman"/>
                      <w:kern w:val="2"/>
                      <w:sz w:val="21"/>
                      <w:szCs w:val="21"/>
                    </w:rPr>
                    <w:t>1m</w:t>
                  </w:r>
                  <w:r w:rsidRPr="00B536E1">
                    <w:rPr>
                      <w:rFonts w:ascii="Times New Roman" w:eastAsiaTheme="minorEastAsia" w:hAnsi="Times New Roman"/>
                      <w:kern w:val="2"/>
                      <w:sz w:val="21"/>
                      <w:szCs w:val="21"/>
                    </w:rPr>
                    <w:t>（</w:t>
                  </w:r>
                  <w:r w:rsidRPr="00B536E1">
                    <w:rPr>
                      <w:rFonts w:ascii="Times New Roman" w:eastAsiaTheme="minorEastAsia" w:hAnsi="Times New Roman"/>
                      <w:kern w:val="2"/>
                      <w:sz w:val="21"/>
                      <w:szCs w:val="21"/>
                    </w:rPr>
                    <w:t>C3</w:t>
                  </w:r>
                  <w:r w:rsidRPr="00B536E1">
                    <w:rPr>
                      <w:rFonts w:ascii="Times New Roman" w:eastAsiaTheme="minorEastAsia" w:hAnsi="Times New Roman"/>
                      <w:kern w:val="2"/>
                      <w:sz w:val="21"/>
                      <w:szCs w:val="21"/>
                    </w:rPr>
                    <w:t>）</w:t>
                  </w:r>
                </w:p>
              </w:tc>
              <w:tc>
                <w:tcPr>
                  <w:tcW w:w="409" w:type="pct"/>
                  <w:vAlign w:val="center"/>
                </w:tcPr>
                <w:p w14:paraId="12117790"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62.1</w:t>
                  </w:r>
                </w:p>
              </w:tc>
              <w:tc>
                <w:tcPr>
                  <w:tcW w:w="409" w:type="pct"/>
                  <w:vAlign w:val="center"/>
                </w:tcPr>
                <w:p w14:paraId="43248004"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54.6</w:t>
                  </w:r>
                </w:p>
              </w:tc>
              <w:tc>
                <w:tcPr>
                  <w:tcW w:w="409" w:type="pct"/>
                  <w:vAlign w:val="center"/>
                </w:tcPr>
                <w:p w14:paraId="6A4FF5D6"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-1</w:t>
                  </w:r>
                </w:p>
              </w:tc>
              <w:tc>
                <w:tcPr>
                  <w:tcW w:w="423" w:type="pct"/>
                  <w:vAlign w:val="center"/>
                </w:tcPr>
                <w:p w14:paraId="18971186"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61</w:t>
                  </w:r>
                </w:p>
              </w:tc>
              <w:tc>
                <w:tcPr>
                  <w:tcW w:w="449" w:type="pct"/>
                  <w:vAlign w:val="center"/>
                </w:tcPr>
                <w:p w14:paraId="7688020A"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54.1</w:t>
                  </w:r>
                </w:p>
              </w:tc>
              <w:tc>
                <w:tcPr>
                  <w:tcW w:w="456" w:type="pct"/>
                  <w:vAlign w:val="center"/>
                </w:tcPr>
                <w:p w14:paraId="5AC33AF5"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49.2</w:t>
                  </w:r>
                </w:p>
              </w:tc>
              <w:tc>
                <w:tcPr>
                  <w:tcW w:w="475" w:type="pct"/>
                  <w:vAlign w:val="center"/>
                </w:tcPr>
                <w:p w14:paraId="0EB9B6A1"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-2</w:t>
                  </w:r>
                </w:p>
              </w:tc>
              <w:tc>
                <w:tcPr>
                  <w:tcW w:w="443" w:type="pct"/>
                  <w:vAlign w:val="center"/>
                </w:tcPr>
                <w:p w14:paraId="059FE801"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52</w:t>
                  </w:r>
                </w:p>
              </w:tc>
              <w:tc>
                <w:tcPr>
                  <w:tcW w:w="580" w:type="pct"/>
                  <w:vAlign w:val="center"/>
                </w:tcPr>
                <w:p w14:paraId="6294139A"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车辆</w:t>
                  </w:r>
                </w:p>
              </w:tc>
            </w:tr>
            <w:tr w:rsidR="00B536E1" w:rsidRPr="001A043C" w14:paraId="5908E8D3" w14:textId="77777777" w:rsidTr="00B536E1">
              <w:trPr>
                <w:cantSplit/>
                <w:trHeight w:val="397"/>
                <w:jc w:val="center"/>
              </w:trPr>
              <w:tc>
                <w:tcPr>
                  <w:tcW w:w="330" w:type="pct"/>
                  <w:vMerge/>
                  <w:vAlign w:val="center"/>
                </w:tcPr>
                <w:p w14:paraId="33454275" w14:textId="77777777" w:rsidR="00B536E1" w:rsidRPr="00B536E1" w:rsidRDefault="00B536E1" w:rsidP="001A043C">
                  <w:pPr>
                    <w:widowControl w:val="0"/>
                    <w:spacing w:after="0"/>
                    <w:jc w:val="both"/>
                    <w:rPr>
                      <w:rFonts w:ascii="Times New Roman" w:eastAsiaTheme="minorEastAsia" w:hAnsi="Times New Roman"/>
                      <w:kern w:val="2"/>
                      <w:sz w:val="21"/>
                      <w:szCs w:val="21"/>
                    </w:rPr>
                  </w:pPr>
                </w:p>
              </w:tc>
              <w:tc>
                <w:tcPr>
                  <w:tcW w:w="616" w:type="pct"/>
                  <w:vAlign w:val="center"/>
                </w:tcPr>
                <w:p w14:paraId="03135647" w14:textId="77777777" w:rsidR="00B536E1" w:rsidRPr="00B536E1" w:rsidRDefault="00B536E1" w:rsidP="001A043C">
                  <w:pPr>
                    <w:widowControl w:val="0"/>
                    <w:spacing w:after="0"/>
                    <w:jc w:val="both"/>
                    <w:rPr>
                      <w:rFonts w:ascii="Times New Roman" w:eastAsiaTheme="minorEastAsia" w:hAnsi="Times New Roman"/>
                      <w:kern w:val="2"/>
                      <w:sz w:val="21"/>
                      <w:szCs w:val="21"/>
                    </w:rPr>
                  </w:pPr>
                  <w:r w:rsidRPr="00B536E1">
                    <w:rPr>
                      <w:rFonts w:ascii="Times New Roman" w:eastAsiaTheme="minorEastAsia" w:hAnsi="Times New Roman"/>
                      <w:kern w:val="2"/>
                      <w:sz w:val="21"/>
                      <w:szCs w:val="21"/>
                    </w:rPr>
                    <w:t>东侧厂界外</w:t>
                  </w:r>
                  <w:r w:rsidRPr="00B536E1">
                    <w:rPr>
                      <w:rFonts w:ascii="Times New Roman" w:eastAsiaTheme="minorEastAsia" w:hAnsi="Times New Roman"/>
                      <w:kern w:val="2"/>
                      <w:sz w:val="21"/>
                      <w:szCs w:val="21"/>
                    </w:rPr>
                    <w:t>1m</w:t>
                  </w:r>
                  <w:r w:rsidRPr="00B536E1">
                    <w:rPr>
                      <w:rFonts w:ascii="Times New Roman" w:eastAsiaTheme="minorEastAsia" w:hAnsi="Times New Roman"/>
                      <w:kern w:val="2"/>
                      <w:sz w:val="21"/>
                      <w:szCs w:val="21"/>
                    </w:rPr>
                    <w:t>（</w:t>
                  </w:r>
                  <w:r w:rsidRPr="00B536E1">
                    <w:rPr>
                      <w:rFonts w:ascii="Times New Roman" w:eastAsiaTheme="minorEastAsia" w:hAnsi="Times New Roman"/>
                      <w:kern w:val="2"/>
                      <w:sz w:val="21"/>
                      <w:szCs w:val="21"/>
                    </w:rPr>
                    <w:t>C4</w:t>
                  </w:r>
                  <w:r w:rsidRPr="00B536E1">
                    <w:rPr>
                      <w:rFonts w:ascii="Times New Roman" w:eastAsiaTheme="minorEastAsia" w:hAnsi="Times New Roman"/>
                      <w:kern w:val="2"/>
                      <w:sz w:val="21"/>
                      <w:szCs w:val="21"/>
                    </w:rPr>
                    <w:t>）</w:t>
                  </w:r>
                </w:p>
              </w:tc>
              <w:tc>
                <w:tcPr>
                  <w:tcW w:w="409" w:type="pct"/>
                  <w:vAlign w:val="center"/>
                </w:tcPr>
                <w:p w14:paraId="17E1981E"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61.7</w:t>
                  </w:r>
                </w:p>
              </w:tc>
              <w:tc>
                <w:tcPr>
                  <w:tcW w:w="409" w:type="pct"/>
                  <w:vAlign w:val="center"/>
                </w:tcPr>
                <w:p w14:paraId="449584D4"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53.4</w:t>
                  </w:r>
                </w:p>
              </w:tc>
              <w:tc>
                <w:tcPr>
                  <w:tcW w:w="409" w:type="pct"/>
                  <w:vAlign w:val="center"/>
                </w:tcPr>
                <w:p w14:paraId="37157FE6"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-1</w:t>
                  </w:r>
                </w:p>
              </w:tc>
              <w:tc>
                <w:tcPr>
                  <w:tcW w:w="423" w:type="pct"/>
                  <w:vAlign w:val="center"/>
                </w:tcPr>
                <w:p w14:paraId="4ED86DF3"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61</w:t>
                  </w:r>
                </w:p>
              </w:tc>
              <w:tc>
                <w:tcPr>
                  <w:tcW w:w="449" w:type="pct"/>
                  <w:vAlign w:val="center"/>
                </w:tcPr>
                <w:p w14:paraId="5FFEE37C"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53.9</w:t>
                  </w:r>
                </w:p>
              </w:tc>
              <w:tc>
                <w:tcPr>
                  <w:tcW w:w="456" w:type="pct"/>
                  <w:vAlign w:val="center"/>
                </w:tcPr>
                <w:p w14:paraId="5069EE94"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48.4</w:t>
                  </w:r>
                </w:p>
              </w:tc>
              <w:tc>
                <w:tcPr>
                  <w:tcW w:w="475" w:type="pct"/>
                  <w:vAlign w:val="center"/>
                </w:tcPr>
                <w:p w14:paraId="0AF27823"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-1</w:t>
                  </w:r>
                </w:p>
              </w:tc>
              <w:tc>
                <w:tcPr>
                  <w:tcW w:w="443" w:type="pct"/>
                  <w:vAlign w:val="center"/>
                </w:tcPr>
                <w:p w14:paraId="12F79E6D"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53</w:t>
                  </w:r>
                </w:p>
              </w:tc>
              <w:tc>
                <w:tcPr>
                  <w:tcW w:w="580" w:type="pct"/>
                  <w:vAlign w:val="center"/>
                </w:tcPr>
                <w:p w14:paraId="4085688E" w14:textId="77777777" w:rsidR="00B536E1" w:rsidRPr="00B536E1" w:rsidRDefault="00B536E1" w:rsidP="00A75B0C">
                  <w:pPr>
                    <w:widowControl w:val="0"/>
                    <w:adjustRightInd/>
                    <w:snapToGrid/>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车辆</w:t>
                  </w:r>
                </w:p>
              </w:tc>
            </w:tr>
            <w:tr w:rsidR="00B536E1" w:rsidRPr="00B536E1" w14:paraId="702B711B" w14:textId="77777777" w:rsidTr="00B536E1">
              <w:trPr>
                <w:cantSplit/>
                <w:trHeight w:val="397"/>
                <w:jc w:val="center"/>
              </w:trPr>
              <w:tc>
                <w:tcPr>
                  <w:tcW w:w="947" w:type="pct"/>
                  <w:gridSpan w:val="2"/>
                  <w:vAlign w:val="center"/>
                </w:tcPr>
                <w:p w14:paraId="45D8CD4E" w14:textId="77777777" w:rsidR="00B536E1" w:rsidRPr="00B536E1" w:rsidRDefault="00B536E1" w:rsidP="001A043C">
                  <w:pPr>
                    <w:widowControl w:val="0"/>
                    <w:spacing w:after="0"/>
                    <w:jc w:val="both"/>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评价标准值</w:t>
                  </w:r>
                </w:p>
              </w:tc>
              <w:tc>
                <w:tcPr>
                  <w:tcW w:w="4053" w:type="pct"/>
                  <w:gridSpan w:val="9"/>
                  <w:vAlign w:val="center"/>
                </w:tcPr>
                <w:p w14:paraId="2948FD55" w14:textId="77777777" w:rsidR="00B536E1" w:rsidRPr="00B536E1" w:rsidRDefault="00B536E1" w:rsidP="001A043C">
                  <w:pPr>
                    <w:widowControl w:val="0"/>
                    <w:spacing w:after="0"/>
                    <w:jc w:val="center"/>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昼间</w:t>
                  </w:r>
                  <w:r w:rsidRPr="00B536E1">
                    <w:rPr>
                      <w:rFonts w:ascii="Times New Roman" w:eastAsiaTheme="minorEastAsia" w:hAnsi="Times New Roman"/>
                      <w:color w:val="000000"/>
                      <w:kern w:val="2"/>
                      <w:sz w:val="21"/>
                      <w:szCs w:val="21"/>
                    </w:rPr>
                    <w:t>≤65dB</w:t>
                  </w:r>
                  <w:r w:rsidRPr="00B536E1">
                    <w:rPr>
                      <w:rFonts w:ascii="Times New Roman" w:eastAsiaTheme="minorEastAsia" w:hAnsi="Times New Roman"/>
                      <w:color w:val="000000"/>
                      <w:kern w:val="2"/>
                      <w:sz w:val="21"/>
                      <w:szCs w:val="21"/>
                    </w:rPr>
                    <w:t>，夜间</w:t>
                  </w:r>
                  <w:r w:rsidRPr="00B536E1">
                    <w:rPr>
                      <w:rFonts w:ascii="Times New Roman" w:eastAsiaTheme="minorEastAsia" w:hAnsi="Times New Roman"/>
                      <w:color w:val="000000"/>
                      <w:kern w:val="2"/>
                      <w:sz w:val="21"/>
                      <w:szCs w:val="21"/>
                    </w:rPr>
                    <w:t>≤55dB</w:t>
                  </w:r>
                </w:p>
              </w:tc>
            </w:tr>
            <w:tr w:rsidR="00B536E1" w:rsidRPr="00B536E1" w14:paraId="64584286" w14:textId="77777777" w:rsidTr="00B536E1">
              <w:trPr>
                <w:cantSplit/>
                <w:trHeight w:val="397"/>
                <w:jc w:val="center"/>
              </w:trPr>
              <w:tc>
                <w:tcPr>
                  <w:tcW w:w="947" w:type="pct"/>
                  <w:gridSpan w:val="2"/>
                  <w:vAlign w:val="center"/>
                </w:tcPr>
                <w:p w14:paraId="4D9F00BC" w14:textId="77777777" w:rsidR="00B536E1" w:rsidRPr="00B536E1" w:rsidRDefault="00B536E1" w:rsidP="001A043C">
                  <w:pPr>
                    <w:widowControl w:val="0"/>
                    <w:spacing w:after="0"/>
                    <w:jc w:val="both"/>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评价依据</w:t>
                  </w:r>
                </w:p>
              </w:tc>
              <w:tc>
                <w:tcPr>
                  <w:tcW w:w="4053" w:type="pct"/>
                  <w:gridSpan w:val="9"/>
                  <w:vAlign w:val="center"/>
                </w:tcPr>
                <w:p w14:paraId="67EC03BC" w14:textId="77777777" w:rsidR="00B536E1" w:rsidRPr="00B536E1" w:rsidRDefault="00B536E1" w:rsidP="001A043C">
                  <w:pPr>
                    <w:widowControl w:val="0"/>
                    <w:spacing w:after="0"/>
                    <w:jc w:val="both"/>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《工业企业厂界环境噪声排放标准》</w:t>
                  </w:r>
                  <w:r w:rsidRPr="00B536E1">
                    <w:rPr>
                      <w:rFonts w:ascii="Times New Roman" w:eastAsiaTheme="minorEastAsia" w:hAnsi="Times New Roman"/>
                      <w:color w:val="000000"/>
                      <w:kern w:val="2"/>
                      <w:sz w:val="21"/>
                      <w:szCs w:val="21"/>
                    </w:rPr>
                    <w:t>(GB 12348-2008)</w:t>
                  </w:r>
                  <w:r w:rsidRPr="00B536E1">
                    <w:rPr>
                      <w:rFonts w:ascii="Times New Roman" w:eastAsiaTheme="minorEastAsia" w:hAnsi="Times New Roman"/>
                      <w:color w:val="000000"/>
                      <w:kern w:val="2"/>
                      <w:sz w:val="21"/>
                      <w:szCs w:val="21"/>
                    </w:rPr>
                    <w:t>中</w:t>
                  </w:r>
                  <w:r w:rsidRPr="00B536E1">
                    <w:rPr>
                      <w:rFonts w:ascii="Times New Roman" w:eastAsiaTheme="minorEastAsia" w:hAnsi="Times New Roman"/>
                      <w:color w:val="000000"/>
                      <w:kern w:val="2"/>
                      <w:sz w:val="21"/>
                      <w:szCs w:val="21"/>
                    </w:rPr>
                    <w:t>3</w:t>
                  </w:r>
                  <w:r w:rsidRPr="00B536E1">
                    <w:rPr>
                      <w:rFonts w:ascii="Times New Roman" w:eastAsiaTheme="minorEastAsia" w:hAnsi="Times New Roman"/>
                      <w:color w:val="000000"/>
                      <w:kern w:val="2"/>
                      <w:sz w:val="21"/>
                      <w:szCs w:val="21"/>
                    </w:rPr>
                    <w:t>类标准。</w:t>
                  </w:r>
                </w:p>
              </w:tc>
            </w:tr>
            <w:tr w:rsidR="00B536E1" w:rsidRPr="00B536E1" w14:paraId="38427A77" w14:textId="77777777" w:rsidTr="00B536E1">
              <w:trPr>
                <w:cantSplit/>
                <w:trHeight w:val="397"/>
                <w:jc w:val="center"/>
              </w:trPr>
              <w:tc>
                <w:tcPr>
                  <w:tcW w:w="947" w:type="pct"/>
                  <w:gridSpan w:val="2"/>
                  <w:vAlign w:val="center"/>
                </w:tcPr>
                <w:p w14:paraId="28FCF8DB" w14:textId="77777777" w:rsidR="00B536E1" w:rsidRPr="00B536E1" w:rsidRDefault="00B536E1" w:rsidP="001A043C">
                  <w:pPr>
                    <w:widowControl w:val="0"/>
                    <w:spacing w:after="0"/>
                    <w:jc w:val="both"/>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检测结论</w:t>
                  </w:r>
                </w:p>
              </w:tc>
              <w:tc>
                <w:tcPr>
                  <w:tcW w:w="4053" w:type="pct"/>
                  <w:gridSpan w:val="9"/>
                  <w:vAlign w:val="center"/>
                </w:tcPr>
                <w:p w14:paraId="0BE3ABCC" w14:textId="77777777" w:rsidR="00B536E1" w:rsidRPr="00B536E1" w:rsidRDefault="00B536E1" w:rsidP="001A043C">
                  <w:pPr>
                    <w:widowControl w:val="0"/>
                    <w:spacing w:after="0"/>
                    <w:ind w:firstLineChars="200" w:firstLine="420"/>
                    <w:jc w:val="both"/>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本次检测，</w:t>
                  </w:r>
                  <w:r w:rsidRPr="00B536E1">
                    <w:rPr>
                      <w:rFonts w:ascii="Times New Roman" w:eastAsiaTheme="minorEastAsia" w:hAnsi="Times New Roman"/>
                      <w:color w:val="000000"/>
                      <w:kern w:val="2"/>
                      <w:sz w:val="21"/>
                      <w:szCs w:val="21"/>
                    </w:rPr>
                    <w:t>C1</w:t>
                  </w:r>
                  <w:r w:rsidRPr="00B536E1">
                    <w:rPr>
                      <w:rFonts w:ascii="Times New Roman" w:eastAsiaTheme="minorEastAsia" w:hAnsi="Times New Roman"/>
                      <w:color w:val="000000"/>
                      <w:kern w:val="2"/>
                      <w:sz w:val="21"/>
                      <w:szCs w:val="21"/>
                    </w:rPr>
                    <w:t>、</w:t>
                  </w:r>
                  <w:r w:rsidRPr="00B536E1">
                    <w:rPr>
                      <w:rFonts w:ascii="Times New Roman" w:eastAsiaTheme="minorEastAsia" w:hAnsi="Times New Roman"/>
                      <w:color w:val="000000"/>
                      <w:kern w:val="2"/>
                      <w:sz w:val="21"/>
                      <w:szCs w:val="21"/>
                    </w:rPr>
                    <w:t>C2</w:t>
                  </w:r>
                  <w:r w:rsidRPr="00B536E1">
                    <w:rPr>
                      <w:rFonts w:ascii="Times New Roman" w:eastAsiaTheme="minorEastAsia" w:hAnsi="Times New Roman"/>
                      <w:color w:val="000000"/>
                      <w:kern w:val="2"/>
                      <w:sz w:val="21"/>
                      <w:szCs w:val="21"/>
                    </w:rPr>
                    <w:t>、</w:t>
                  </w:r>
                  <w:r w:rsidRPr="00B536E1">
                    <w:rPr>
                      <w:rFonts w:ascii="Times New Roman" w:eastAsiaTheme="minorEastAsia" w:hAnsi="Times New Roman"/>
                      <w:color w:val="000000"/>
                      <w:kern w:val="2"/>
                      <w:sz w:val="21"/>
                      <w:szCs w:val="21"/>
                    </w:rPr>
                    <w:t>C3</w:t>
                  </w:r>
                  <w:r w:rsidRPr="00B536E1">
                    <w:rPr>
                      <w:rFonts w:ascii="Times New Roman" w:eastAsiaTheme="minorEastAsia" w:hAnsi="Times New Roman"/>
                      <w:color w:val="000000"/>
                      <w:kern w:val="2"/>
                      <w:sz w:val="21"/>
                      <w:szCs w:val="21"/>
                    </w:rPr>
                    <w:t>、</w:t>
                  </w:r>
                  <w:r w:rsidRPr="00B536E1">
                    <w:rPr>
                      <w:rFonts w:ascii="Times New Roman" w:eastAsiaTheme="minorEastAsia" w:hAnsi="Times New Roman"/>
                      <w:color w:val="000000"/>
                      <w:kern w:val="2"/>
                      <w:sz w:val="21"/>
                      <w:szCs w:val="21"/>
                    </w:rPr>
                    <w:t>C4</w:t>
                  </w:r>
                  <w:r w:rsidRPr="00B536E1">
                    <w:rPr>
                      <w:rFonts w:ascii="Times New Roman" w:eastAsiaTheme="minorEastAsia" w:hAnsi="Times New Roman"/>
                      <w:color w:val="000000"/>
                      <w:kern w:val="2"/>
                      <w:sz w:val="21"/>
                      <w:szCs w:val="21"/>
                    </w:rPr>
                    <w:t>点工业企业厂界环境噪声昼间、夜间检测结果均满足《工业企业厂界环境噪声排放标准》</w:t>
                  </w:r>
                  <w:r w:rsidRPr="00B536E1">
                    <w:rPr>
                      <w:rFonts w:ascii="Times New Roman" w:eastAsiaTheme="minorEastAsia" w:hAnsi="Times New Roman"/>
                      <w:color w:val="000000"/>
                      <w:kern w:val="2"/>
                      <w:sz w:val="21"/>
                      <w:szCs w:val="21"/>
                    </w:rPr>
                    <w:t>(GB 12348-2008)</w:t>
                  </w:r>
                  <w:r w:rsidRPr="00B536E1">
                    <w:rPr>
                      <w:rFonts w:ascii="Times New Roman" w:eastAsiaTheme="minorEastAsia" w:hAnsi="Times New Roman"/>
                      <w:color w:val="000000"/>
                      <w:kern w:val="2"/>
                      <w:sz w:val="21"/>
                      <w:szCs w:val="21"/>
                    </w:rPr>
                    <w:t>中</w:t>
                  </w:r>
                  <w:r w:rsidRPr="00B536E1">
                    <w:rPr>
                      <w:rFonts w:ascii="Times New Roman" w:eastAsiaTheme="minorEastAsia" w:hAnsi="Times New Roman"/>
                      <w:color w:val="000000"/>
                      <w:kern w:val="2"/>
                      <w:sz w:val="21"/>
                      <w:szCs w:val="21"/>
                    </w:rPr>
                    <w:t>3</w:t>
                  </w:r>
                  <w:r w:rsidRPr="00B536E1">
                    <w:rPr>
                      <w:rFonts w:ascii="Times New Roman" w:eastAsiaTheme="minorEastAsia" w:hAnsi="Times New Roman"/>
                      <w:color w:val="000000"/>
                      <w:kern w:val="2"/>
                      <w:sz w:val="21"/>
                      <w:szCs w:val="21"/>
                    </w:rPr>
                    <w:t>类标准要求。</w:t>
                  </w:r>
                </w:p>
              </w:tc>
            </w:tr>
            <w:tr w:rsidR="00B536E1" w:rsidRPr="00B536E1" w14:paraId="00BBDDBE" w14:textId="77777777" w:rsidTr="00B536E1">
              <w:trPr>
                <w:cantSplit/>
                <w:trHeight w:val="397"/>
                <w:jc w:val="center"/>
              </w:trPr>
              <w:tc>
                <w:tcPr>
                  <w:tcW w:w="947" w:type="pct"/>
                  <w:gridSpan w:val="2"/>
                  <w:vAlign w:val="center"/>
                </w:tcPr>
                <w:p w14:paraId="6960FA66" w14:textId="77777777" w:rsidR="00B536E1" w:rsidRPr="00B536E1" w:rsidRDefault="00B536E1" w:rsidP="001A043C">
                  <w:pPr>
                    <w:widowControl w:val="0"/>
                    <w:adjustRightInd/>
                    <w:snapToGrid/>
                    <w:spacing w:after="0"/>
                    <w:jc w:val="both"/>
                    <w:rPr>
                      <w:rFonts w:ascii="Times New Roman" w:eastAsiaTheme="minorEastAsia" w:hAnsi="Times New Roman"/>
                      <w:b/>
                      <w:color w:val="000000"/>
                      <w:kern w:val="2"/>
                      <w:sz w:val="21"/>
                      <w:szCs w:val="21"/>
                    </w:rPr>
                  </w:pPr>
                  <w:r w:rsidRPr="00B536E1">
                    <w:rPr>
                      <w:rFonts w:ascii="Times New Roman" w:eastAsiaTheme="minorEastAsia" w:hAnsi="Times New Roman"/>
                      <w:bCs/>
                      <w:color w:val="000000"/>
                      <w:kern w:val="2"/>
                      <w:sz w:val="21"/>
                      <w:szCs w:val="21"/>
                    </w:rPr>
                    <w:t>备注</w:t>
                  </w:r>
                </w:p>
              </w:tc>
              <w:tc>
                <w:tcPr>
                  <w:tcW w:w="4053" w:type="pct"/>
                  <w:gridSpan w:val="9"/>
                  <w:vAlign w:val="center"/>
                </w:tcPr>
                <w:p w14:paraId="48730CB9" w14:textId="77777777" w:rsidR="00B536E1" w:rsidRPr="00B536E1" w:rsidRDefault="00B536E1" w:rsidP="001A043C">
                  <w:pPr>
                    <w:adjustRightInd/>
                    <w:snapToGrid/>
                    <w:spacing w:after="0"/>
                    <w:ind w:firstLineChars="200" w:firstLine="420"/>
                    <w:jc w:val="both"/>
                    <w:rPr>
                      <w:rFonts w:ascii="Times New Roman" w:eastAsiaTheme="minorEastAsia" w:hAnsi="Times New Roman"/>
                      <w:color w:val="000000"/>
                      <w:kern w:val="2"/>
                      <w:sz w:val="21"/>
                      <w:szCs w:val="21"/>
                    </w:rPr>
                  </w:pPr>
                  <w:r w:rsidRPr="00B536E1">
                    <w:rPr>
                      <w:rFonts w:ascii="Times New Roman" w:eastAsiaTheme="minorEastAsia" w:hAnsi="Times New Roman"/>
                      <w:color w:val="000000"/>
                      <w:kern w:val="2"/>
                      <w:sz w:val="21"/>
                      <w:szCs w:val="21"/>
                    </w:rPr>
                    <w:t>/</w:t>
                  </w:r>
                </w:p>
              </w:tc>
            </w:tr>
          </w:tbl>
          <w:p w14:paraId="3312E14E" w14:textId="61DF28A9" w:rsidR="007C0342" w:rsidRDefault="001F3CD2" w:rsidP="001F3CD2">
            <w:pPr>
              <w:adjustRightInd/>
              <w:snapToGrid/>
              <w:spacing w:after="0" w:line="360" w:lineRule="auto"/>
              <w:ind w:firstLineChars="200" w:firstLine="480"/>
              <w:jc w:val="both"/>
              <w:rPr>
                <w:rFonts w:ascii="Times New Roman" w:hAnsi="Times New Roman"/>
                <w:b/>
                <w:sz w:val="24"/>
              </w:rPr>
            </w:pPr>
            <w:r w:rsidRPr="001F3CD2">
              <w:rPr>
                <w:rFonts w:ascii="Times New Roman" w:eastAsia="宋体" w:hAnsi="Times New Roman" w:hint="eastAsia"/>
                <w:sz w:val="24"/>
                <w:szCs w:val="21"/>
              </w:rPr>
              <w:t>（</w:t>
            </w:r>
            <w:r w:rsidR="00B536E1">
              <w:rPr>
                <w:rFonts w:ascii="Times New Roman" w:eastAsia="宋体" w:hAnsi="Times New Roman"/>
                <w:sz w:val="24"/>
                <w:szCs w:val="21"/>
              </w:rPr>
              <w:t>2</w:t>
            </w:r>
            <w:r w:rsidRPr="001F3CD2">
              <w:rPr>
                <w:rFonts w:ascii="Times New Roman" w:eastAsia="宋体" w:hAnsi="Times New Roman" w:hint="eastAsia"/>
                <w:sz w:val="24"/>
                <w:szCs w:val="21"/>
              </w:rPr>
              <w:t>）废水监测结果</w:t>
            </w:r>
          </w:p>
          <w:p w14:paraId="37DAE0FF" w14:textId="77777777" w:rsidR="001A043C" w:rsidRDefault="001A043C" w:rsidP="001F3CD2">
            <w:pPr>
              <w:widowControl w:val="0"/>
              <w:adjustRightInd/>
              <w:snapToGrid/>
              <w:spacing w:before="50" w:after="0" w:line="360" w:lineRule="exact"/>
              <w:jc w:val="center"/>
              <w:rPr>
                <w:rFonts w:ascii="Times New Roman" w:eastAsiaTheme="minorEastAsia" w:hAnsi="Times New Roman"/>
                <w:b/>
                <w:color w:val="000000"/>
                <w:kern w:val="2"/>
                <w:sz w:val="24"/>
                <w:szCs w:val="24"/>
              </w:rPr>
            </w:pPr>
          </w:p>
          <w:p w14:paraId="2248D560" w14:textId="77777777" w:rsidR="001A043C" w:rsidRDefault="001A043C" w:rsidP="001F3CD2">
            <w:pPr>
              <w:widowControl w:val="0"/>
              <w:adjustRightInd/>
              <w:snapToGrid/>
              <w:spacing w:before="50" w:after="0" w:line="360" w:lineRule="exact"/>
              <w:jc w:val="center"/>
              <w:rPr>
                <w:rFonts w:ascii="Times New Roman" w:eastAsiaTheme="minorEastAsia" w:hAnsi="Times New Roman"/>
                <w:b/>
                <w:color w:val="000000"/>
                <w:kern w:val="2"/>
                <w:sz w:val="24"/>
                <w:szCs w:val="24"/>
              </w:rPr>
            </w:pPr>
          </w:p>
          <w:p w14:paraId="03F05D42" w14:textId="62F669E1" w:rsidR="001F3CD2" w:rsidRDefault="001F3CD2" w:rsidP="001F3CD2">
            <w:pPr>
              <w:widowControl w:val="0"/>
              <w:adjustRightInd/>
              <w:snapToGrid/>
              <w:spacing w:before="50" w:after="0" w:line="360" w:lineRule="exact"/>
              <w:jc w:val="center"/>
              <w:rPr>
                <w:rFonts w:ascii="Times New Roman" w:eastAsiaTheme="minorEastAsia" w:hAnsi="Times New Roman"/>
                <w:b/>
                <w:color w:val="000000"/>
                <w:kern w:val="2"/>
                <w:sz w:val="24"/>
                <w:szCs w:val="24"/>
              </w:rPr>
            </w:pPr>
            <w:r w:rsidRPr="001F3CD2">
              <w:rPr>
                <w:rFonts w:ascii="Times New Roman" w:eastAsiaTheme="minorEastAsia" w:hAnsi="Times New Roman"/>
                <w:b/>
                <w:color w:val="000000"/>
                <w:kern w:val="2"/>
                <w:sz w:val="24"/>
                <w:szCs w:val="24"/>
              </w:rPr>
              <w:lastRenderedPageBreak/>
              <w:t>表</w:t>
            </w:r>
            <w:r w:rsidRPr="001F3CD2">
              <w:rPr>
                <w:rFonts w:ascii="Times New Roman" w:eastAsiaTheme="minorEastAsia" w:hAnsi="Times New Roman"/>
                <w:b/>
                <w:color w:val="000000"/>
                <w:kern w:val="2"/>
                <w:sz w:val="24"/>
                <w:szCs w:val="24"/>
              </w:rPr>
              <w:t>7.2-</w:t>
            </w:r>
            <w:r w:rsidR="001A043C">
              <w:rPr>
                <w:rFonts w:ascii="Times New Roman" w:eastAsiaTheme="minorEastAsia" w:hAnsi="Times New Roman"/>
                <w:b/>
                <w:color w:val="000000"/>
                <w:kern w:val="2"/>
                <w:sz w:val="24"/>
                <w:szCs w:val="24"/>
              </w:rPr>
              <w:t>2</w:t>
            </w:r>
            <w:r w:rsidRPr="001F3CD2">
              <w:rPr>
                <w:rFonts w:ascii="Times New Roman" w:eastAsiaTheme="minorEastAsia" w:hAnsi="Times New Roman"/>
                <w:b/>
                <w:color w:val="000000"/>
                <w:kern w:val="2"/>
                <w:sz w:val="24"/>
                <w:szCs w:val="24"/>
              </w:rPr>
              <w:t xml:space="preserve">  </w:t>
            </w:r>
            <w:r w:rsidRPr="001F3CD2">
              <w:rPr>
                <w:rFonts w:ascii="Times New Roman" w:eastAsiaTheme="minorEastAsia" w:hAnsi="Times New Roman"/>
                <w:b/>
                <w:color w:val="000000"/>
                <w:kern w:val="2"/>
                <w:sz w:val="24"/>
                <w:szCs w:val="24"/>
              </w:rPr>
              <w:t>生化池出口（</w:t>
            </w:r>
            <w:r w:rsidRPr="001F3CD2">
              <w:rPr>
                <w:rFonts w:ascii="Times New Roman" w:eastAsiaTheme="minorEastAsia" w:hAnsi="Times New Roman"/>
                <w:b/>
                <w:color w:val="000000"/>
                <w:kern w:val="2"/>
                <w:sz w:val="24"/>
                <w:szCs w:val="24"/>
              </w:rPr>
              <w:t>WS1</w:t>
            </w:r>
            <w:r w:rsidRPr="001F3CD2">
              <w:rPr>
                <w:rFonts w:ascii="Times New Roman" w:eastAsiaTheme="minorEastAsia" w:hAnsi="Times New Roman"/>
                <w:b/>
                <w:color w:val="000000"/>
                <w:kern w:val="2"/>
                <w:sz w:val="24"/>
                <w:szCs w:val="24"/>
              </w:rPr>
              <w:t>）废水检测结果一览表</w:t>
            </w:r>
          </w:p>
          <w:tbl>
            <w:tblPr>
              <w:tblW w:w="49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9"/>
              <w:gridCol w:w="959"/>
              <w:gridCol w:w="1981"/>
              <w:gridCol w:w="496"/>
              <w:gridCol w:w="678"/>
              <w:gridCol w:w="682"/>
              <w:gridCol w:w="836"/>
              <w:gridCol w:w="684"/>
              <w:gridCol w:w="647"/>
              <w:gridCol w:w="572"/>
              <w:gridCol w:w="600"/>
            </w:tblGrid>
            <w:tr w:rsidR="001A043C" w:rsidRPr="001A043C" w14:paraId="623D3555" w14:textId="77777777" w:rsidTr="001A043C">
              <w:trPr>
                <w:trHeight w:val="420"/>
                <w:tblHeader/>
                <w:jc w:val="center"/>
              </w:trPr>
              <w:tc>
                <w:tcPr>
                  <w:tcW w:w="310" w:type="pct"/>
                  <w:vMerge w:val="restart"/>
                  <w:vAlign w:val="center"/>
                </w:tcPr>
                <w:p w14:paraId="7F77DA44" w14:textId="77777777" w:rsidR="001A043C" w:rsidRPr="001A043C" w:rsidRDefault="001A043C" w:rsidP="001A043C">
                  <w:pPr>
                    <w:spacing w:after="0" w:line="264" w:lineRule="auto"/>
                    <w:ind w:leftChars="-50" w:left="-110" w:rightChars="-50" w:right="-110"/>
                    <w:jc w:val="center"/>
                    <w:rPr>
                      <w:rFonts w:ascii="Times New Roman" w:eastAsia="宋体" w:hAnsi="Times New Roman"/>
                      <w:bCs/>
                      <w:sz w:val="21"/>
                      <w:szCs w:val="21"/>
                    </w:rPr>
                  </w:pPr>
                  <w:r w:rsidRPr="001A043C">
                    <w:rPr>
                      <w:rFonts w:ascii="Times New Roman" w:eastAsia="宋体" w:hAnsi="Times New Roman"/>
                      <w:bCs/>
                      <w:sz w:val="21"/>
                      <w:szCs w:val="21"/>
                    </w:rPr>
                    <w:t>检测日期</w:t>
                  </w:r>
                </w:p>
              </w:tc>
              <w:tc>
                <w:tcPr>
                  <w:tcW w:w="1695" w:type="pct"/>
                  <w:gridSpan w:val="2"/>
                  <w:vMerge w:val="restart"/>
                  <w:vAlign w:val="center"/>
                </w:tcPr>
                <w:p w14:paraId="33FD5CC3"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sz w:val="21"/>
                      <w:szCs w:val="21"/>
                    </w:rPr>
                  </w:pPr>
                  <w:r w:rsidRPr="001A043C">
                    <w:rPr>
                      <w:rFonts w:ascii="Times New Roman" w:eastAsia="宋体" w:hAnsi="Times New Roman"/>
                      <w:bCs/>
                      <w:sz w:val="21"/>
                      <w:szCs w:val="21"/>
                    </w:rPr>
                    <w:t>检测位置及频次</w:t>
                  </w:r>
                </w:p>
              </w:tc>
              <w:tc>
                <w:tcPr>
                  <w:tcW w:w="286" w:type="pct"/>
                  <w:vAlign w:val="center"/>
                </w:tcPr>
                <w:p w14:paraId="19DC7AA3"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sz w:val="21"/>
                      <w:szCs w:val="21"/>
                    </w:rPr>
                  </w:pPr>
                  <w:r w:rsidRPr="001A043C">
                    <w:rPr>
                      <w:rFonts w:ascii="Times New Roman" w:eastAsia="宋体" w:hAnsi="Times New Roman"/>
                      <w:bCs/>
                      <w:sz w:val="21"/>
                      <w:szCs w:val="21"/>
                    </w:rPr>
                    <w:t>流量</w:t>
                  </w:r>
                </w:p>
              </w:tc>
              <w:tc>
                <w:tcPr>
                  <w:tcW w:w="391" w:type="pct"/>
                  <w:vAlign w:val="center"/>
                </w:tcPr>
                <w:p w14:paraId="3A5971D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sz w:val="21"/>
                      <w:szCs w:val="21"/>
                    </w:rPr>
                  </w:pPr>
                  <w:r w:rsidRPr="001A043C">
                    <w:rPr>
                      <w:rFonts w:ascii="Times New Roman" w:eastAsia="宋体" w:hAnsi="Times New Roman"/>
                      <w:bCs/>
                      <w:sz w:val="21"/>
                      <w:szCs w:val="21"/>
                    </w:rPr>
                    <w:t>pH</w:t>
                  </w:r>
                </w:p>
              </w:tc>
              <w:tc>
                <w:tcPr>
                  <w:tcW w:w="393" w:type="pct"/>
                  <w:vAlign w:val="center"/>
                </w:tcPr>
                <w:p w14:paraId="14722366"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sz w:val="21"/>
                      <w:szCs w:val="21"/>
                    </w:rPr>
                  </w:pPr>
                  <w:r w:rsidRPr="001A043C">
                    <w:rPr>
                      <w:rFonts w:ascii="Times New Roman" w:eastAsia="宋体" w:hAnsi="Times New Roman"/>
                      <w:bCs/>
                      <w:sz w:val="21"/>
                      <w:szCs w:val="21"/>
                    </w:rPr>
                    <w:t>化学需氧量</w:t>
                  </w:r>
                </w:p>
              </w:tc>
              <w:tc>
                <w:tcPr>
                  <w:tcW w:w="482" w:type="pct"/>
                  <w:vAlign w:val="center"/>
                </w:tcPr>
                <w:p w14:paraId="79C4BA0C"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sz w:val="21"/>
                      <w:szCs w:val="21"/>
                    </w:rPr>
                  </w:pPr>
                  <w:r w:rsidRPr="001A043C">
                    <w:rPr>
                      <w:rFonts w:ascii="Times New Roman" w:eastAsia="宋体" w:hAnsi="Times New Roman"/>
                      <w:bCs/>
                      <w:sz w:val="21"/>
                      <w:szCs w:val="21"/>
                    </w:rPr>
                    <w:t>五日生化需氧量</w:t>
                  </w:r>
                </w:p>
              </w:tc>
              <w:tc>
                <w:tcPr>
                  <w:tcW w:w="394" w:type="pct"/>
                  <w:vAlign w:val="center"/>
                </w:tcPr>
                <w:p w14:paraId="0B224ED5"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sz w:val="21"/>
                      <w:szCs w:val="21"/>
                    </w:rPr>
                  </w:pPr>
                  <w:r w:rsidRPr="001A043C">
                    <w:rPr>
                      <w:rFonts w:ascii="Times New Roman" w:eastAsia="宋体" w:hAnsi="Times New Roman"/>
                      <w:bCs/>
                      <w:sz w:val="21"/>
                      <w:szCs w:val="21"/>
                    </w:rPr>
                    <w:t>悬浮物</w:t>
                  </w:r>
                </w:p>
              </w:tc>
              <w:tc>
                <w:tcPr>
                  <w:tcW w:w="373" w:type="pct"/>
                  <w:vAlign w:val="center"/>
                </w:tcPr>
                <w:p w14:paraId="3E36E73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sz w:val="21"/>
                      <w:szCs w:val="21"/>
                    </w:rPr>
                  </w:pPr>
                  <w:r w:rsidRPr="001A043C">
                    <w:rPr>
                      <w:rFonts w:ascii="Times New Roman" w:eastAsia="宋体" w:hAnsi="Times New Roman"/>
                      <w:bCs/>
                      <w:sz w:val="21"/>
                      <w:szCs w:val="21"/>
                    </w:rPr>
                    <w:t>氨氮</w:t>
                  </w:r>
                </w:p>
              </w:tc>
              <w:tc>
                <w:tcPr>
                  <w:tcW w:w="330" w:type="pct"/>
                  <w:vAlign w:val="center"/>
                </w:tcPr>
                <w:p w14:paraId="5B511EC4"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sz w:val="21"/>
                      <w:szCs w:val="21"/>
                    </w:rPr>
                  </w:pPr>
                  <w:r w:rsidRPr="001A043C">
                    <w:rPr>
                      <w:rFonts w:ascii="Times New Roman" w:eastAsia="宋体" w:hAnsi="Times New Roman"/>
                      <w:bCs/>
                      <w:sz w:val="21"/>
                      <w:szCs w:val="21"/>
                    </w:rPr>
                    <w:t>总磷</w:t>
                  </w:r>
                </w:p>
              </w:tc>
              <w:tc>
                <w:tcPr>
                  <w:tcW w:w="346" w:type="pct"/>
                  <w:vMerge w:val="restart"/>
                  <w:vAlign w:val="center"/>
                </w:tcPr>
                <w:p w14:paraId="521633B9"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sz w:val="21"/>
                      <w:szCs w:val="21"/>
                    </w:rPr>
                  </w:pPr>
                  <w:r w:rsidRPr="001A043C">
                    <w:rPr>
                      <w:rFonts w:ascii="Times New Roman" w:eastAsia="宋体" w:hAnsi="Times New Roman"/>
                      <w:bCs/>
                      <w:sz w:val="21"/>
                      <w:szCs w:val="21"/>
                    </w:rPr>
                    <w:t>样品</w:t>
                  </w:r>
                </w:p>
                <w:p w14:paraId="38CB16F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
                      <w:sz w:val="21"/>
                      <w:szCs w:val="21"/>
                    </w:rPr>
                  </w:pPr>
                  <w:r w:rsidRPr="001A043C">
                    <w:rPr>
                      <w:rFonts w:ascii="Times New Roman" w:eastAsia="宋体" w:hAnsi="Times New Roman"/>
                      <w:bCs/>
                      <w:sz w:val="21"/>
                      <w:szCs w:val="21"/>
                    </w:rPr>
                    <w:t>表观</w:t>
                  </w:r>
                </w:p>
              </w:tc>
            </w:tr>
            <w:tr w:rsidR="001A043C" w:rsidRPr="001A043C" w14:paraId="553B4F8A" w14:textId="77777777" w:rsidTr="001A043C">
              <w:trPr>
                <w:trHeight w:val="420"/>
                <w:tblHeader/>
                <w:jc w:val="center"/>
              </w:trPr>
              <w:tc>
                <w:tcPr>
                  <w:tcW w:w="310" w:type="pct"/>
                  <w:vMerge/>
                  <w:vAlign w:val="center"/>
                </w:tcPr>
                <w:p w14:paraId="6133E6C7" w14:textId="77777777" w:rsidR="001A043C" w:rsidRPr="001A043C" w:rsidRDefault="001A043C" w:rsidP="001A043C">
                  <w:pPr>
                    <w:spacing w:after="0" w:line="264" w:lineRule="auto"/>
                    <w:ind w:leftChars="-50" w:left="-110" w:rightChars="-50" w:right="-110"/>
                    <w:jc w:val="center"/>
                    <w:rPr>
                      <w:rFonts w:ascii="Times New Roman" w:eastAsia="宋体" w:hAnsi="Times New Roman"/>
                      <w:bCs/>
                      <w:sz w:val="21"/>
                      <w:szCs w:val="21"/>
                    </w:rPr>
                  </w:pPr>
                </w:p>
              </w:tc>
              <w:tc>
                <w:tcPr>
                  <w:tcW w:w="1695" w:type="pct"/>
                  <w:gridSpan w:val="2"/>
                  <w:vMerge/>
                  <w:vAlign w:val="center"/>
                </w:tcPr>
                <w:p w14:paraId="1F294586"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sz w:val="21"/>
                      <w:szCs w:val="21"/>
                    </w:rPr>
                  </w:pPr>
                </w:p>
              </w:tc>
              <w:tc>
                <w:tcPr>
                  <w:tcW w:w="286" w:type="pct"/>
                  <w:vAlign w:val="center"/>
                </w:tcPr>
                <w:p w14:paraId="0D5CE85F"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kern w:val="2"/>
                      <w:sz w:val="21"/>
                      <w:szCs w:val="21"/>
                    </w:rPr>
                  </w:pPr>
                  <w:r w:rsidRPr="001A043C">
                    <w:rPr>
                      <w:rFonts w:ascii="Times New Roman" w:eastAsia="宋体" w:hAnsi="Times New Roman"/>
                      <w:bCs/>
                      <w:kern w:val="2"/>
                      <w:sz w:val="21"/>
                      <w:szCs w:val="21"/>
                    </w:rPr>
                    <w:t>m</w:t>
                  </w:r>
                  <w:r w:rsidRPr="001A043C">
                    <w:rPr>
                      <w:rFonts w:ascii="Times New Roman" w:eastAsia="宋体" w:hAnsi="Times New Roman"/>
                      <w:bCs/>
                      <w:kern w:val="2"/>
                      <w:sz w:val="21"/>
                      <w:szCs w:val="21"/>
                      <w:vertAlign w:val="superscript"/>
                    </w:rPr>
                    <w:t>3</w:t>
                  </w:r>
                  <w:r w:rsidRPr="001A043C">
                    <w:rPr>
                      <w:rFonts w:ascii="Times New Roman" w:eastAsia="宋体" w:hAnsi="Times New Roman"/>
                      <w:bCs/>
                      <w:kern w:val="2"/>
                      <w:sz w:val="21"/>
                      <w:szCs w:val="21"/>
                    </w:rPr>
                    <w:t>/d</w:t>
                  </w:r>
                </w:p>
              </w:tc>
              <w:tc>
                <w:tcPr>
                  <w:tcW w:w="391" w:type="pct"/>
                  <w:vAlign w:val="center"/>
                </w:tcPr>
                <w:p w14:paraId="404B2AF3"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kern w:val="2"/>
                      <w:sz w:val="21"/>
                      <w:szCs w:val="21"/>
                    </w:rPr>
                  </w:pPr>
                  <w:r w:rsidRPr="001A043C">
                    <w:rPr>
                      <w:rFonts w:ascii="Times New Roman" w:eastAsia="宋体" w:hAnsi="Times New Roman"/>
                      <w:bCs/>
                      <w:kern w:val="2"/>
                      <w:sz w:val="21"/>
                      <w:szCs w:val="21"/>
                    </w:rPr>
                    <w:t>无量纲</w:t>
                  </w:r>
                </w:p>
              </w:tc>
              <w:tc>
                <w:tcPr>
                  <w:tcW w:w="393" w:type="pct"/>
                  <w:vAlign w:val="center"/>
                </w:tcPr>
                <w:p w14:paraId="1EBB8D16"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kern w:val="2"/>
                      <w:sz w:val="21"/>
                      <w:szCs w:val="21"/>
                    </w:rPr>
                  </w:pPr>
                  <w:r w:rsidRPr="001A043C">
                    <w:rPr>
                      <w:rFonts w:ascii="Times New Roman" w:eastAsia="宋体" w:hAnsi="Times New Roman"/>
                      <w:bCs/>
                      <w:kern w:val="2"/>
                      <w:sz w:val="21"/>
                      <w:szCs w:val="21"/>
                    </w:rPr>
                    <w:t>mg/L</w:t>
                  </w:r>
                </w:p>
              </w:tc>
              <w:tc>
                <w:tcPr>
                  <w:tcW w:w="482" w:type="pct"/>
                  <w:vAlign w:val="center"/>
                </w:tcPr>
                <w:p w14:paraId="1C20528C"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kern w:val="2"/>
                      <w:sz w:val="21"/>
                      <w:szCs w:val="21"/>
                    </w:rPr>
                  </w:pPr>
                  <w:r w:rsidRPr="001A043C">
                    <w:rPr>
                      <w:rFonts w:ascii="Times New Roman" w:eastAsia="宋体" w:hAnsi="Times New Roman"/>
                      <w:bCs/>
                      <w:kern w:val="2"/>
                      <w:sz w:val="21"/>
                      <w:szCs w:val="21"/>
                    </w:rPr>
                    <w:t>mg/L</w:t>
                  </w:r>
                </w:p>
              </w:tc>
              <w:tc>
                <w:tcPr>
                  <w:tcW w:w="394" w:type="pct"/>
                  <w:vAlign w:val="center"/>
                </w:tcPr>
                <w:p w14:paraId="1F0B7843"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kern w:val="2"/>
                      <w:sz w:val="21"/>
                      <w:szCs w:val="21"/>
                    </w:rPr>
                  </w:pPr>
                  <w:r w:rsidRPr="001A043C">
                    <w:rPr>
                      <w:rFonts w:ascii="Times New Roman" w:eastAsia="宋体" w:hAnsi="Times New Roman"/>
                      <w:bCs/>
                      <w:kern w:val="2"/>
                      <w:sz w:val="21"/>
                      <w:szCs w:val="21"/>
                    </w:rPr>
                    <w:t>mg/L</w:t>
                  </w:r>
                </w:p>
              </w:tc>
              <w:tc>
                <w:tcPr>
                  <w:tcW w:w="373" w:type="pct"/>
                  <w:vAlign w:val="center"/>
                </w:tcPr>
                <w:p w14:paraId="16116D0C"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kern w:val="2"/>
                      <w:sz w:val="21"/>
                      <w:szCs w:val="21"/>
                    </w:rPr>
                  </w:pPr>
                  <w:r w:rsidRPr="001A043C">
                    <w:rPr>
                      <w:rFonts w:ascii="Times New Roman" w:eastAsia="宋体" w:hAnsi="Times New Roman"/>
                      <w:bCs/>
                      <w:kern w:val="2"/>
                      <w:sz w:val="21"/>
                      <w:szCs w:val="21"/>
                    </w:rPr>
                    <w:t>mg/L</w:t>
                  </w:r>
                </w:p>
              </w:tc>
              <w:tc>
                <w:tcPr>
                  <w:tcW w:w="330" w:type="pct"/>
                  <w:vAlign w:val="center"/>
                </w:tcPr>
                <w:p w14:paraId="35911C82"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Cs/>
                      <w:kern w:val="2"/>
                      <w:sz w:val="21"/>
                      <w:szCs w:val="21"/>
                    </w:rPr>
                  </w:pPr>
                  <w:r w:rsidRPr="001A043C">
                    <w:rPr>
                      <w:rFonts w:ascii="Times New Roman" w:eastAsia="宋体" w:hAnsi="Times New Roman"/>
                      <w:bCs/>
                      <w:kern w:val="2"/>
                      <w:sz w:val="21"/>
                      <w:szCs w:val="21"/>
                    </w:rPr>
                    <w:t>mg/L</w:t>
                  </w:r>
                </w:p>
              </w:tc>
              <w:tc>
                <w:tcPr>
                  <w:tcW w:w="346" w:type="pct"/>
                  <w:vMerge/>
                  <w:vAlign w:val="center"/>
                </w:tcPr>
                <w:p w14:paraId="1AFF7514"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b/>
                      <w:kern w:val="2"/>
                      <w:sz w:val="21"/>
                      <w:szCs w:val="21"/>
                    </w:rPr>
                  </w:pPr>
                </w:p>
              </w:tc>
            </w:tr>
            <w:tr w:rsidR="001A043C" w:rsidRPr="001A043C" w14:paraId="5C1E5AE4" w14:textId="77777777" w:rsidTr="001A043C">
              <w:trPr>
                <w:trHeight w:val="420"/>
                <w:jc w:val="center"/>
              </w:trPr>
              <w:tc>
                <w:tcPr>
                  <w:tcW w:w="310" w:type="pct"/>
                  <w:vMerge w:val="restart"/>
                  <w:vAlign w:val="center"/>
                </w:tcPr>
                <w:p w14:paraId="5F6741B7" w14:textId="77777777" w:rsidR="001A043C" w:rsidRPr="001A043C" w:rsidRDefault="001A043C" w:rsidP="001A043C">
                  <w:pPr>
                    <w:spacing w:after="0" w:line="264" w:lineRule="auto"/>
                    <w:ind w:leftChars="-50" w:left="-110" w:rightChars="-50" w:right="-110"/>
                    <w:jc w:val="center"/>
                    <w:rPr>
                      <w:rFonts w:ascii="Times New Roman" w:eastAsia="宋体" w:hAnsi="Times New Roman"/>
                      <w:sz w:val="21"/>
                      <w:szCs w:val="21"/>
                    </w:rPr>
                  </w:pPr>
                  <w:r w:rsidRPr="001A043C">
                    <w:rPr>
                      <w:rFonts w:ascii="Times New Roman" w:eastAsia="宋体" w:hAnsi="Times New Roman"/>
                      <w:sz w:val="21"/>
                      <w:szCs w:val="21"/>
                    </w:rPr>
                    <w:t>2023.6.8</w:t>
                  </w:r>
                </w:p>
              </w:tc>
              <w:tc>
                <w:tcPr>
                  <w:tcW w:w="553" w:type="pct"/>
                  <w:vMerge w:val="restart"/>
                  <w:vAlign w:val="center"/>
                </w:tcPr>
                <w:p w14:paraId="1750E87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生化池出口（</w:t>
                  </w:r>
                  <w:r w:rsidRPr="001A043C">
                    <w:rPr>
                      <w:rFonts w:ascii="Times New Roman" w:eastAsia="宋体" w:hAnsi="Times New Roman"/>
                      <w:kern w:val="2"/>
                      <w:sz w:val="21"/>
                      <w:szCs w:val="21"/>
                    </w:rPr>
                    <w:t>WS1</w:t>
                  </w:r>
                  <w:r w:rsidRPr="001A043C">
                    <w:rPr>
                      <w:rFonts w:ascii="Times New Roman" w:eastAsia="宋体" w:hAnsi="Times New Roman"/>
                      <w:kern w:val="2"/>
                      <w:sz w:val="21"/>
                      <w:szCs w:val="21"/>
                    </w:rPr>
                    <w:t>）</w:t>
                  </w:r>
                </w:p>
              </w:tc>
              <w:tc>
                <w:tcPr>
                  <w:tcW w:w="1142" w:type="pct"/>
                  <w:vAlign w:val="center"/>
                </w:tcPr>
                <w:p w14:paraId="15F3E98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23YS06001-WS1-1-1</w:t>
                  </w:r>
                </w:p>
              </w:tc>
              <w:tc>
                <w:tcPr>
                  <w:tcW w:w="286" w:type="pct"/>
                  <w:vMerge w:val="restart"/>
                  <w:vAlign w:val="center"/>
                </w:tcPr>
                <w:p w14:paraId="49531CB6" w14:textId="4D6D4FA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7</w:t>
                  </w:r>
                  <w:r w:rsidR="00E42643">
                    <w:rPr>
                      <w:rFonts w:ascii="Times New Roman" w:eastAsia="宋体" w:hAnsi="Times New Roman"/>
                      <w:kern w:val="2"/>
                      <w:sz w:val="21"/>
                      <w:szCs w:val="21"/>
                    </w:rPr>
                    <w:t>0</w:t>
                  </w:r>
                </w:p>
              </w:tc>
              <w:tc>
                <w:tcPr>
                  <w:tcW w:w="391" w:type="pct"/>
                  <w:vAlign w:val="center"/>
                </w:tcPr>
                <w:p w14:paraId="14815A32"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7.6</w:t>
                  </w:r>
                </w:p>
              </w:tc>
              <w:tc>
                <w:tcPr>
                  <w:tcW w:w="393" w:type="pct"/>
                  <w:vAlign w:val="center"/>
                </w:tcPr>
                <w:p w14:paraId="416DEF1B"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134</w:t>
                  </w:r>
                </w:p>
              </w:tc>
              <w:tc>
                <w:tcPr>
                  <w:tcW w:w="482" w:type="pct"/>
                  <w:vAlign w:val="center"/>
                </w:tcPr>
                <w:p w14:paraId="317AA877"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38.8</w:t>
                  </w:r>
                </w:p>
              </w:tc>
              <w:tc>
                <w:tcPr>
                  <w:tcW w:w="394" w:type="pct"/>
                  <w:vAlign w:val="center"/>
                </w:tcPr>
                <w:p w14:paraId="499DA5E9"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58</w:t>
                  </w:r>
                </w:p>
              </w:tc>
              <w:tc>
                <w:tcPr>
                  <w:tcW w:w="373" w:type="pct"/>
                  <w:vAlign w:val="center"/>
                </w:tcPr>
                <w:p w14:paraId="3FF2BCD4"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35.9</w:t>
                  </w:r>
                </w:p>
              </w:tc>
              <w:tc>
                <w:tcPr>
                  <w:tcW w:w="330" w:type="pct"/>
                  <w:vAlign w:val="center"/>
                </w:tcPr>
                <w:p w14:paraId="5E42DB0B"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6.09</w:t>
                  </w:r>
                </w:p>
              </w:tc>
              <w:tc>
                <w:tcPr>
                  <w:tcW w:w="346" w:type="pct"/>
                  <w:vMerge w:val="restart"/>
                  <w:vAlign w:val="center"/>
                </w:tcPr>
                <w:p w14:paraId="45DA2085"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浅黄、微浊、有异味</w:t>
                  </w:r>
                </w:p>
              </w:tc>
            </w:tr>
            <w:tr w:rsidR="001A043C" w:rsidRPr="001A043C" w14:paraId="6FBB487E" w14:textId="77777777" w:rsidTr="001A043C">
              <w:trPr>
                <w:trHeight w:val="420"/>
                <w:jc w:val="center"/>
              </w:trPr>
              <w:tc>
                <w:tcPr>
                  <w:tcW w:w="310" w:type="pct"/>
                  <w:vMerge/>
                  <w:vAlign w:val="center"/>
                </w:tcPr>
                <w:p w14:paraId="1391CF19" w14:textId="77777777" w:rsidR="001A043C" w:rsidRPr="001A043C" w:rsidRDefault="001A043C" w:rsidP="001A043C">
                  <w:pPr>
                    <w:spacing w:after="0" w:line="264" w:lineRule="auto"/>
                    <w:ind w:leftChars="-50" w:left="-110" w:rightChars="-50" w:right="-110"/>
                    <w:jc w:val="center"/>
                    <w:rPr>
                      <w:rFonts w:ascii="Times New Roman" w:eastAsia="宋体" w:hAnsi="Times New Roman"/>
                      <w:sz w:val="21"/>
                      <w:szCs w:val="21"/>
                    </w:rPr>
                  </w:pPr>
                </w:p>
              </w:tc>
              <w:tc>
                <w:tcPr>
                  <w:tcW w:w="553" w:type="pct"/>
                  <w:vMerge/>
                  <w:vAlign w:val="center"/>
                </w:tcPr>
                <w:p w14:paraId="5BC2A5A2"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1142" w:type="pct"/>
                  <w:vAlign w:val="center"/>
                </w:tcPr>
                <w:p w14:paraId="5559107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23YS06001-WS1-1-2</w:t>
                  </w:r>
                </w:p>
              </w:tc>
              <w:tc>
                <w:tcPr>
                  <w:tcW w:w="286" w:type="pct"/>
                  <w:vMerge/>
                  <w:vAlign w:val="center"/>
                </w:tcPr>
                <w:p w14:paraId="54DA870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391" w:type="pct"/>
                  <w:vAlign w:val="center"/>
                </w:tcPr>
                <w:p w14:paraId="5E7B7F9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7.4</w:t>
                  </w:r>
                </w:p>
              </w:tc>
              <w:tc>
                <w:tcPr>
                  <w:tcW w:w="393" w:type="pct"/>
                  <w:vAlign w:val="center"/>
                </w:tcPr>
                <w:p w14:paraId="42DAD8D0"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115</w:t>
                  </w:r>
                </w:p>
              </w:tc>
              <w:tc>
                <w:tcPr>
                  <w:tcW w:w="482" w:type="pct"/>
                  <w:vAlign w:val="center"/>
                </w:tcPr>
                <w:p w14:paraId="60BC814C"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44.3</w:t>
                  </w:r>
                </w:p>
              </w:tc>
              <w:tc>
                <w:tcPr>
                  <w:tcW w:w="394" w:type="pct"/>
                  <w:vAlign w:val="center"/>
                </w:tcPr>
                <w:p w14:paraId="3AB9235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52</w:t>
                  </w:r>
                </w:p>
              </w:tc>
              <w:tc>
                <w:tcPr>
                  <w:tcW w:w="373" w:type="pct"/>
                  <w:vAlign w:val="center"/>
                </w:tcPr>
                <w:p w14:paraId="6B8E900F"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38.5</w:t>
                  </w:r>
                </w:p>
              </w:tc>
              <w:tc>
                <w:tcPr>
                  <w:tcW w:w="330" w:type="pct"/>
                  <w:vAlign w:val="center"/>
                </w:tcPr>
                <w:p w14:paraId="5739712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6.18</w:t>
                  </w:r>
                </w:p>
              </w:tc>
              <w:tc>
                <w:tcPr>
                  <w:tcW w:w="346" w:type="pct"/>
                  <w:vMerge/>
                  <w:vAlign w:val="center"/>
                </w:tcPr>
                <w:p w14:paraId="51B6DFF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r>
            <w:tr w:rsidR="001A043C" w:rsidRPr="001A043C" w14:paraId="776EBFF9" w14:textId="77777777" w:rsidTr="001A043C">
              <w:trPr>
                <w:trHeight w:val="420"/>
                <w:jc w:val="center"/>
              </w:trPr>
              <w:tc>
                <w:tcPr>
                  <w:tcW w:w="310" w:type="pct"/>
                  <w:vMerge/>
                  <w:vAlign w:val="center"/>
                </w:tcPr>
                <w:p w14:paraId="7ED8FF55" w14:textId="77777777" w:rsidR="001A043C" w:rsidRPr="001A043C" w:rsidRDefault="001A043C" w:rsidP="001A043C">
                  <w:pPr>
                    <w:spacing w:after="0" w:line="264" w:lineRule="auto"/>
                    <w:ind w:leftChars="-50" w:left="-110" w:rightChars="-50" w:right="-110"/>
                    <w:jc w:val="center"/>
                    <w:rPr>
                      <w:rFonts w:ascii="Times New Roman" w:eastAsia="宋体" w:hAnsi="Times New Roman"/>
                      <w:sz w:val="21"/>
                      <w:szCs w:val="21"/>
                    </w:rPr>
                  </w:pPr>
                </w:p>
              </w:tc>
              <w:tc>
                <w:tcPr>
                  <w:tcW w:w="553" w:type="pct"/>
                  <w:vMerge/>
                  <w:vAlign w:val="center"/>
                </w:tcPr>
                <w:p w14:paraId="65C85FE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1142" w:type="pct"/>
                  <w:vAlign w:val="center"/>
                </w:tcPr>
                <w:p w14:paraId="531517A2"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23YS06001-WS1-1-3</w:t>
                  </w:r>
                </w:p>
              </w:tc>
              <w:tc>
                <w:tcPr>
                  <w:tcW w:w="286" w:type="pct"/>
                  <w:vMerge/>
                  <w:vAlign w:val="center"/>
                </w:tcPr>
                <w:p w14:paraId="6B388A73"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391" w:type="pct"/>
                  <w:vAlign w:val="center"/>
                </w:tcPr>
                <w:p w14:paraId="73244D7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7.7</w:t>
                  </w:r>
                </w:p>
              </w:tc>
              <w:tc>
                <w:tcPr>
                  <w:tcW w:w="393" w:type="pct"/>
                  <w:vAlign w:val="center"/>
                </w:tcPr>
                <w:p w14:paraId="52BDD462"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123</w:t>
                  </w:r>
                </w:p>
              </w:tc>
              <w:tc>
                <w:tcPr>
                  <w:tcW w:w="482" w:type="pct"/>
                  <w:vAlign w:val="center"/>
                </w:tcPr>
                <w:p w14:paraId="578985F2"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41.6</w:t>
                  </w:r>
                </w:p>
              </w:tc>
              <w:tc>
                <w:tcPr>
                  <w:tcW w:w="394" w:type="pct"/>
                  <w:vAlign w:val="center"/>
                </w:tcPr>
                <w:p w14:paraId="51E486A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53</w:t>
                  </w:r>
                </w:p>
              </w:tc>
              <w:tc>
                <w:tcPr>
                  <w:tcW w:w="373" w:type="pct"/>
                  <w:vAlign w:val="center"/>
                </w:tcPr>
                <w:p w14:paraId="470EAA8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38.0</w:t>
                  </w:r>
                </w:p>
              </w:tc>
              <w:tc>
                <w:tcPr>
                  <w:tcW w:w="330" w:type="pct"/>
                  <w:vAlign w:val="center"/>
                </w:tcPr>
                <w:p w14:paraId="18B0F289"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5.87</w:t>
                  </w:r>
                </w:p>
              </w:tc>
              <w:tc>
                <w:tcPr>
                  <w:tcW w:w="346" w:type="pct"/>
                  <w:vMerge/>
                  <w:vAlign w:val="center"/>
                </w:tcPr>
                <w:p w14:paraId="57551E0D"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r>
            <w:tr w:rsidR="001A043C" w:rsidRPr="001A043C" w14:paraId="23D400AE" w14:textId="77777777" w:rsidTr="001A043C">
              <w:trPr>
                <w:trHeight w:val="420"/>
                <w:jc w:val="center"/>
              </w:trPr>
              <w:tc>
                <w:tcPr>
                  <w:tcW w:w="310" w:type="pct"/>
                  <w:vMerge/>
                  <w:vAlign w:val="center"/>
                </w:tcPr>
                <w:p w14:paraId="6EC798D5" w14:textId="77777777" w:rsidR="001A043C" w:rsidRPr="001A043C" w:rsidRDefault="001A043C" w:rsidP="001A043C">
                  <w:pPr>
                    <w:spacing w:after="0" w:line="264" w:lineRule="auto"/>
                    <w:ind w:leftChars="-50" w:left="-110" w:rightChars="-50" w:right="-110"/>
                    <w:jc w:val="center"/>
                    <w:rPr>
                      <w:rFonts w:ascii="Times New Roman" w:eastAsia="宋体" w:hAnsi="Times New Roman"/>
                      <w:sz w:val="21"/>
                      <w:szCs w:val="21"/>
                    </w:rPr>
                  </w:pPr>
                </w:p>
              </w:tc>
              <w:tc>
                <w:tcPr>
                  <w:tcW w:w="553" w:type="pct"/>
                  <w:vMerge/>
                  <w:vAlign w:val="center"/>
                </w:tcPr>
                <w:p w14:paraId="7A3F1A70"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1142" w:type="pct"/>
                  <w:vAlign w:val="center"/>
                </w:tcPr>
                <w:p w14:paraId="61E62CA7"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23YS06001-WS1-1-4</w:t>
                  </w:r>
                </w:p>
              </w:tc>
              <w:tc>
                <w:tcPr>
                  <w:tcW w:w="286" w:type="pct"/>
                  <w:vMerge/>
                  <w:vAlign w:val="center"/>
                </w:tcPr>
                <w:p w14:paraId="564BE725"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391" w:type="pct"/>
                  <w:vAlign w:val="center"/>
                </w:tcPr>
                <w:p w14:paraId="38EF6689"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7.7</w:t>
                  </w:r>
                </w:p>
              </w:tc>
              <w:tc>
                <w:tcPr>
                  <w:tcW w:w="393" w:type="pct"/>
                  <w:vAlign w:val="center"/>
                </w:tcPr>
                <w:p w14:paraId="533D656B"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131</w:t>
                  </w:r>
                </w:p>
              </w:tc>
              <w:tc>
                <w:tcPr>
                  <w:tcW w:w="482" w:type="pct"/>
                  <w:vAlign w:val="center"/>
                </w:tcPr>
                <w:p w14:paraId="756896E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34.3</w:t>
                  </w:r>
                </w:p>
              </w:tc>
              <w:tc>
                <w:tcPr>
                  <w:tcW w:w="394" w:type="pct"/>
                  <w:vAlign w:val="center"/>
                </w:tcPr>
                <w:p w14:paraId="4873193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57</w:t>
                  </w:r>
                </w:p>
              </w:tc>
              <w:tc>
                <w:tcPr>
                  <w:tcW w:w="373" w:type="pct"/>
                  <w:vAlign w:val="center"/>
                </w:tcPr>
                <w:p w14:paraId="029BAE26"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36.8</w:t>
                  </w:r>
                </w:p>
              </w:tc>
              <w:tc>
                <w:tcPr>
                  <w:tcW w:w="330" w:type="pct"/>
                  <w:vAlign w:val="center"/>
                </w:tcPr>
                <w:p w14:paraId="2974A6BF"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5.68</w:t>
                  </w:r>
                </w:p>
              </w:tc>
              <w:tc>
                <w:tcPr>
                  <w:tcW w:w="346" w:type="pct"/>
                  <w:vMerge/>
                  <w:vAlign w:val="center"/>
                </w:tcPr>
                <w:p w14:paraId="7B2DB70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r>
            <w:tr w:rsidR="001A043C" w:rsidRPr="001A043C" w14:paraId="5F75C040" w14:textId="77777777" w:rsidTr="001A043C">
              <w:trPr>
                <w:trHeight w:val="420"/>
                <w:jc w:val="center"/>
              </w:trPr>
              <w:tc>
                <w:tcPr>
                  <w:tcW w:w="310" w:type="pct"/>
                  <w:vMerge/>
                  <w:vAlign w:val="center"/>
                </w:tcPr>
                <w:p w14:paraId="172AEB68" w14:textId="77777777" w:rsidR="001A043C" w:rsidRPr="001A043C" w:rsidRDefault="001A043C" w:rsidP="001A043C">
                  <w:pPr>
                    <w:spacing w:after="0" w:line="264" w:lineRule="auto"/>
                    <w:ind w:leftChars="-50" w:left="-110" w:rightChars="-50" w:right="-110"/>
                    <w:jc w:val="center"/>
                    <w:rPr>
                      <w:rFonts w:ascii="Times New Roman" w:eastAsia="宋体" w:hAnsi="Times New Roman"/>
                      <w:sz w:val="21"/>
                      <w:szCs w:val="21"/>
                    </w:rPr>
                  </w:pPr>
                </w:p>
              </w:tc>
              <w:tc>
                <w:tcPr>
                  <w:tcW w:w="553" w:type="pct"/>
                  <w:vMerge/>
                  <w:vAlign w:val="center"/>
                </w:tcPr>
                <w:p w14:paraId="6495A03D"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1142" w:type="pct"/>
                  <w:vAlign w:val="center"/>
                </w:tcPr>
                <w:p w14:paraId="5B312B7C"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均值</w:t>
                  </w:r>
                </w:p>
              </w:tc>
              <w:tc>
                <w:tcPr>
                  <w:tcW w:w="286" w:type="pct"/>
                  <w:vAlign w:val="center"/>
                </w:tcPr>
                <w:p w14:paraId="085E2066"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c>
                <w:tcPr>
                  <w:tcW w:w="391" w:type="pct"/>
                  <w:vAlign w:val="center"/>
                </w:tcPr>
                <w:p w14:paraId="1E0D8F32"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c>
                <w:tcPr>
                  <w:tcW w:w="393" w:type="pct"/>
                  <w:vAlign w:val="center"/>
                </w:tcPr>
                <w:p w14:paraId="093B361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fldChar w:fldCharType="begin"/>
                  </w:r>
                  <w:r w:rsidRPr="001A043C">
                    <w:rPr>
                      <w:rFonts w:ascii="Times New Roman" w:eastAsia="宋体" w:hAnsi="Times New Roman"/>
                      <w:kern w:val="2"/>
                      <w:sz w:val="21"/>
                      <w:szCs w:val="21"/>
                    </w:rPr>
                    <w:instrText xml:space="preserve"> = average(F3:F6) \* MERGEFORMAT </w:instrText>
                  </w:r>
                  <w:r w:rsidRPr="001A043C">
                    <w:rPr>
                      <w:rFonts w:ascii="Times New Roman" w:eastAsia="宋体" w:hAnsi="Times New Roman"/>
                      <w:kern w:val="2"/>
                      <w:sz w:val="21"/>
                      <w:szCs w:val="21"/>
                    </w:rPr>
                    <w:fldChar w:fldCharType="separate"/>
                  </w:r>
                  <w:r w:rsidRPr="001A043C">
                    <w:rPr>
                      <w:rFonts w:ascii="Times New Roman" w:eastAsia="宋体" w:hAnsi="Times New Roman"/>
                      <w:kern w:val="2"/>
                      <w:sz w:val="21"/>
                      <w:szCs w:val="21"/>
                    </w:rPr>
                    <w:t>126</w:t>
                  </w:r>
                  <w:r w:rsidRPr="001A043C">
                    <w:rPr>
                      <w:rFonts w:ascii="Times New Roman" w:eastAsia="宋体" w:hAnsi="Times New Roman"/>
                      <w:kern w:val="2"/>
                      <w:sz w:val="21"/>
                      <w:szCs w:val="21"/>
                    </w:rPr>
                    <w:fldChar w:fldCharType="end"/>
                  </w:r>
                </w:p>
              </w:tc>
              <w:tc>
                <w:tcPr>
                  <w:tcW w:w="482" w:type="pct"/>
                  <w:vAlign w:val="center"/>
                </w:tcPr>
                <w:p w14:paraId="3F973B1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fldChar w:fldCharType="begin"/>
                  </w:r>
                  <w:r w:rsidRPr="001A043C">
                    <w:rPr>
                      <w:rFonts w:ascii="Times New Roman" w:eastAsia="宋体" w:hAnsi="Times New Roman"/>
                      <w:kern w:val="2"/>
                      <w:sz w:val="21"/>
                      <w:szCs w:val="21"/>
                    </w:rPr>
                    <w:instrText xml:space="preserve"> = average(G3:G6) \* MERGEFORMAT </w:instrText>
                  </w:r>
                  <w:r w:rsidRPr="001A043C">
                    <w:rPr>
                      <w:rFonts w:ascii="Times New Roman" w:eastAsia="宋体" w:hAnsi="Times New Roman"/>
                      <w:kern w:val="2"/>
                      <w:sz w:val="21"/>
                      <w:szCs w:val="21"/>
                    </w:rPr>
                    <w:fldChar w:fldCharType="separate"/>
                  </w:r>
                  <w:r w:rsidRPr="001A043C">
                    <w:rPr>
                      <w:rFonts w:ascii="Times New Roman" w:eastAsia="宋体" w:hAnsi="Times New Roman"/>
                      <w:kern w:val="2"/>
                      <w:sz w:val="21"/>
                      <w:szCs w:val="21"/>
                    </w:rPr>
                    <w:t>39.8</w:t>
                  </w:r>
                  <w:r w:rsidRPr="001A043C">
                    <w:rPr>
                      <w:rFonts w:ascii="Times New Roman" w:eastAsia="宋体" w:hAnsi="Times New Roman"/>
                      <w:kern w:val="2"/>
                      <w:sz w:val="21"/>
                      <w:szCs w:val="21"/>
                    </w:rPr>
                    <w:fldChar w:fldCharType="end"/>
                  </w:r>
                </w:p>
              </w:tc>
              <w:tc>
                <w:tcPr>
                  <w:tcW w:w="394" w:type="pct"/>
                  <w:vAlign w:val="center"/>
                </w:tcPr>
                <w:p w14:paraId="27C3C62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fldChar w:fldCharType="begin"/>
                  </w:r>
                  <w:r w:rsidRPr="001A043C">
                    <w:rPr>
                      <w:rFonts w:ascii="Times New Roman" w:eastAsia="宋体" w:hAnsi="Times New Roman"/>
                      <w:kern w:val="2"/>
                      <w:sz w:val="21"/>
                      <w:szCs w:val="21"/>
                    </w:rPr>
                    <w:instrText xml:space="preserve"> = average(H3:H6) \* MERGEFORMAT </w:instrText>
                  </w:r>
                  <w:r w:rsidRPr="001A043C">
                    <w:rPr>
                      <w:rFonts w:ascii="Times New Roman" w:eastAsia="宋体" w:hAnsi="Times New Roman"/>
                      <w:kern w:val="2"/>
                      <w:sz w:val="21"/>
                      <w:szCs w:val="21"/>
                    </w:rPr>
                    <w:fldChar w:fldCharType="separate"/>
                  </w:r>
                  <w:r w:rsidRPr="001A043C">
                    <w:rPr>
                      <w:rFonts w:ascii="Times New Roman" w:eastAsia="宋体" w:hAnsi="Times New Roman"/>
                      <w:kern w:val="2"/>
                      <w:sz w:val="21"/>
                      <w:szCs w:val="21"/>
                    </w:rPr>
                    <w:t>55</w:t>
                  </w:r>
                  <w:r w:rsidRPr="001A043C">
                    <w:rPr>
                      <w:rFonts w:ascii="Times New Roman" w:eastAsia="宋体" w:hAnsi="Times New Roman"/>
                      <w:kern w:val="2"/>
                      <w:sz w:val="21"/>
                      <w:szCs w:val="21"/>
                    </w:rPr>
                    <w:fldChar w:fldCharType="end"/>
                  </w:r>
                </w:p>
              </w:tc>
              <w:tc>
                <w:tcPr>
                  <w:tcW w:w="373" w:type="pct"/>
                  <w:vAlign w:val="center"/>
                </w:tcPr>
                <w:p w14:paraId="1C96120D"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fldChar w:fldCharType="begin"/>
                  </w:r>
                  <w:r w:rsidRPr="001A043C">
                    <w:rPr>
                      <w:rFonts w:ascii="Times New Roman" w:eastAsia="宋体" w:hAnsi="Times New Roman"/>
                      <w:kern w:val="2"/>
                      <w:sz w:val="21"/>
                      <w:szCs w:val="21"/>
                    </w:rPr>
                    <w:instrText xml:space="preserve"> = average(I3:I6) \* MERGEFORMAT </w:instrText>
                  </w:r>
                  <w:r w:rsidRPr="001A043C">
                    <w:rPr>
                      <w:rFonts w:ascii="Times New Roman" w:eastAsia="宋体" w:hAnsi="Times New Roman"/>
                      <w:kern w:val="2"/>
                      <w:sz w:val="21"/>
                      <w:szCs w:val="21"/>
                    </w:rPr>
                    <w:fldChar w:fldCharType="separate"/>
                  </w:r>
                  <w:r w:rsidRPr="001A043C">
                    <w:rPr>
                      <w:rFonts w:ascii="Times New Roman" w:eastAsia="宋体" w:hAnsi="Times New Roman"/>
                      <w:kern w:val="2"/>
                      <w:sz w:val="21"/>
                      <w:szCs w:val="21"/>
                    </w:rPr>
                    <w:t>37.3</w:t>
                  </w:r>
                  <w:r w:rsidRPr="001A043C">
                    <w:rPr>
                      <w:rFonts w:ascii="Times New Roman" w:eastAsia="宋体" w:hAnsi="Times New Roman"/>
                      <w:kern w:val="2"/>
                      <w:sz w:val="21"/>
                      <w:szCs w:val="21"/>
                    </w:rPr>
                    <w:fldChar w:fldCharType="end"/>
                  </w:r>
                </w:p>
              </w:tc>
              <w:tc>
                <w:tcPr>
                  <w:tcW w:w="330" w:type="pct"/>
                  <w:vAlign w:val="center"/>
                </w:tcPr>
                <w:p w14:paraId="443F3991"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fldChar w:fldCharType="begin"/>
                  </w:r>
                  <w:r w:rsidRPr="001A043C">
                    <w:rPr>
                      <w:rFonts w:ascii="Times New Roman" w:eastAsia="宋体" w:hAnsi="Times New Roman"/>
                      <w:kern w:val="2"/>
                      <w:sz w:val="21"/>
                      <w:szCs w:val="21"/>
                    </w:rPr>
                    <w:instrText xml:space="preserve"> = average(J3:J6) \* MERGEFORMAT </w:instrText>
                  </w:r>
                  <w:r w:rsidRPr="001A043C">
                    <w:rPr>
                      <w:rFonts w:ascii="Times New Roman" w:eastAsia="宋体" w:hAnsi="Times New Roman"/>
                      <w:kern w:val="2"/>
                      <w:sz w:val="21"/>
                      <w:szCs w:val="21"/>
                    </w:rPr>
                    <w:fldChar w:fldCharType="separate"/>
                  </w:r>
                  <w:r w:rsidRPr="001A043C">
                    <w:rPr>
                      <w:rFonts w:ascii="Times New Roman" w:eastAsia="宋体" w:hAnsi="Times New Roman"/>
                      <w:kern w:val="2"/>
                      <w:sz w:val="21"/>
                      <w:szCs w:val="21"/>
                    </w:rPr>
                    <w:t>5.96</w:t>
                  </w:r>
                  <w:r w:rsidRPr="001A043C">
                    <w:rPr>
                      <w:rFonts w:ascii="Times New Roman" w:eastAsia="宋体" w:hAnsi="Times New Roman"/>
                      <w:kern w:val="2"/>
                      <w:sz w:val="21"/>
                      <w:szCs w:val="21"/>
                    </w:rPr>
                    <w:fldChar w:fldCharType="end"/>
                  </w:r>
                </w:p>
              </w:tc>
              <w:tc>
                <w:tcPr>
                  <w:tcW w:w="346" w:type="pct"/>
                  <w:vAlign w:val="center"/>
                </w:tcPr>
                <w:p w14:paraId="48903609"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r>
            <w:tr w:rsidR="001A043C" w:rsidRPr="001A043C" w14:paraId="0A4E7782" w14:textId="77777777" w:rsidTr="001A043C">
              <w:trPr>
                <w:trHeight w:val="420"/>
                <w:jc w:val="center"/>
              </w:trPr>
              <w:tc>
                <w:tcPr>
                  <w:tcW w:w="310" w:type="pct"/>
                  <w:vMerge w:val="restart"/>
                  <w:vAlign w:val="center"/>
                </w:tcPr>
                <w:p w14:paraId="435D2DF1" w14:textId="77777777" w:rsidR="001A043C" w:rsidRPr="001A043C" w:rsidRDefault="001A043C" w:rsidP="001A043C">
                  <w:pPr>
                    <w:spacing w:after="0" w:line="264" w:lineRule="auto"/>
                    <w:ind w:leftChars="-50" w:left="-110" w:rightChars="-50" w:right="-110"/>
                    <w:jc w:val="center"/>
                    <w:rPr>
                      <w:rFonts w:ascii="Times New Roman" w:eastAsia="宋体" w:hAnsi="Times New Roman"/>
                      <w:sz w:val="21"/>
                      <w:szCs w:val="21"/>
                    </w:rPr>
                  </w:pPr>
                  <w:r w:rsidRPr="001A043C">
                    <w:rPr>
                      <w:rFonts w:ascii="Times New Roman" w:eastAsia="宋体" w:hAnsi="Times New Roman"/>
                      <w:sz w:val="21"/>
                      <w:szCs w:val="21"/>
                    </w:rPr>
                    <w:t>2023.6.9</w:t>
                  </w:r>
                </w:p>
              </w:tc>
              <w:tc>
                <w:tcPr>
                  <w:tcW w:w="553" w:type="pct"/>
                  <w:vMerge w:val="restart"/>
                  <w:vAlign w:val="center"/>
                </w:tcPr>
                <w:p w14:paraId="68B85675"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生化池出口（</w:t>
                  </w:r>
                  <w:r w:rsidRPr="001A043C">
                    <w:rPr>
                      <w:rFonts w:ascii="Times New Roman" w:eastAsia="宋体" w:hAnsi="Times New Roman"/>
                      <w:kern w:val="2"/>
                      <w:sz w:val="21"/>
                      <w:szCs w:val="21"/>
                    </w:rPr>
                    <w:t>WS1</w:t>
                  </w:r>
                  <w:r w:rsidRPr="001A043C">
                    <w:rPr>
                      <w:rFonts w:ascii="Times New Roman" w:eastAsia="宋体" w:hAnsi="Times New Roman"/>
                      <w:kern w:val="2"/>
                      <w:sz w:val="21"/>
                      <w:szCs w:val="21"/>
                    </w:rPr>
                    <w:t>）</w:t>
                  </w:r>
                </w:p>
              </w:tc>
              <w:tc>
                <w:tcPr>
                  <w:tcW w:w="1142" w:type="pct"/>
                  <w:vAlign w:val="center"/>
                </w:tcPr>
                <w:p w14:paraId="02D9B387"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23YS06001-WS1-2-1</w:t>
                  </w:r>
                </w:p>
              </w:tc>
              <w:tc>
                <w:tcPr>
                  <w:tcW w:w="286" w:type="pct"/>
                  <w:vMerge w:val="restart"/>
                  <w:vAlign w:val="center"/>
                </w:tcPr>
                <w:p w14:paraId="74C90088" w14:textId="7595975D"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8</w:t>
                  </w:r>
                  <w:r w:rsidR="00E42643">
                    <w:rPr>
                      <w:rFonts w:ascii="Times New Roman" w:eastAsia="宋体" w:hAnsi="Times New Roman"/>
                      <w:kern w:val="2"/>
                      <w:sz w:val="21"/>
                      <w:szCs w:val="21"/>
                    </w:rPr>
                    <w:t>0</w:t>
                  </w:r>
                </w:p>
              </w:tc>
              <w:tc>
                <w:tcPr>
                  <w:tcW w:w="391" w:type="pct"/>
                  <w:vAlign w:val="center"/>
                </w:tcPr>
                <w:p w14:paraId="5E264DF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7.5</w:t>
                  </w:r>
                </w:p>
              </w:tc>
              <w:tc>
                <w:tcPr>
                  <w:tcW w:w="393" w:type="pct"/>
                  <w:vAlign w:val="center"/>
                </w:tcPr>
                <w:p w14:paraId="7E8A683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158</w:t>
                  </w:r>
                </w:p>
              </w:tc>
              <w:tc>
                <w:tcPr>
                  <w:tcW w:w="482" w:type="pct"/>
                  <w:vAlign w:val="center"/>
                </w:tcPr>
                <w:p w14:paraId="1ECD754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38.8</w:t>
                  </w:r>
                </w:p>
              </w:tc>
              <w:tc>
                <w:tcPr>
                  <w:tcW w:w="394" w:type="pct"/>
                  <w:vAlign w:val="center"/>
                </w:tcPr>
                <w:p w14:paraId="4B19EB1B"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52</w:t>
                  </w:r>
                </w:p>
              </w:tc>
              <w:tc>
                <w:tcPr>
                  <w:tcW w:w="373" w:type="pct"/>
                  <w:vAlign w:val="center"/>
                </w:tcPr>
                <w:p w14:paraId="3C5D465F"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39.7</w:t>
                  </w:r>
                </w:p>
              </w:tc>
              <w:tc>
                <w:tcPr>
                  <w:tcW w:w="330" w:type="pct"/>
                  <w:vAlign w:val="center"/>
                </w:tcPr>
                <w:p w14:paraId="61618300"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3.59</w:t>
                  </w:r>
                </w:p>
              </w:tc>
              <w:tc>
                <w:tcPr>
                  <w:tcW w:w="346" w:type="pct"/>
                  <w:vMerge w:val="restart"/>
                  <w:vAlign w:val="center"/>
                </w:tcPr>
                <w:p w14:paraId="74EB84B1"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浅黄、微浊、有异味</w:t>
                  </w:r>
                </w:p>
              </w:tc>
            </w:tr>
            <w:tr w:rsidR="001A043C" w:rsidRPr="001A043C" w14:paraId="0512C7B8" w14:textId="77777777" w:rsidTr="001A043C">
              <w:trPr>
                <w:trHeight w:val="420"/>
                <w:jc w:val="center"/>
              </w:trPr>
              <w:tc>
                <w:tcPr>
                  <w:tcW w:w="310" w:type="pct"/>
                  <w:vMerge/>
                  <w:vAlign w:val="center"/>
                </w:tcPr>
                <w:p w14:paraId="7F4B7DC8" w14:textId="77777777" w:rsidR="001A043C" w:rsidRPr="001A043C" w:rsidRDefault="001A043C" w:rsidP="001A043C">
                  <w:pPr>
                    <w:spacing w:after="0" w:line="264" w:lineRule="auto"/>
                    <w:ind w:leftChars="-50" w:left="-110" w:rightChars="-50" w:right="-110"/>
                    <w:jc w:val="center"/>
                    <w:rPr>
                      <w:rFonts w:ascii="Times New Roman" w:eastAsia="宋体" w:hAnsi="Times New Roman"/>
                      <w:sz w:val="21"/>
                      <w:szCs w:val="21"/>
                    </w:rPr>
                  </w:pPr>
                </w:p>
              </w:tc>
              <w:tc>
                <w:tcPr>
                  <w:tcW w:w="553" w:type="pct"/>
                  <w:vMerge/>
                  <w:vAlign w:val="center"/>
                </w:tcPr>
                <w:p w14:paraId="0E254D6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1142" w:type="pct"/>
                  <w:vAlign w:val="center"/>
                </w:tcPr>
                <w:p w14:paraId="48174A0D"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23YS06001-WS1-2-2</w:t>
                  </w:r>
                </w:p>
              </w:tc>
              <w:tc>
                <w:tcPr>
                  <w:tcW w:w="286" w:type="pct"/>
                  <w:vMerge/>
                  <w:vAlign w:val="center"/>
                </w:tcPr>
                <w:p w14:paraId="4080A233"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391" w:type="pct"/>
                  <w:vAlign w:val="center"/>
                </w:tcPr>
                <w:p w14:paraId="21DB5153"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7.2</w:t>
                  </w:r>
                </w:p>
              </w:tc>
              <w:tc>
                <w:tcPr>
                  <w:tcW w:w="393" w:type="pct"/>
                  <w:vAlign w:val="center"/>
                </w:tcPr>
                <w:p w14:paraId="75CBABF9"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162</w:t>
                  </w:r>
                </w:p>
              </w:tc>
              <w:tc>
                <w:tcPr>
                  <w:tcW w:w="482" w:type="pct"/>
                  <w:vAlign w:val="center"/>
                </w:tcPr>
                <w:p w14:paraId="219172F5"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44.8</w:t>
                  </w:r>
                </w:p>
              </w:tc>
              <w:tc>
                <w:tcPr>
                  <w:tcW w:w="394" w:type="pct"/>
                  <w:vAlign w:val="center"/>
                </w:tcPr>
                <w:p w14:paraId="63F3F273"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59</w:t>
                  </w:r>
                </w:p>
              </w:tc>
              <w:tc>
                <w:tcPr>
                  <w:tcW w:w="373" w:type="pct"/>
                  <w:vAlign w:val="center"/>
                </w:tcPr>
                <w:p w14:paraId="20A910A1"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41.4</w:t>
                  </w:r>
                </w:p>
              </w:tc>
              <w:tc>
                <w:tcPr>
                  <w:tcW w:w="330" w:type="pct"/>
                  <w:vAlign w:val="center"/>
                </w:tcPr>
                <w:p w14:paraId="10EFA4B7"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3.72</w:t>
                  </w:r>
                </w:p>
              </w:tc>
              <w:tc>
                <w:tcPr>
                  <w:tcW w:w="346" w:type="pct"/>
                  <w:vMerge/>
                  <w:vAlign w:val="center"/>
                </w:tcPr>
                <w:p w14:paraId="548ECB1C"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r>
            <w:tr w:rsidR="001A043C" w:rsidRPr="001A043C" w14:paraId="6C7B2FE3" w14:textId="77777777" w:rsidTr="001A043C">
              <w:trPr>
                <w:trHeight w:val="420"/>
                <w:jc w:val="center"/>
              </w:trPr>
              <w:tc>
                <w:tcPr>
                  <w:tcW w:w="310" w:type="pct"/>
                  <w:vMerge/>
                  <w:vAlign w:val="center"/>
                </w:tcPr>
                <w:p w14:paraId="3C848974" w14:textId="77777777" w:rsidR="001A043C" w:rsidRPr="001A043C" w:rsidRDefault="001A043C" w:rsidP="001A043C">
                  <w:pPr>
                    <w:spacing w:after="0" w:line="264" w:lineRule="auto"/>
                    <w:ind w:leftChars="-50" w:left="-110" w:rightChars="-50" w:right="-110"/>
                    <w:jc w:val="center"/>
                    <w:rPr>
                      <w:rFonts w:ascii="Times New Roman" w:eastAsia="宋体" w:hAnsi="Times New Roman"/>
                      <w:sz w:val="21"/>
                      <w:szCs w:val="21"/>
                    </w:rPr>
                  </w:pPr>
                </w:p>
              </w:tc>
              <w:tc>
                <w:tcPr>
                  <w:tcW w:w="553" w:type="pct"/>
                  <w:vMerge/>
                  <w:vAlign w:val="center"/>
                </w:tcPr>
                <w:p w14:paraId="4399F60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1142" w:type="pct"/>
                  <w:vAlign w:val="center"/>
                </w:tcPr>
                <w:p w14:paraId="0480C1B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23YS06001-WS1-2-3</w:t>
                  </w:r>
                </w:p>
              </w:tc>
              <w:tc>
                <w:tcPr>
                  <w:tcW w:w="286" w:type="pct"/>
                  <w:vMerge/>
                  <w:vAlign w:val="center"/>
                </w:tcPr>
                <w:p w14:paraId="5A953CE9"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391" w:type="pct"/>
                  <w:vAlign w:val="center"/>
                </w:tcPr>
                <w:p w14:paraId="2A4E9AE6"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7.6</w:t>
                  </w:r>
                </w:p>
              </w:tc>
              <w:tc>
                <w:tcPr>
                  <w:tcW w:w="393" w:type="pct"/>
                  <w:vAlign w:val="center"/>
                </w:tcPr>
                <w:p w14:paraId="249944BF"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150</w:t>
                  </w:r>
                </w:p>
              </w:tc>
              <w:tc>
                <w:tcPr>
                  <w:tcW w:w="482" w:type="pct"/>
                  <w:vAlign w:val="center"/>
                </w:tcPr>
                <w:p w14:paraId="26EF090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42.6</w:t>
                  </w:r>
                </w:p>
              </w:tc>
              <w:tc>
                <w:tcPr>
                  <w:tcW w:w="394" w:type="pct"/>
                  <w:vAlign w:val="center"/>
                </w:tcPr>
                <w:p w14:paraId="3B3A7A35"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54</w:t>
                  </w:r>
                </w:p>
              </w:tc>
              <w:tc>
                <w:tcPr>
                  <w:tcW w:w="373" w:type="pct"/>
                  <w:vAlign w:val="center"/>
                </w:tcPr>
                <w:p w14:paraId="4D6F1839"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38.8</w:t>
                  </w:r>
                </w:p>
              </w:tc>
              <w:tc>
                <w:tcPr>
                  <w:tcW w:w="330" w:type="pct"/>
                  <w:vAlign w:val="center"/>
                </w:tcPr>
                <w:p w14:paraId="3A011BCC"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3.48</w:t>
                  </w:r>
                </w:p>
              </w:tc>
              <w:tc>
                <w:tcPr>
                  <w:tcW w:w="346" w:type="pct"/>
                  <w:vMerge/>
                  <w:vAlign w:val="center"/>
                </w:tcPr>
                <w:p w14:paraId="579439D3"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r>
            <w:tr w:rsidR="001A043C" w:rsidRPr="001A043C" w14:paraId="5178CD12" w14:textId="77777777" w:rsidTr="001A043C">
              <w:trPr>
                <w:trHeight w:val="420"/>
                <w:jc w:val="center"/>
              </w:trPr>
              <w:tc>
                <w:tcPr>
                  <w:tcW w:w="310" w:type="pct"/>
                  <w:vMerge/>
                  <w:vAlign w:val="center"/>
                </w:tcPr>
                <w:p w14:paraId="4CE9084E" w14:textId="77777777" w:rsidR="001A043C" w:rsidRPr="001A043C" w:rsidRDefault="001A043C" w:rsidP="001A043C">
                  <w:pPr>
                    <w:spacing w:after="0" w:line="264" w:lineRule="auto"/>
                    <w:ind w:leftChars="-50" w:left="-110" w:rightChars="-50" w:right="-110"/>
                    <w:jc w:val="center"/>
                    <w:rPr>
                      <w:rFonts w:ascii="Times New Roman" w:eastAsia="宋体" w:hAnsi="Times New Roman"/>
                      <w:sz w:val="21"/>
                      <w:szCs w:val="21"/>
                    </w:rPr>
                  </w:pPr>
                </w:p>
              </w:tc>
              <w:tc>
                <w:tcPr>
                  <w:tcW w:w="553" w:type="pct"/>
                  <w:vMerge/>
                  <w:vAlign w:val="center"/>
                </w:tcPr>
                <w:p w14:paraId="22F08775"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1142" w:type="pct"/>
                  <w:vAlign w:val="center"/>
                </w:tcPr>
                <w:p w14:paraId="0089554C"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23YS06001-WS1-2-4</w:t>
                  </w:r>
                </w:p>
              </w:tc>
              <w:tc>
                <w:tcPr>
                  <w:tcW w:w="286" w:type="pct"/>
                  <w:vMerge/>
                  <w:vAlign w:val="center"/>
                </w:tcPr>
                <w:p w14:paraId="2F99E42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391" w:type="pct"/>
                  <w:vAlign w:val="center"/>
                </w:tcPr>
                <w:p w14:paraId="3DD29811"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7.6</w:t>
                  </w:r>
                </w:p>
              </w:tc>
              <w:tc>
                <w:tcPr>
                  <w:tcW w:w="393" w:type="pct"/>
                  <w:vAlign w:val="center"/>
                </w:tcPr>
                <w:p w14:paraId="532098BB"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144</w:t>
                  </w:r>
                </w:p>
              </w:tc>
              <w:tc>
                <w:tcPr>
                  <w:tcW w:w="482" w:type="pct"/>
                  <w:vAlign w:val="center"/>
                </w:tcPr>
                <w:p w14:paraId="24902A4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37.8</w:t>
                  </w:r>
                </w:p>
              </w:tc>
              <w:tc>
                <w:tcPr>
                  <w:tcW w:w="394" w:type="pct"/>
                  <w:vAlign w:val="center"/>
                </w:tcPr>
                <w:p w14:paraId="49B2D8A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50</w:t>
                  </w:r>
                </w:p>
              </w:tc>
              <w:tc>
                <w:tcPr>
                  <w:tcW w:w="373" w:type="pct"/>
                  <w:vAlign w:val="center"/>
                </w:tcPr>
                <w:p w14:paraId="6D2E9053"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38.4</w:t>
                  </w:r>
                </w:p>
              </w:tc>
              <w:tc>
                <w:tcPr>
                  <w:tcW w:w="330" w:type="pct"/>
                  <w:vAlign w:val="center"/>
                </w:tcPr>
                <w:p w14:paraId="2E63C48D"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3.46</w:t>
                  </w:r>
                </w:p>
              </w:tc>
              <w:tc>
                <w:tcPr>
                  <w:tcW w:w="346" w:type="pct"/>
                  <w:vMerge/>
                  <w:vAlign w:val="center"/>
                </w:tcPr>
                <w:p w14:paraId="44782D90"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r>
            <w:tr w:rsidR="001A043C" w:rsidRPr="001A043C" w14:paraId="5F737994" w14:textId="77777777" w:rsidTr="001A043C">
              <w:trPr>
                <w:trHeight w:val="420"/>
                <w:jc w:val="center"/>
              </w:trPr>
              <w:tc>
                <w:tcPr>
                  <w:tcW w:w="310" w:type="pct"/>
                  <w:vMerge/>
                  <w:vAlign w:val="center"/>
                </w:tcPr>
                <w:p w14:paraId="22600AA0" w14:textId="77777777" w:rsidR="001A043C" w:rsidRPr="001A043C" w:rsidRDefault="001A043C" w:rsidP="001A043C">
                  <w:pPr>
                    <w:spacing w:after="0" w:line="264" w:lineRule="auto"/>
                    <w:ind w:leftChars="-50" w:left="-110" w:rightChars="-50" w:right="-110"/>
                    <w:jc w:val="center"/>
                    <w:rPr>
                      <w:rFonts w:ascii="Times New Roman" w:eastAsia="宋体" w:hAnsi="Times New Roman"/>
                      <w:sz w:val="21"/>
                      <w:szCs w:val="21"/>
                    </w:rPr>
                  </w:pPr>
                </w:p>
              </w:tc>
              <w:tc>
                <w:tcPr>
                  <w:tcW w:w="553" w:type="pct"/>
                  <w:vMerge/>
                  <w:vAlign w:val="center"/>
                </w:tcPr>
                <w:p w14:paraId="598462DB"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p>
              </w:tc>
              <w:tc>
                <w:tcPr>
                  <w:tcW w:w="1142" w:type="pct"/>
                  <w:vAlign w:val="center"/>
                </w:tcPr>
                <w:p w14:paraId="46D15761"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均值</w:t>
                  </w:r>
                </w:p>
              </w:tc>
              <w:tc>
                <w:tcPr>
                  <w:tcW w:w="286" w:type="pct"/>
                  <w:vAlign w:val="center"/>
                </w:tcPr>
                <w:p w14:paraId="68120CB0"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c>
                <w:tcPr>
                  <w:tcW w:w="391" w:type="pct"/>
                  <w:vAlign w:val="center"/>
                </w:tcPr>
                <w:p w14:paraId="177D9DB9"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c>
                <w:tcPr>
                  <w:tcW w:w="393" w:type="pct"/>
                  <w:vAlign w:val="center"/>
                </w:tcPr>
                <w:p w14:paraId="49187742"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fldChar w:fldCharType="begin"/>
                  </w:r>
                  <w:r w:rsidRPr="001A043C">
                    <w:rPr>
                      <w:rFonts w:ascii="Times New Roman" w:eastAsia="宋体" w:hAnsi="Times New Roman"/>
                      <w:kern w:val="2"/>
                      <w:sz w:val="21"/>
                      <w:szCs w:val="21"/>
                    </w:rPr>
                    <w:instrText xml:space="preserve"> = average(F8:F11) \* MERGEFORMAT </w:instrText>
                  </w:r>
                  <w:r w:rsidRPr="001A043C">
                    <w:rPr>
                      <w:rFonts w:ascii="Times New Roman" w:eastAsia="宋体" w:hAnsi="Times New Roman"/>
                      <w:kern w:val="2"/>
                      <w:sz w:val="21"/>
                      <w:szCs w:val="21"/>
                    </w:rPr>
                    <w:fldChar w:fldCharType="separate"/>
                  </w:r>
                  <w:r w:rsidRPr="001A043C">
                    <w:rPr>
                      <w:rFonts w:ascii="Times New Roman" w:eastAsia="宋体" w:hAnsi="Times New Roman"/>
                      <w:kern w:val="2"/>
                      <w:sz w:val="21"/>
                      <w:szCs w:val="21"/>
                    </w:rPr>
                    <w:t>154</w:t>
                  </w:r>
                  <w:r w:rsidRPr="001A043C">
                    <w:rPr>
                      <w:rFonts w:ascii="Times New Roman" w:eastAsia="宋体" w:hAnsi="Times New Roman"/>
                      <w:kern w:val="2"/>
                      <w:sz w:val="21"/>
                      <w:szCs w:val="21"/>
                    </w:rPr>
                    <w:fldChar w:fldCharType="end"/>
                  </w:r>
                </w:p>
              </w:tc>
              <w:tc>
                <w:tcPr>
                  <w:tcW w:w="482" w:type="pct"/>
                  <w:vAlign w:val="center"/>
                </w:tcPr>
                <w:p w14:paraId="4AA3E98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fldChar w:fldCharType="begin"/>
                  </w:r>
                  <w:r w:rsidRPr="001A043C">
                    <w:rPr>
                      <w:rFonts w:ascii="Times New Roman" w:eastAsia="宋体" w:hAnsi="Times New Roman"/>
                      <w:kern w:val="2"/>
                      <w:sz w:val="21"/>
                      <w:szCs w:val="21"/>
                    </w:rPr>
                    <w:instrText xml:space="preserve"> = average(G8:G11) \* MERGEFORMAT </w:instrText>
                  </w:r>
                  <w:r w:rsidRPr="001A043C">
                    <w:rPr>
                      <w:rFonts w:ascii="Times New Roman" w:eastAsia="宋体" w:hAnsi="Times New Roman"/>
                      <w:kern w:val="2"/>
                      <w:sz w:val="21"/>
                      <w:szCs w:val="21"/>
                    </w:rPr>
                    <w:fldChar w:fldCharType="separate"/>
                  </w:r>
                  <w:r w:rsidRPr="001A043C">
                    <w:rPr>
                      <w:rFonts w:ascii="Times New Roman" w:eastAsia="宋体" w:hAnsi="Times New Roman"/>
                      <w:kern w:val="2"/>
                      <w:sz w:val="21"/>
                      <w:szCs w:val="21"/>
                    </w:rPr>
                    <w:t>41</w:t>
                  </w:r>
                  <w:r w:rsidRPr="001A043C">
                    <w:rPr>
                      <w:rFonts w:ascii="Times New Roman" w:eastAsia="宋体" w:hAnsi="Times New Roman"/>
                      <w:kern w:val="2"/>
                      <w:sz w:val="21"/>
                      <w:szCs w:val="21"/>
                    </w:rPr>
                    <w:fldChar w:fldCharType="end"/>
                  </w:r>
                  <w:r w:rsidRPr="001A043C">
                    <w:rPr>
                      <w:rFonts w:ascii="Times New Roman" w:eastAsia="宋体" w:hAnsi="Times New Roman"/>
                      <w:kern w:val="2"/>
                      <w:sz w:val="21"/>
                      <w:szCs w:val="21"/>
                    </w:rPr>
                    <w:t>.0</w:t>
                  </w:r>
                </w:p>
              </w:tc>
              <w:tc>
                <w:tcPr>
                  <w:tcW w:w="394" w:type="pct"/>
                  <w:vAlign w:val="center"/>
                </w:tcPr>
                <w:p w14:paraId="0D42D5FC"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fldChar w:fldCharType="begin"/>
                  </w:r>
                  <w:r w:rsidRPr="001A043C">
                    <w:rPr>
                      <w:rFonts w:ascii="Times New Roman" w:eastAsia="宋体" w:hAnsi="Times New Roman"/>
                      <w:kern w:val="2"/>
                      <w:sz w:val="21"/>
                      <w:szCs w:val="21"/>
                    </w:rPr>
                    <w:instrText xml:space="preserve"> = average(H8:H11) \* MERGEFORMAT </w:instrText>
                  </w:r>
                  <w:r w:rsidRPr="001A043C">
                    <w:rPr>
                      <w:rFonts w:ascii="Times New Roman" w:eastAsia="宋体" w:hAnsi="Times New Roman"/>
                      <w:kern w:val="2"/>
                      <w:sz w:val="21"/>
                      <w:szCs w:val="21"/>
                    </w:rPr>
                    <w:fldChar w:fldCharType="separate"/>
                  </w:r>
                  <w:r w:rsidRPr="001A043C">
                    <w:rPr>
                      <w:rFonts w:ascii="Times New Roman" w:eastAsia="宋体" w:hAnsi="Times New Roman"/>
                      <w:kern w:val="2"/>
                      <w:sz w:val="21"/>
                      <w:szCs w:val="21"/>
                    </w:rPr>
                    <w:t>54</w:t>
                  </w:r>
                  <w:r w:rsidRPr="001A043C">
                    <w:rPr>
                      <w:rFonts w:ascii="Times New Roman" w:eastAsia="宋体" w:hAnsi="Times New Roman"/>
                      <w:kern w:val="2"/>
                      <w:sz w:val="21"/>
                      <w:szCs w:val="21"/>
                    </w:rPr>
                    <w:fldChar w:fldCharType="end"/>
                  </w:r>
                </w:p>
              </w:tc>
              <w:tc>
                <w:tcPr>
                  <w:tcW w:w="373" w:type="pct"/>
                  <w:vAlign w:val="center"/>
                </w:tcPr>
                <w:p w14:paraId="5817D446"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fldChar w:fldCharType="begin"/>
                  </w:r>
                  <w:r w:rsidRPr="001A043C">
                    <w:rPr>
                      <w:rFonts w:ascii="Times New Roman" w:eastAsia="宋体" w:hAnsi="Times New Roman"/>
                      <w:kern w:val="2"/>
                      <w:sz w:val="21"/>
                      <w:szCs w:val="21"/>
                    </w:rPr>
                    <w:instrText xml:space="preserve"> = average(I8:I11) \* MERGEFORMAT </w:instrText>
                  </w:r>
                  <w:r w:rsidRPr="001A043C">
                    <w:rPr>
                      <w:rFonts w:ascii="Times New Roman" w:eastAsia="宋体" w:hAnsi="Times New Roman"/>
                      <w:kern w:val="2"/>
                      <w:sz w:val="21"/>
                      <w:szCs w:val="21"/>
                    </w:rPr>
                    <w:fldChar w:fldCharType="separate"/>
                  </w:r>
                  <w:r w:rsidRPr="001A043C">
                    <w:rPr>
                      <w:rFonts w:ascii="Times New Roman" w:eastAsia="宋体" w:hAnsi="Times New Roman"/>
                      <w:kern w:val="2"/>
                      <w:sz w:val="21"/>
                      <w:szCs w:val="21"/>
                    </w:rPr>
                    <w:t>39.6</w:t>
                  </w:r>
                  <w:r w:rsidRPr="001A043C">
                    <w:rPr>
                      <w:rFonts w:ascii="Times New Roman" w:eastAsia="宋体" w:hAnsi="Times New Roman"/>
                      <w:kern w:val="2"/>
                      <w:sz w:val="21"/>
                      <w:szCs w:val="21"/>
                    </w:rPr>
                    <w:fldChar w:fldCharType="end"/>
                  </w:r>
                </w:p>
              </w:tc>
              <w:tc>
                <w:tcPr>
                  <w:tcW w:w="330" w:type="pct"/>
                  <w:vAlign w:val="center"/>
                </w:tcPr>
                <w:p w14:paraId="25377652"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fldChar w:fldCharType="begin"/>
                  </w:r>
                  <w:r w:rsidRPr="001A043C">
                    <w:rPr>
                      <w:rFonts w:ascii="Times New Roman" w:eastAsia="宋体" w:hAnsi="Times New Roman"/>
                      <w:kern w:val="2"/>
                      <w:sz w:val="21"/>
                      <w:szCs w:val="21"/>
                    </w:rPr>
                    <w:instrText xml:space="preserve"> = average(J8:J11) \* MERGEFORMAT </w:instrText>
                  </w:r>
                  <w:r w:rsidRPr="001A043C">
                    <w:rPr>
                      <w:rFonts w:ascii="Times New Roman" w:eastAsia="宋体" w:hAnsi="Times New Roman"/>
                      <w:kern w:val="2"/>
                      <w:sz w:val="21"/>
                      <w:szCs w:val="21"/>
                    </w:rPr>
                    <w:fldChar w:fldCharType="separate"/>
                  </w:r>
                  <w:r w:rsidRPr="001A043C">
                    <w:rPr>
                      <w:rFonts w:ascii="Times New Roman" w:eastAsia="宋体" w:hAnsi="Times New Roman"/>
                      <w:kern w:val="2"/>
                      <w:sz w:val="21"/>
                      <w:szCs w:val="21"/>
                    </w:rPr>
                    <w:t>3.56</w:t>
                  </w:r>
                  <w:r w:rsidRPr="001A043C">
                    <w:rPr>
                      <w:rFonts w:ascii="Times New Roman" w:eastAsia="宋体" w:hAnsi="Times New Roman"/>
                      <w:kern w:val="2"/>
                      <w:sz w:val="21"/>
                      <w:szCs w:val="21"/>
                    </w:rPr>
                    <w:fldChar w:fldCharType="end"/>
                  </w:r>
                </w:p>
              </w:tc>
              <w:tc>
                <w:tcPr>
                  <w:tcW w:w="346" w:type="pct"/>
                  <w:vAlign w:val="center"/>
                </w:tcPr>
                <w:p w14:paraId="5BC2E90D"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r>
            <w:tr w:rsidR="001A043C" w:rsidRPr="001A043C" w14:paraId="46052C99" w14:textId="77777777" w:rsidTr="001A043C">
              <w:trPr>
                <w:trHeight w:val="420"/>
                <w:jc w:val="center"/>
              </w:trPr>
              <w:tc>
                <w:tcPr>
                  <w:tcW w:w="2005" w:type="pct"/>
                  <w:gridSpan w:val="3"/>
                  <w:vAlign w:val="center"/>
                </w:tcPr>
                <w:p w14:paraId="6C0C0525"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方法检出限</w:t>
                  </w:r>
                </w:p>
              </w:tc>
              <w:tc>
                <w:tcPr>
                  <w:tcW w:w="286" w:type="pct"/>
                  <w:vAlign w:val="center"/>
                </w:tcPr>
                <w:p w14:paraId="242E493D"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c>
                <w:tcPr>
                  <w:tcW w:w="391" w:type="pct"/>
                  <w:vAlign w:val="center"/>
                </w:tcPr>
                <w:p w14:paraId="1EBC791C"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c>
                <w:tcPr>
                  <w:tcW w:w="393" w:type="pct"/>
                  <w:vAlign w:val="center"/>
                </w:tcPr>
                <w:p w14:paraId="3F7EF9B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4</w:t>
                  </w:r>
                </w:p>
              </w:tc>
              <w:tc>
                <w:tcPr>
                  <w:tcW w:w="482" w:type="pct"/>
                  <w:vAlign w:val="center"/>
                </w:tcPr>
                <w:p w14:paraId="053FCE4F"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0.5</w:t>
                  </w:r>
                </w:p>
              </w:tc>
              <w:tc>
                <w:tcPr>
                  <w:tcW w:w="394" w:type="pct"/>
                  <w:vAlign w:val="center"/>
                </w:tcPr>
                <w:p w14:paraId="7BDA6FD5"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4</w:t>
                  </w:r>
                </w:p>
              </w:tc>
              <w:tc>
                <w:tcPr>
                  <w:tcW w:w="373" w:type="pct"/>
                  <w:vAlign w:val="center"/>
                </w:tcPr>
                <w:p w14:paraId="060134FF"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0.05</w:t>
                  </w:r>
                </w:p>
              </w:tc>
              <w:tc>
                <w:tcPr>
                  <w:tcW w:w="330" w:type="pct"/>
                  <w:vAlign w:val="center"/>
                </w:tcPr>
                <w:p w14:paraId="775ABC6D"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0.01</w:t>
                  </w:r>
                </w:p>
              </w:tc>
              <w:tc>
                <w:tcPr>
                  <w:tcW w:w="346" w:type="pct"/>
                  <w:vAlign w:val="center"/>
                </w:tcPr>
                <w:p w14:paraId="6EFB9EB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r>
            <w:tr w:rsidR="001A043C" w:rsidRPr="001A043C" w14:paraId="3E0ED589" w14:textId="77777777" w:rsidTr="001A043C">
              <w:trPr>
                <w:trHeight w:val="420"/>
                <w:jc w:val="center"/>
              </w:trPr>
              <w:tc>
                <w:tcPr>
                  <w:tcW w:w="2005" w:type="pct"/>
                  <w:gridSpan w:val="3"/>
                  <w:vAlign w:val="center"/>
                </w:tcPr>
                <w:p w14:paraId="4F8CBA21"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评价标准值</w:t>
                  </w:r>
                </w:p>
              </w:tc>
              <w:tc>
                <w:tcPr>
                  <w:tcW w:w="286" w:type="pct"/>
                  <w:vAlign w:val="center"/>
                </w:tcPr>
                <w:p w14:paraId="64CD67F1"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c>
                <w:tcPr>
                  <w:tcW w:w="391" w:type="pct"/>
                  <w:vAlign w:val="center"/>
                </w:tcPr>
                <w:p w14:paraId="37196E3B"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6~9</w:t>
                  </w:r>
                </w:p>
              </w:tc>
              <w:tc>
                <w:tcPr>
                  <w:tcW w:w="393" w:type="pct"/>
                  <w:vAlign w:val="center"/>
                </w:tcPr>
                <w:p w14:paraId="65A69391"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500</w:t>
                  </w:r>
                </w:p>
              </w:tc>
              <w:tc>
                <w:tcPr>
                  <w:tcW w:w="482" w:type="pct"/>
                  <w:vAlign w:val="center"/>
                </w:tcPr>
                <w:p w14:paraId="4277FC1D" w14:textId="460C856F" w:rsidR="001A043C" w:rsidRPr="001A043C" w:rsidRDefault="00E42643" w:rsidP="001A043C">
                  <w:pPr>
                    <w:widowControl w:val="0"/>
                    <w:spacing w:after="0" w:line="264" w:lineRule="auto"/>
                    <w:ind w:leftChars="-50" w:left="-110" w:rightChars="-50" w:right="-110"/>
                    <w:jc w:val="center"/>
                    <w:rPr>
                      <w:rFonts w:ascii="Times New Roman" w:eastAsia="宋体" w:hAnsi="Times New Roman"/>
                      <w:kern w:val="2"/>
                      <w:sz w:val="21"/>
                      <w:szCs w:val="21"/>
                    </w:rPr>
                  </w:pPr>
                  <w:r>
                    <w:rPr>
                      <w:rFonts w:ascii="Times New Roman" w:eastAsia="宋体" w:hAnsi="Times New Roman"/>
                      <w:kern w:val="2"/>
                      <w:sz w:val="21"/>
                      <w:szCs w:val="21"/>
                    </w:rPr>
                    <w:t>300</w:t>
                  </w:r>
                </w:p>
              </w:tc>
              <w:tc>
                <w:tcPr>
                  <w:tcW w:w="394" w:type="pct"/>
                  <w:vAlign w:val="center"/>
                </w:tcPr>
                <w:p w14:paraId="100FC798" w14:textId="67FC4A3B" w:rsidR="001A043C" w:rsidRPr="001A043C" w:rsidRDefault="00E42643" w:rsidP="001A043C">
                  <w:pPr>
                    <w:widowControl w:val="0"/>
                    <w:spacing w:after="0" w:line="264" w:lineRule="auto"/>
                    <w:ind w:leftChars="-50" w:left="-110" w:rightChars="-50" w:right="-110"/>
                    <w:jc w:val="center"/>
                    <w:rPr>
                      <w:rFonts w:ascii="Times New Roman" w:eastAsia="宋体" w:hAnsi="Times New Roman"/>
                      <w:kern w:val="2"/>
                      <w:sz w:val="21"/>
                      <w:szCs w:val="21"/>
                    </w:rPr>
                  </w:pPr>
                  <w:r>
                    <w:rPr>
                      <w:rFonts w:ascii="Times New Roman" w:eastAsia="宋体" w:hAnsi="Times New Roman"/>
                      <w:kern w:val="2"/>
                      <w:sz w:val="21"/>
                      <w:szCs w:val="21"/>
                    </w:rPr>
                    <w:t>400</w:t>
                  </w:r>
                </w:p>
              </w:tc>
              <w:tc>
                <w:tcPr>
                  <w:tcW w:w="373" w:type="pct"/>
                  <w:vAlign w:val="center"/>
                </w:tcPr>
                <w:p w14:paraId="4868CAA4" w14:textId="1D64137C" w:rsidR="001A043C" w:rsidRPr="001A043C" w:rsidRDefault="00E42643" w:rsidP="001A043C">
                  <w:pPr>
                    <w:widowControl w:val="0"/>
                    <w:spacing w:after="0" w:line="264" w:lineRule="auto"/>
                    <w:ind w:leftChars="-50" w:left="-110" w:rightChars="-50" w:right="-110"/>
                    <w:jc w:val="center"/>
                    <w:rPr>
                      <w:rFonts w:ascii="Times New Roman" w:eastAsia="宋体" w:hAnsi="Times New Roman"/>
                      <w:kern w:val="2"/>
                      <w:sz w:val="21"/>
                      <w:szCs w:val="21"/>
                    </w:rPr>
                  </w:pPr>
                  <w:r>
                    <w:rPr>
                      <w:rFonts w:ascii="Times New Roman" w:eastAsia="宋体" w:hAnsi="Times New Roman"/>
                      <w:kern w:val="2"/>
                      <w:sz w:val="21"/>
                      <w:szCs w:val="21"/>
                    </w:rPr>
                    <w:t>45</w:t>
                  </w:r>
                </w:p>
              </w:tc>
              <w:tc>
                <w:tcPr>
                  <w:tcW w:w="330" w:type="pct"/>
                  <w:vAlign w:val="center"/>
                </w:tcPr>
                <w:p w14:paraId="7732C6CC" w14:textId="3F3A9D29" w:rsidR="001A043C" w:rsidRPr="001A043C" w:rsidRDefault="00E42643" w:rsidP="001A043C">
                  <w:pPr>
                    <w:widowControl w:val="0"/>
                    <w:spacing w:after="0" w:line="264" w:lineRule="auto"/>
                    <w:ind w:leftChars="-50" w:left="-110" w:rightChars="-50" w:right="-110"/>
                    <w:jc w:val="center"/>
                    <w:rPr>
                      <w:rFonts w:ascii="Times New Roman" w:eastAsia="宋体" w:hAnsi="Times New Roman"/>
                      <w:kern w:val="2"/>
                      <w:sz w:val="21"/>
                      <w:szCs w:val="21"/>
                    </w:rPr>
                  </w:pPr>
                  <w:r>
                    <w:rPr>
                      <w:rFonts w:ascii="Times New Roman" w:eastAsia="宋体" w:hAnsi="Times New Roman"/>
                      <w:kern w:val="2"/>
                      <w:sz w:val="21"/>
                      <w:szCs w:val="21"/>
                    </w:rPr>
                    <w:t>8</w:t>
                  </w:r>
                </w:p>
              </w:tc>
              <w:tc>
                <w:tcPr>
                  <w:tcW w:w="346" w:type="pct"/>
                  <w:vAlign w:val="center"/>
                </w:tcPr>
                <w:p w14:paraId="72017C6A"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r>
            <w:tr w:rsidR="001A043C" w:rsidRPr="001A043C" w14:paraId="5E820F81" w14:textId="77777777" w:rsidTr="001A043C">
              <w:trPr>
                <w:trHeight w:val="420"/>
                <w:jc w:val="center"/>
              </w:trPr>
              <w:tc>
                <w:tcPr>
                  <w:tcW w:w="863" w:type="pct"/>
                  <w:gridSpan w:val="2"/>
                  <w:vAlign w:val="center"/>
                </w:tcPr>
                <w:p w14:paraId="5A22B951"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评价依据</w:t>
                  </w:r>
                </w:p>
              </w:tc>
              <w:tc>
                <w:tcPr>
                  <w:tcW w:w="4137" w:type="pct"/>
                  <w:gridSpan w:val="9"/>
                  <w:vAlign w:val="center"/>
                </w:tcPr>
                <w:p w14:paraId="19153AEB" w14:textId="4E39256B" w:rsidR="001A043C" w:rsidRPr="001A043C" w:rsidRDefault="001A043C" w:rsidP="001A043C">
                  <w:pPr>
                    <w:widowControl w:val="0"/>
                    <w:spacing w:after="0"/>
                    <w:jc w:val="center"/>
                    <w:rPr>
                      <w:rFonts w:ascii="Times New Roman" w:eastAsia="宋体" w:hAnsi="Times New Roman"/>
                      <w:kern w:val="2"/>
                      <w:sz w:val="21"/>
                      <w:szCs w:val="21"/>
                    </w:rPr>
                  </w:pPr>
                  <w:r w:rsidRPr="001A043C">
                    <w:rPr>
                      <w:rFonts w:ascii="Times New Roman" w:eastAsia="宋体" w:hAnsi="Times New Roman"/>
                      <w:kern w:val="2"/>
                      <w:sz w:val="21"/>
                      <w:szCs w:val="24"/>
                    </w:rPr>
                    <w:t>氨氮、总磷：《污水排入城镇下水道水质标准》</w:t>
                  </w:r>
                  <w:r w:rsidRPr="001A043C">
                    <w:rPr>
                      <w:rFonts w:ascii="Times New Roman" w:eastAsia="宋体" w:hAnsi="Times New Roman"/>
                      <w:kern w:val="2"/>
                      <w:sz w:val="21"/>
                      <w:szCs w:val="24"/>
                    </w:rPr>
                    <w:t xml:space="preserve"> </w:t>
                  </w:r>
                  <w:r w:rsidRPr="001A043C">
                    <w:rPr>
                      <w:rFonts w:ascii="Times New Roman" w:eastAsia="宋体" w:hAnsi="Times New Roman"/>
                      <w:kern w:val="2"/>
                      <w:sz w:val="21"/>
                      <w:szCs w:val="24"/>
                    </w:rPr>
                    <w:t>（</w:t>
                  </w:r>
                  <w:r w:rsidRPr="001A043C">
                    <w:rPr>
                      <w:rFonts w:ascii="Times New Roman" w:eastAsia="宋体" w:hAnsi="Times New Roman"/>
                      <w:kern w:val="2"/>
                      <w:sz w:val="21"/>
                      <w:szCs w:val="24"/>
                    </w:rPr>
                    <w:t>GB 31962-2015</w:t>
                  </w:r>
                  <w:r w:rsidRPr="001A043C">
                    <w:rPr>
                      <w:rFonts w:ascii="Times New Roman" w:eastAsia="宋体" w:hAnsi="Times New Roman"/>
                      <w:kern w:val="2"/>
                      <w:sz w:val="21"/>
                      <w:szCs w:val="24"/>
                    </w:rPr>
                    <w:t>）表</w:t>
                  </w:r>
                  <w:r w:rsidRPr="001A043C">
                    <w:rPr>
                      <w:rFonts w:ascii="Times New Roman" w:eastAsia="宋体" w:hAnsi="Times New Roman"/>
                      <w:kern w:val="2"/>
                      <w:sz w:val="21"/>
                      <w:szCs w:val="24"/>
                    </w:rPr>
                    <w:t>1</w:t>
                  </w:r>
                  <w:r w:rsidRPr="001A043C">
                    <w:rPr>
                      <w:rFonts w:ascii="Times New Roman" w:eastAsia="宋体" w:hAnsi="Times New Roman"/>
                      <w:kern w:val="2"/>
                      <w:sz w:val="21"/>
                      <w:szCs w:val="24"/>
                    </w:rPr>
                    <w:t>中</w:t>
                  </w:r>
                  <w:r w:rsidR="00E42643">
                    <w:rPr>
                      <w:rFonts w:ascii="Times New Roman" w:eastAsia="宋体" w:hAnsi="Times New Roman"/>
                      <w:kern w:val="2"/>
                      <w:sz w:val="21"/>
                      <w:szCs w:val="24"/>
                    </w:rPr>
                    <w:t>A</w:t>
                  </w:r>
                  <w:r w:rsidRPr="001A043C">
                    <w:rPr>
                      <w:rFonts w:ascii="Times New Roman" w:eastAsia="宋体" w:hAnsi="Times New Roman"/>
                      <w:kern w:val="2"/>
                      <w:sz w:val="21"/>
                      <w:szCs w:val="24"/>
                    </w:rPr>
                    <w:t>级标准限值；其余项目：《污水综合排放标准》（</w:t>
                  </w:r>
                  <w:r w:rsidRPr="001A043C">
                    <w:rPr>
                      <w:rFonts w:ascii="Times New Roman" w:eastAsia="宋体" w:hAnsi="Times New Roman"/>
                      <w:kern w:val="2"/>
                      <w:sz w:val="21"/>
                      <w:szCs w:val="24"/>
                    </w:rPr>
                    <w:t>GB 8978-1996</w:t>
                  </w:r>
                  <w:r w:rsidRPr="001A043C">
                    <w:rPr>
                      <w:rFonts w:ascii="Times New Roman" w:eastAsia="宋体" w:hAnsi="Times New Roman"/>
                      <w:kern w:val="2"/>
                      <w:sz w:val="21"/>
                      <w:szCs w:val="24"/>
                    </w:rPr>
                    <w:t>）表</w:t>
                  </w:r>
                  <w:r w:rsidRPr="001A043C">
                    <w:rPr>
                      <w:rFonts w:ascii="Times New Roman" w:eastAsia="宋体" w:hAnsi="Times New Roman"/>
                      <w:kern w:val="2"/>
                      <w:sz w:val="21"/>
                      <w:szCs w:val="24"/>
                    </w:rPr>
                    <w:t>4</w:t>
                  </w:r>
                  <w:r w:rsidRPr="001A043C">
                    <w:rPr>
                      <w:rFonts w:ascii="Times New Roman" w:eastAsia="宋体" w:hAnsi="Times New Roman"/>
                      <w:kern w:val="2"/>
                      <w:sz w:val="21"/>
                      <w:szCs w:val="24"/>
                    </w:rPr>
                    <w:t>中三级标准限值。</w:t>
                  </w:r>
                </w:p>
              </w:tc>
            </w:tr>
            <w:tr w:rsidR="001A043C" w:rsidRPr="001A043C" w14:paraId="238FA47B" w14:textId="77777777" w:rsidTr="001A043C">
              <w:trPr>
                <w:trHeight w:val="420"/>
                <w:jc w:val="center"/>
              </w:trPr>
              <w:tc>
                <w:tcPr>
                  <w:tcW w:w="863" w:type="pct"/>
                  <w:gridSpan w:val="2"/>
                  <w:vAlign w:val="center"/>
                </w:tcPr>
                <w:p w14:paraId="3E99ADCE"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检测结论</w:t>
                  </w:r>
                </w:p>
              </w:tc>
              <w:tc>
                <w:tcPr>
                  <w:tcW w:w="4137" w:type="pct"/>
                  <w:gridSpan w:val="9"/>
                  <w:vAlign w:val="center"/>
                </w:tcPr>
                <w:p w14:paraId="28AD8337" w14:textId="724695A9" w:rsidR="001A043C" w:rsidRPr="001A043C" w:rsidRDefault="001A043C" w:rsidP="001A043C">
                  <w:pPr>
                    <w:widowControl w:val="0"/>
                    <w:spacing w:after="0"/>
                    <w:jc w:val="center"/>
                    <w:rPr>
                      <w:rFonts w:ascii="Times New Roman" w:eastAsia="宋体" w:hAnsi="Times New Roman"/>
                      <w:kern w:val="2"/>
                      <w:sz w:val="21"/>
                      <w:szCs w:val="24"/>
                    </w:rPr>
                  </w:pPr>
                  <w:r w:rsidRPr="001A043C">
                    <w:rPr>
                      <w:rFonts w:ascii="Times New Roman" w:eastAsia="宋体" w:hAnsi="Times New Roman"/>
                      <w:kern w:val="2"/>
                      <w:sz w:val="21"/>
                      <w:szCs w:val="24"/>
                    </w:rPr>
                    <w:t>本次检测，</w:t>
                  </w:r>
                  <w:r w:rsidRPr="001A043C">
                    <w:rPr>
                      <w:rFonts w:ascii="Times New Roman" w:eastAsia="宋体" w:hAnsi="Times New Roman"/>
                      <w:kern w:val="2"/>
                      <w:sz w:val="21"/>
                      <w:szCs w:val="21"/>
                    </w:rPr>
                    <w:t>生化池出口（</w:t>
                  </w:r>
                  <w:r w:rsidRPr="001A043C">
                    <w:rPr>
                      <w:rFonts w:ascii="Times New Roman" w:eastAsia="宋体" w:hAnsi="Times New Roman"/>
                      <w:kern w:val="2"/>
                      <w:sz w:val="21"/>
                      <w:szCs w:val="21"/>
                    </w:rPr>
                    <w:t>WS1</w:t>
                  </w:r>
                  <w:r w:rsidRPr="001A043C">
                    <w:rPr>
                      <w:rFonts w:ascii="Times New Roman" w:eastAsia="宋体" w:hAnsi="Times New Roman"/>
                      <w:kern w:val="2"/>
                      <w:sz w:val="21"/>
                      <w:szCs w:val="21"/>
                    </w:rPr>
                    <w:t>）排放的废水中</w:t>
                  </w:r>
                  <w:r w:rsidRPr="001A043C">
                    <w:rPr>
                      <w:rFonts w:ascii="Times New Roman" w:eastAsia="宋体" w:hAnsi="Times New Roman"/>
                      <w:sz w:val="21"/>
                      <w:szCs w:val="21"/>
                    </w:rPr>
                    <w:t>pH</w:t>
                  </w:r>
                  <w:r w:rsidRPr="001A043C">
                    <w:rPr>
                      <w:rFonts w:ascii="Times New Roman" w:eastAsia="宋体" w:hAnsi="Times New Roman"/>
                      <w:sz w:val="21"/>
                      <w:szCs w:val="21"/>
                    </w:rPr>
                    <w:t>、悬浮物、化学需氧量、五日生化需氧量、动植物油检测结果均满足</w:t>
                  </w:r>
                  <w:r w:rsidRPr="001A043C">
                    <w:rPr>
                      <w:rFonts w:ascii="Times New Roman" w:eastAsia="宋体" w:hAnsi="Times New Roman"/>
                      <w:kern w:val="2"/>
                      <w:sz w:val="21"/>
                      <w:szCs w:val="24"/>
                    </w:rPr>
                    <w:t>《污水综合排放标准》（</w:t>
                  </w:r>
                  <w:r w:rsidRPr="001A043C">
                    <w:rPr>
                      <w:rFonts w:ascii="Times New Roman" w:eastAsia="宋体" w:hAnsi="Times New Roman"/>
                      <w:kern w:val="2"/>
                      <w:sz w:val="21"/>
                      <w:szCs w:val="24"/>
                    </w:rPr>
                    <w:t>GB 8978-1996</w:t>
                  </w:r>
                  <w:r w:rsidRPr="001A043C">
                    <w:rPr>
                      <w:rFonts w:ascii="Times New Roman" w:eastAsia="宋体" w:hAnsi="Times New Roman"/>
                      <w:kern w:val="2"/>
                      <w:sz w:val="21"/>
                      <w:szCs w:val="24"/>
                    </w:rPr>
                    <w:t>）表</w:t>
                  </w:r>
                  <w:r w:rsidRPr="001A043C">
                    <w:rPr>
                      <w:rFonts w:ascii="Times New Roman" w:eastAsia="宋体" w:hAnsi="Times New Roman"/>
                      <w:kern w:val="2"/>
                      <w:sz w:val="21"/>
                      <w:szCs w:val="24"/>
                    </w:rPr>
                    <w:t>4</w:t>
                  </w:r>
                  <w:r w:rsidRPr="001A043C">
                    <w:rPr>
                      <w:rFonts w:ascii="Times New Roman" w:eastAsia="宋体" w:hAnsi="Times New Roman"/>
                      <w:kern w:val="2"/>
                      <w:sz w:val="21"/>
                      <w:szCs w:val="24"/>
                    </w:rPr>
                    <w:t>中三级标准要求，</w:t>
                  </w:r>
                  <w:r w:rsidRPr="001A043C">
                    <w:rPr>
                      <w:rFonts w:ascii="Times New Roman" w:eastAsia="宋体" w:hAnsi="Times New Roman"/>
                      <w:sz w:val="21"/>
                      <w:szCs w:val="21"/>
                    </w:rPr>
                    <w:t>氨氮、总磷检测结果满足</w:t>
                  </w:r>
                  <w:r w:rsidRPr="001A043C">
                    <w:rPr>
                      <w:rFonts w:ascii="Times New Roman" w:eastAsia="宋体" w:hAnsi="Times New Roman"/>
                      <w:kern w:val="2"/>
                      <w:sz w:val="21"/>
                      <w:szCs w:val="24"/>
                    </w:rPr>
                    <w:t>《污水排入城镇下水道水质标准》（</w:t>
                  </w:r>
                  <w:r w:rsidRPr="001A043C">
                    <w:rPr>
                      <w:rFonts w:ascii="Times New Roman" w:eastAsia="宋体" w:hAnsi="Times New Roman"/>
                      <w:kern w:val="2"/>
                      <w:sz w:val="21"/>
                      <w:szCs w:val="24"/>
                    </w:rPr>
                    <w:t>GB 31962-2015</w:t>
                  </w:r>
                  <w:r w:rsidRPr="001A043C">
                    <w:rPr>
                      <w:rFonts w:ascii="Times New Roman" w:eastAsia="宋体" w:hAnsi="Times New Roman"/>
                      <w:kern w:val="2"/>
                      <w:sz w:val="21"/>
                      <w:szCs w:val="24"/>
                    </w:rPr>
                    <w:t>）表</w:t>
                  </w:r>
                  <w:r w:rsidRPr="001A043C">
                    <w:rPr>
                      <w:rFonts w:ascii="Times New Roman" w:eastAsia="宋体" w:hAnsi="Times New Roman"/>
                      <w:kern w:val="2"/>
                      <w:sz w:val="21"/>
                      <w:szCs w:val="24"/>
                    </w:rPr>
                    <w:t>1</w:t>
                  </w:r>
                  <w:r w:rsidRPr="001A043C">
                    <w:rPr>
                      <w:rFonts w:ascii="Times New Roman" w:eastAsia="宋体" w:hAnsi="Times New Roman"/>
                      <w:kern w:val="2"/>
                      <w:sz w:val="21"/>
                      <w:szCs w:val="24"/>
                    </w:rPr>
                    <w:t>中</w:t>
                  </w:r>
                  <w:r w:rsidR="0020718F">
                    <w:rPr>
                      <w:rFonts w:ascii="Times New Roman" w:eastAsia="宋体" w:hAnsi="Times New Roman"/>
                      <w:kern w:val="2"/>
                      <w:sz w:val="21"/>
                      <w:szCs w:val="24"/>
                    </w:rPr>
                    <w:t>A</w:t>
                  </w:r>
                  <w:r w:rsidRPr="001A043C">
                    <w:rPr>
                      <w:rFonts w:ascii="Times New Roman" w:eastAsia="宋体" w:hAnsi="Times New Roman"/>
                      <w:kern w:val="2"/>
                      <w:sz w:val="21"/>
                      <w:szCs w:val="24"/>
                    </w:rPr>
                    <w:t>级标准要求。</w:t>
                  </w:r>
                </w:p>
              </w:tc>
            </w:tr>
            <w:tr w:rsidR="001A043C" w:rsidRPr="001A043C" w14:paraId="708279B8" w14:textId="77777777" w:rsidTr="001A043C">
              <w:trPr>
                <w:trHeight w:val="420"/>
                <w:jc w:val="center"/>
              </w:trPr>
              <w:tc>
                <w:tcPr>
                  <w:tcW w:w="863" w:type="pct"/>
                  <w:gridSpan w:val="2"/>
                  <w:vAlign w:val="center"/>
                </w:tcPr>
                <w:p w14:paraId="58A5D1CF"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备注</w:t>
                  </w:r>
                </w:p>
              </w:tc>
              <w:tc>
                <w:tcPr>
                  <w:tcW w:w="4137" w:type="pct"/>
                  <w:gridSpan w:val="9"/>
                  <w:vAlign w:val="center"/>
                </w:tcPr>
                <w:p w14:paraId="6C6EC4D8" w14:textId="77777777" w:rsidR="001A043C" w:rsidRPr="001A043C" w:rsidRDefault="001A043C" w:rsidP="001A043C">
                  <w:pPr>
                    <w:widowControl w:val="0"/>
                    <w:spacing w:after="0" w:line="264" w:lineRule="auto"/>
                    <w:ind w:leftChars="-50" w:left="-110" w:rightChars="-50" w:right="-110"/>
                    <w:jc w:val="center"/>
                    <w:rPr>
                      <w:rFonts w:ascii="Times New Roman" w:eastAsia="宋体" w:hAnsi="Times New Roman"/>
                      <w:kern w:val="2"/>
                      <w:sz w:val="21"/>
                      <w:szCs w:val="21"/>
                    </w:rPr>
                  </w:pPr>
                  <w:r w:rsidRPr="001A043C">
                    <w:rPr>
                      <w:rFonts w:ascii="Times New Roman" w:eastAsia="宋体" w:hAnsi="Times New Roman"/>
                      <w:kern w:val="2"/>
                      <w:sz w:val="21"/>
                      <w:szCs w:val="21"/>
                    </w:rPr>
                    <w:t>/</w:t>
                  </w:r>
                </w:p>
              </w:tc>
            </w:tr>
          </w:tbl>
          <w:p w14:paraId="6B16874E" w14:textId="77777777" w:rsidR="00E62508" w:rsidRPr="009E2FEA" w:rsidRDefault="00E62508" w:rsidP="00E62508">
            <w:pPr>
              <w:adjustRightInd/>
              <w:snapToGrid/>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 xml:space="preserve">7.3 </w:t>
            </w:r>
            <w:r w:rsidRPr="009E2FEA">
              <w:rPr>
                <w:rFonts w:ascii="Times New Roman" w:eastAsia="宋体" w:hAnsi="Times New Roman"/>
                <w:b/>
                <w:bCs/>
                <w:sz w:val="24"/>
                <w:szCs w:val="21"/>
              </w:rPr>
              <w:t>污染物排放总量核算结果</w:t>
            </w:r>
          </w:p>
          <w:p w14:paraId="5C523D58" w14:textId="1A6C52D1" w:rsidR="006269B7" w:rsidRPr="009E2FEA" w:rsidRDefault="00E62508" w:rsidP="001A043C">
            <w:pPr>
              <w:adjustRightInd/>
              <w:snapToGrid/>
              <w:spacing w:after="0" w:line="360" w:lineRule="auto"/>
              <w:ind w:firstLineChars="200" w:firstLine="480"/>
              <w:rPr>
                <w:rFonts w:ascii="Times New Roman" w:eastAsia="宋体" w:hAnsi="Times New Roman"/>
                <w:sz w:val="24"/>
                <w:szCs w:val="21"/>
              </w:rPr>
            </w:pPr>
            <w:r w:rsidRPr="009E2FEA">
              <w:rPr>
                <w:rFonts w:ascii="Times New Roman" w:eastAsia="宋体" w:hAnsi="Times New Roman"/>
                <w:sz w:val="24"/>
                <w:szCs w:val="21"/>
              </w:rPr>
              <w:t>根据《</w:t>
            </w:r>
            <w:r w:rsidR="00572CCB">
              <w:rPr>
                <w:rFonts w:ascii="Times New Roman" w:eastAsia="宋体" w:hAnsi="Times New Roman"/>
                <w:sz w:val="24"/>
                <w:szCs w:val="21"/>
              </w:rPr>
              <w:t>重庆长安汽车股份有限公司长安汽车中德产业园办公研发基地改建项目</w:t>
            </w:r>
            <w:r w:rsidRPr="009E2FEA">
              <w:rPr>
                <w:rFonts w:ascii="Times New Roman" w:eastAsia="宋体" w:hAnsi="Times New Roman"/>
                <w:sz w:val="24"/>
                <w:szCs w:val="21"/>
              </w:rPr>
              <w:t>环境影响报告表》及其批复文件《重庆市建设项目环境影响评价文件批准书》</w:t>
            </w:r>
            <w:r w:rsidR="00A935C7" w:rsidRPr="00E91875">
              <w:rPr>
                <w:rFonts w:ascii="Times New Roman" w:eastAsia="宋体" w:hAnsi="Times New Roman"/>
                <w:sz w:val="24"/>
                <w:szCs w:val="21"/>
              </w:rPr>
              <w:t>（</w:t>
            </w:r>
            <w:r w:rsidR="00202DC5">
              <w:rPr>
                <w:rFonts w:ascii="Times New Roman" w:eastAsia="宋体" w:hAnsi="Times New Roman"/>
                <w:sz w:val="24"/>
                <w:szCs w:val="21"/>
              </w:rPr>
              <w:t>渝（两江）环准〔</w:t>
            </w:r>
            <w:r w:rsidR="00202DC5">
              <w:rPr>
                <w:rFonts w:ascii="Times New Roman" w:eastAsia="宋体" w:hAnsi="Times New Roman"/>
                <w:sz w:val="24"/>
                <w:szCs w:val="21"/>
              </w:rPr>
              <w:t>2023</w:t>
            </w:r>
            <w:r w:rsidR="00202DC5">
              <w:rPr>
                <w:rFonts w:ascii="Times New Roman" w:eastAsia="宋体" w:hAnsi="Times New Roman"/>
                <w:sz w:val="24"/>
                <w:szCs w:val="21"/>
              </w:rPr>
              <w:t>〕</w:t>
            </w:r>
            <w:r w:rsidR="00202DC5">
              <w:rPr>
                <w:rFonts w:ascii="Times New Roman" w:eastAsia="宋体" w:hAnsi="Times New Roman"/>
                <w:sz w:val="24"/>
                <w:szCs w:val="21"/>
              </w:rPr>
              <w:t>21</w:t>
            </w:r>
            <w:r w:rsidR="00202DC5">
              <w:rPr>
                <w:rFonts w:ascii="Times New Roman" w:eastAsia="宋体" w:hAnsi="Times New Roman"/>
                <w:sz w:val="24"/>
                <w:szCs w:val="21"/>
              </w:rPr>
              <w:t>号</w:t>
            </w:r>
            <w:r w:rsidR="00A935C7" w:rsidRPr="00E91875">
              <w:rPr>
                <w:rFonts w:ascii="Times New Roman" w:eastAsia="宋体" w:hAnsi="Times New Roman"/>
                <w:sz w:val="24"/>
                <w:szCs w:val="21"/>
              </w:rPr>
              <w:t>）</w:t>
            </w:r>
            <w:r w:rsidRPr="009E2FEA">
              <w:rPr>
                <w:rFonts w:ascii="Times New Roman" w:eastAsia="宋体" w:hAnsi="Times New Roman"/>
                <w:sz w:val="24"/>
                <w:szCs w:val="21"/>
              </w:rPr>
              <w:t>，项目</w:t>
            </w:r>
            <w:r w:rsidR="001A043C">
              <w:rPr>
                <w:rFonts w:ascii="Times New Roman" w:eastAsia="宋体" w:hAnsi="Times New Roman" w:hint="eastAsia"/>
                <w:sz w:val="24"/>
                <w:szCs w:val="21"/>
              </w:rPr>
              <w:t>无</w:t>
            </w:r>
            <w:r w:rsidRPr="009E2FEA">
              <w:rPr>
                <w:rFonts w:ascii="Times New Roman" w:eastAsia="宋体" w:hAnsi="Times New Roman"/>
                <w:sz w:val="24"/>
                <w:szCs w:val="21"/>
              </w:rPr>
              <w:t>总量控制指标</w:t>
            </w:r>
            <w:r w:rsidR="00AC0A9E">
              <w:rPr>
                <w:rFonts w:ascii="Times New Roman" w:eastAsia="宋体" w:hAnsi="Times New Roman" w:hint="eastAsia"/>
                <w:sz w:val="24"/>
                <w:szCs w:val="21"/>
              </w:rPr>
              <w:t>要求</w:t>
            </w:r>
            <w:r w:rsidR="001A043C">
              <w:rPr>
                <w:rFonts w:ascii="Times New Roman" w:eastAsia="宋体" w:hAnsi="Times New Roman" w:hint="eastAsia"/>
                <w:sz w:val="24"/>
                <w:szCs w:val="21"/>
              </w:rPr>
              <w:t>。</w:t>
            </w:r>
          </w:p>
        </w:tc>
      </w:tr>
    </w:tbl>
    <w:p w14:paraId="08277A26" w14:textId="77777777" w:rsidR="007B4EA2" w:rsidRPr="009E2FEA" w:rsidRDefault="007B4EA2">
      <w:pPr>
        <w:spacing w:after="0" w:line="360" w:lineRule="auto"/>
        <w:rPr>
          <w:rFonts w:ascii="Times New Roman" w:eastAsia="宋体" w:hAnsi="Times New Roman"/>
          <w:b/>
          <w:sz w:val="24"/>
          <w:szCs w:val="21"/>
        </w:rPr>
        <w:sectPr w:rsidR="007B4EA2" w:rsidRPr="009E2FEA">
          <w:footerReference w:type="default" r:id="rId18"/>
          <w:pgSz w:w="11906" w:h="16838"/>
          <w:pgMar w:top="1440" w:right="1800" w:bottom="1440" w:left="1800" w:header="708" w:footer="708" w:gutter="0"/>
          <w:pgNumType w:fmt="numberInDash"/>
          <w:cols w:space="720"/>
          <w:docGrid w:linePitch="360"/>
        </w:sectPr>
      </w:pPr>
    </w:p>
    <w:p w14:paraId="6D85C6B7" w14:textId="106D20AB" w:rsidR="007B4EA2" w:rsidRPr="009E2FEA" w:rsidRDefault="00EB3B3E">
      <w:pPr>
        <w:tabs>
          <w:tab w:val="left" w:pos="381"/>
        </w:tabs>
        <w:spacing w:after="0"/>
        <w:rPr>
          <w:rFonts w:ascii="Times New Roman" w:eastAsia="宋体" w:hAnsi="Times New Roman"/>
          <w:b/>
          <w:sz w:val="24"/>
          <w:szCs w:val="21"/>
        </w:rPr>
      </w:pPr>
      <w:r w:rsidRPr="009E2FEA">
        <w:rPr>
          <w:rFonts w:ascii="Times New Roman" w:eastAsia="宋体" w:hAnsi="Times New Roman"/>
          <w:b/>
          <w:sz w:val="24"/>
          <w:szCs w:val="21"/>
        </w:rPr>
        <w:lastRenderedPageBreak/>
        <w:t>表八：验收监测结论</w:t>
      </w:r>
    </w:p>
    <w:tbl>
      <w:tblPr>
        <w:tblW w:w="8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24"/>
      </w:tblGrid>
      <w:tr w:rsidR="007B4EA2" w:rsidRPr="009E2FEA" w14:paraId="23CE819F" w14:textId="77777777">
        <w:trPr>
          <w:jc w:val="center"/>
        </w:trPr>
        <w:tc>
          <w:tcPr>
            <w:tcW w:w="8924" w:type="dxa"/>
          </w:tcPr>
          <w:p w14:paraId="40253C30" w14:textId="77777777" w:rsidR="007B4EA2" w:rsidRPr="009E2FEA" w:rsidRDefault="00EB3B3E">
            <w:pPr>
              <w:adjustRightInd/>
              <w:snapToGrid/>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8.1</w:t>
            </w:r>
            <w:r w:rsidRPr="009E2FEA">
              <w:rPr>
                <w:rFonts w:ascii="Times New Roman" w:eastAsia="宋体" w:hAnsi="Times New Roman"/>
                <w:b/>
                <w:bCs/>
                <w:sz w:val="24"/>
                <w:szCs w:val="21"/>
              </w:rPr>
              <w:t>项目概况</w:t>
            </w:r>
          </w:p>
          <w:p w14:paraId="6AC454D1" w14:textId="1E448BDF" w:rsidR="00174999" w:rsidRPr="009E2FEA" w:rsidRDefault="001A043C" w:rsidP="00174999">
            <w:pPr>
              <w:widowControl w:val="0"/>
              <w:adjustRightInd/>
              <w:snapToGrid/>
              <w:spacing w:after="0" w:line="360" w:lineRule="auto"/>
              <w:ind w:firstLineChars="200" w:firstLine="480"/>
              <w:jc w:val="both"/>
              <w:rPr>
                <w:rFonts w:ascii="Times New Roman" w:eastAsia="宋体" w:hAnsi="Times New Roman"/>
                <w:kern w:val="2"/>
                <w:sz w:val="24"/>
                <w:szCs w:val="24"/>
              </w:rPr>
            </w:pPr>
            <w:r>
              <w:rPr>
                <w:rFonts w:ascii="Times New Roman" w:eastAsia="宋体" w:hAnsi="Times New Roman" w:hint="eastAsia"/>
                <w:kern w:val="2"/>
                <w:sz w:val="24"/>
                <w:szCs w:val="24"/>
              </w:rPr>
              <w:t>位于</w:t>
            </w:r>
            <w:r w:rsidRPr="001A043C">
              <w:rPr>
                <w:rFonts w:ascii="Times New Roman" w:eastAsia="宋体" w:hAnsi="Times New Roman" w:hint="eastAsia"/>
                <w:kern w:val="2"/>
                <w:sz w:val="24"/>
                <w:szCs w:val="24"/>
              </w:rPr>
              <w:t>重庆市渝北区两江大道</w:t>
            </w:r>
            <w:r w:rsidRPr="001A043C">
              <w:rPr>
                <w:rFonts w:ascii="Times New Roman" w:eastAsia="宋体" w:hAnsi="Times New Roman" w:hint="eastAsia"/>
                <w:kern w:val="2"/>
                <w:sz w:val="24"/>
                <w:szCs w:val="24"/>
              </w:rPr>
              <w:t>346</w:t>
            </w:r>
            <w:r w:rsidRPr="001A043C">
              <w:rPr>
                <w:rFonts w:ascii="Times New Roman" w:eastAsia="宋体" w:hAnsi="Times New Roman" w:hint="eastAsia"/>
                <w:kern w:val="2"/>
                <w:sz w:val="24"/>
                <w:szCs w:val="24"/>
              </w:rPr>
              <w:t>号（龙兴园区）</w:t>
            </w:r>
            <w:r>
              <w:rPr>
                <w:rFonts w:ascii="Times New Roman" w:eastAsia="宋体" w:hAnsi="Times New Roman" w:hint="eastAsia"/>
                <w:kern w:val="2"/>
                <w:sz w:val="24"/>
                <w:szCs w:val="24"/>
              </w:rPr>
              <w:t>，</w:t>
            </w:r>
            <w:r w:rsidRPr="001A043C">
              <w:rPr>
                <w:rFonts w:ascii="Times New Roman" w:eastAsia="宋体" w:hAnsi="Times New Roman" w:hint="eastAsia"/>
                <w:kern w:val="2"/>
                <w:sz w:val="24"/>
                <w:szCs w:val="24"/>
              </w:rPr>
              <w:t>租赁中德（龙盛）高端制造产业园</w:t>
            </w:r>
            <w:r w:rsidRPr="001A043C">
              <w:rPr>
                <w:rFonts w:ascii="Times New Roman" w:eastAsia="宋体" w:hAnsi="Times New Roman" w:hint="eastAsia"/>
                <w:kern w:val="2"/>
                <w:sz w:val="24"/>
                <w:szCs w:val="24"/>
              </w:rPr>
              <w:t>W1-W3</w:t>
            </w:r>
            <w:r w:rsidRPr="001A043C">
              <w:rPr>
                <w:rFonts w:ascii="Times New Roman" w:eastAsia="宋体" w:hAnsi="Times New Roman" w:hint="eastAsia"/>
                <w:kern w:val="2"/>
                <w:sz w:val="24"/>
                <w:szCs w:val="24"/>
              </w:rPr>
              <w:t>、</w:t>
            </w:r>
            <w:r w:rsidRPr="001A043C">
              <w:rPr>
                <w:rFonts w:ascii="Times New Roman" w:eastAsia="宋体" w:hAnsi="Times New Roman" w:hint="eastAsia"/>
                <w:kern w:val="2"/>
                <w:sz w:val="24"/>
                <w:szCs w:val="24"/>
              </w:rPr>
              <w:t>N1</w:t>
            </w:r>
            <w:r w:rsidRPr="001A043C">
              <w:rPr>
                <w:rFonts w:ascii="Times New Roman" w:eastAsia="宋体" w:hAnsi="Times New Roman" w:hint="eastAsia"/>
                <w:kern w:val="2"/>
                <w:sz w:val="24"/>
                <w:szCs w:val="24"/>
              </w:rPr>
              <w:t>、</w:t>
            </w:r>
            <w:r w:rsidRPr="001A043C">
              <w:rPr>
                <w:rFonts w:ascii="Times New Roman" w:eastAsia="宋体" w:hAnsi="Times New Roman" w:hint="eastAsia"/>
                <w:kern w:val="2"/>
                <w:sz w:val="24"/>
                <w:szCs w:val="24"/>
              </w:rPr>
              <w:t>S1</w:t>
            </w:r>
            <w:r w:rsidRPr="001A043C">
              <w:rPr>
                <w:rFonts w:ascii="Times New Roman" w:eastAsia="宋体" w:hAnsi="Times New Roman" w:hint="eastAsia"/>
                <w:kern w:val="2"/>
                <w:sz w:val="24"/>
                <w:szCs w:val="24"/>
              </w:rPr>
              <w:t>厂房，占地面积约</w:t>
            </w:r>
            <w:r w:rsidRPr="001A043C">
              <w:rPr>
                <w:rFonts w:ascii="Times New Roman" w:eastAsia="宋体" w:hAnsi="Times New Roman" w:hint="eastAsia"/>
                <w:kern w:val="2"/>
                <w:sz w:val="24"/>
                <w:szCs w:val="24"/>
              </w:rPr>
              <w:t>16897m</w:t>
            </w:r>
            <w:r w:rsidRPr="001A043C">
              <w:rPr>
                <w:rFonts w:ascii="Times New Roman" w:eastAsia="宋体" w:hAnsi="Times New Roman" w:hint="eastAsia"/>
                <w:kern w:val="2"/>
                <w:sz w:val="24"/>
                <w:szCs w:val="24"/>
                <w:vertAlign w:val="superscript"/>
              </w:rPr>
              <w:t>2</w:t>
            </w:r>
            <w:r w:rsidRPr="001A043C">
              <w:rPr>
                <w:rFonts w:ascii="Times New Roman" w:eastAsia="宋体" w:hAnsi="Times New Roman" w:hint="eastAsia"/>
                <w:kern w:val="2"/>
                <w:sz w:val="24"/>
                <w:szCs w:val="24"/>
              </w:rPr>
              <w:t>，总建筑面积约</w:t>
            </w:r>
            <w:r w:rsidRPr="001A043C">
              <w:rPr>
                <w:rFonts w:ascii="Times New Roman" w:eastAsia="宋体" w:hAnsi="Times New Roman" w:hint="eastAsia"/>
                <w:kern w:val="2"/>
                <w:sz w:val="24"/>
                <w:szCs w:val="24"/>
              </w:rPr>
              <w:t>78100 m</w:t>
            </w:r>
            <w:r w:rsidRPr="001A043C">
              <w:rPr>
                <w:rFonts w:ascii="Times New Roman" w:eastAsia="宋体" w:hAnsi="Times New Roman" w:hint="eastAsia"/>
                <w:kern w:val="2"/>
                <w:sz w:val="24"/>
                <w:szCs w:val="24"/>
                <w:vertAlign w:val="superscript"/>
              </w:rPr>
              <w:t>2</w:t>
            </w:r>
            <w:r>
              <w:rPr>
                <w:rFonts w:ascii="Times New Roman" w:eastAsia="宋体" w:hAnsi="Times New Roman" w:hint="eastAsia"/>
                <w:kern w:val="2"/>
                <w:sz w:val="24"/>
                <w:szCs w:val="24"/>
              </w:rPr>
              <w:t>，</w:t>
            </w:r>
            <w:r w:rsidRPr="001A043C">
              <w:rPr>
                <w:rFonts w:ascii="Times New Roman" w:eastAsia="宋体" w:hAnsi="Times New Roman" w:hint="eastAsia"/>
                <w:kern w:val="2"/>
                <w:sz w:val="24"/>
                <w:szCs w:val="24"/>
              </w:rPr>
              <w:t>中德产业园</w:t>
            </w:r>
            <w:r w:rsidRPr="001A043C">
              <w:rPr>
                <w:rFonts w:ascii="Times New Roman" w:eastAsia="宋体" w:hAnsi="Times New Roman" w:hint="eastAsia"/>
                <w:kern w:val="2"/>
                <w:sz w:val="24"/>
                <w:szCs w:val="24"/>
              </w:rPr>
              <w:t>W1</w:t>
            </w:r>
            <w:r w:rsidRPr="001A043C">
              <w:rPr>
                <w:rFonts w:ascii="Times New Roman" w:eastAsia="宋体" w:hAnsi="Times New Roman" w:hint="eastAsia"/>
                <w:kern w:val="2"/>
                <w:sz w:val="24"/>
                <w:szCs w:val="24"/>
              </w:rPr>
              <w:t>高层厂房劳动定员</w:t>
            </w:r>
            <w:r w:rsidRPr="001A043C">
              <w:rPr>
                <w:rFonts w:ascii="Times New Roman" w:eastAsia="宋体" w:hAnsi="Times New Roman" w:hint="eastAsia"/>
                <w:kern w:val="2"/>
                <w:sz w:val="24"/>
                <w:szCs w:val="24"/>
              </w:rPr>
              <w:t>1460</w:t>
            </w:r>
            <w:r w:rsidRPr="001A043C">
              <w:rPr>
                <w:rFonts w:ascii="Times New Roman" w:eastAsia="宋体" w:hAnsi="Times New Roman" w:hint="eastAsia"/>
                <w:kern w:val="2"/>
                <w:sz w:val="24"/>
                <w:szCs w:val="24"/>
              </w:rPr>
              <w:t>人、</w:t>
            </w:r>
            <w:r w:rsidRPr="001A043C">
              <w:rPr>
                <w:rFonts w:ascii="Times New Roman" w:eastAsia="宋体" w:hAnsi="Times New Roman" w:hint="eastAsia"/>
                <w:kern w:val="2"/>
                <w:sz w:val="24"/>
                <w:szCs w:val="24"/>
              </w:rPr>
              <w:t>W2</w:t>
            </w:r>
            <w:r w:rsidRPr="001A043C">
              <w:rPr>
                <w:rFonts w:ascii="Times New Roman" w:eastAsia="宋体" w:hAnsi="Times New Roman" w:hint="eastAsia"/>
                <w:kern w:val="2"/>
                <w:sz w:val="24"/>
                <w:szCs w:val="24"/>
              </w:rPr>
              <w:t>高层厂房劳动定员</w:t>
            </w:r>
            <w:r w:rsidRPr="001A043C">
              <w:rPr>
                <w:rFonts w:ascii="Times New Roman" w:eastAsia="宋体" w:hAnsi="Times New Roman" w:hint="eastAsia"/>
                <w:kern w:val="2"/>
                <w:sz w:val="24"/>
                <w:szCs w:val="24"/>
              </w:rPr>
              <w:t>1397</w:t>
            </w:r>
            <w:r w:rsidRPr="001A043C">
              <w:rPr>
                <w:rFonts w:ascii="Times New Roman" w:eastAsia="宋体" w:hAnsi="Times New Roman" w:hint="eastAsia"/>
                <w:kern w:val="2"/>
                <w:sz w:val="24"/>
                <w:szCs w:val="24"/>
              </w:rPr>
              <w:t>人、</w:t>
            </w:r>
            <w:r w:rsidRPr="001A043C">
              <w:rPr>
                <w:rFonts w:ascii="Times New Roman" w:eastAsia="宋体" w:hAnsi="Times New Roman" w:hint="eastAsia"/>
                <w:kern w:val="2"/>
                <w:sz w:val="24"/>
                <w:szCs w:val="24"/>
              </w:rPr>
              <w:t>W3</w:t>
            </w:r>
            <w:r w:rsidRPr="001A043C">
              <w:rPr>
                <w:rFonts w:ascii="Times New Roman" w:eastAsia="宋体" w:hAnsi="Times New Roman" w:hint="eastAsia"/>
                <w:kern w:val="2"/>
                <w:sz w:val="24"/>
                <w:szCs w:val="24"/>
              </w:rPr>
              <w:t>高层厂房劳动定员</w:t>
            </w:r>
            <w:r w:rsidRPr="001A043C">
              <w:rPr>
                <w:rFonts w:ascii="Times New Roman" w:eastAsia="宋体" w:hAnsi="Times New Roman" w:hint="eastAsia"/>
                <w:kern w:val="2"/>
                <w:sz w:val="24"/>
                <w:szCs w:val="24"/>
              </w:rPr>
              <w:t>1409</w:t>
            </w:r>
            <w:r w:rsidRPr="001A043C">
              <w:rPr>
                <w:rFonts w:ascii="Times New Roman" w:eastAsia="宋体" w:hAnsi="Times New Roman" w:hint="eastAsia"/>
                <w:kern w:val="2"/>
                <w:sz w:val="24"/>
                <w:szCs w:val="24"/>
              </w:rPr>
              <w:t>人、</w:t>
            </w:r>
            <w:r w:rsidRPr="001A043C">
              <w:rPr>
                <w:rFonts w:ascii="Times New Roman" w:eastAsia="宋体" w:hAnsi="Times New Roman" w:hint="eastAsia"/>
                <w:kern w:val="2"/>
                <w:sz w:val="24"/>
                <w:szCs w:val="24"/>
              </w:rPr>
              <w:t>N1</w:t>
            </w:r>
            <w:r w:rsidRPr="001A043C">
              <w:rPr>
                <w:rFonts w:ascii="Times New Roman" w:eastAsia="宋体" w:hAnsi="Times New Roman" w:hint="eastAsia"/>
                <w:kern w:val="2"/>
                <w:sz w:val="24"/>
                <w:szCs w:val="24"/>
              </w:rPr>
              <w:t>多层厂房劳动定员</w:t>
            </w:r>
            <w:r w:rsidRPr="001A043C">
              <w:rPr>
                <w:rFonts w:ascii="Times New Roman" w:eastAsia="宋体" w:hAnsi="Times New Roman" w:hint="eastAsia"/>
                <w:kern w:val="2"/>
                <w:sz w:val="24"/>
                <w:szCs w:val="24"/>
              </w:rPr>
              <w:t>30</w:t>
            </w:r>
            <w:r w:rsidRPr="001A043C">
              <w:rPr>
                <w:rFonts w:ascii="Times New Roman" w:eastAsia="宋体" w:hAnsi="Times New Roman" w:hint="eastAsia"/>
                <w:kern w:val="2"/>
                <w:sz w:val="24"/>
                <w:szCs w:val="24"/>
              </w:rPr>
              <w:t>人、</w:t>
            </w:r>
            <w:r w:rsidRPr="001A043C">
              <w:rPr>
                <w:rFonts w:ascii="Times New Roman" w:eastAsia="宋体" w:hAnsi="Times New Roman" w:hint="eastAsia"/>
                <w:kern w:val="2"/>
                <w:sz w:val="24"/>
                <w:szCs w:val="24"/>
              </w:rPr>
              <w:t>S1</w:t>
            </w:r>
            <w:r w:rsidRPr="001A043C">
              <w:rPr>
                <w:rFonts w:ascii="Times New Roman" w:eastAsia="宋体" w:hAnsi="Times New Roman" w:hint="eastAsia"/>
                <w:kern w:val="2"/>
                <w:sz w:val="24"/>
                <w:szCs w:val="24"/>
              </w:rPr>
              <w:t>多层厂房劳动定员</w:t>
            </w:r>
            <w:r w:rsidRPr="001A043C">
              <w:rPr>
                <w:rFonts w:ascii="Times New Roman" w:eastAsia="宋体" w:hAnsi="Times New Roman" w:hint="eastAsia"/>
                <w:kern w:val="2"/>
                <w:sz w:val="24"/>
                <w:szCs w:val="24"/>
              </w:rPr>
              <w:t>416</w:t>
            </w:r>
            <w:r w:rsidRPr="001A043C">
              <w:rPr>
                <w:rFonts w:ascii="Times New Roman" w:eastAsia="宋体" w:hAnsi="Times New Roman" w:hint="eastAsia"/>
                <w:kern w:val="2"/>
                <w:sz w:val="24"/>
                <w:szCs w:val="24"/>
              </w:rPr>
              <w:t>人，本项目总计用工人员</w:t>
            </w:r>
            <w:r w:rsidRPr="001A043C">
              <w:rPr>
                <w:rFonts w:ascii="Times New Roman" w:eastAsia="宋体" w:hAnsi="Times New Roman" w:hint="eastAsia"/>
                <w:kern w:val="2"/>
                <w:sz w:val="24"/>
                <w:szCs w:val="24"/>
              </w:rPr>
              <w:t>4712</w:t>
            </w:r>
            <w:r w:rsidRPr="001A043C">
              <w:rPr>
                <w:rFonts w:ascii="Times New Roman" w:eastAsia="宋体" w:hAnsi="Times New Roman" w:hint="eastAsia"/>
                <w:kern w:val="2"/>
                <w:sz w:val="24"/>
                <w:szCs w:val="24"/>
              </w:rPr>
              <w:t>人。全年工作</w:t>
            </w:r>
            <w:r w:rsidRPr="001A043C">
              <w:rPr>
                <w:rFonts w:ascii="Times New Roman" w:eastAsia="宋体" w:hAnsi="Times New Roman" w:hint="eastAsia"/>
                <w:kern w:val="2"/>
                <w:sz w:val="24"/>
                <w:szCs w:val="24"/>
              </w:rPr>
              <w:t>250</w:t>
            </w:r>
            <w:r w:rsidRPr="001A043C">
              <w:rPr>
                <w:rFonts w:ascii="Times New Roman" w:eastAsia="宋体" w:hAnsi="Times New Roman" w:hint="eastAsia"/>
                <w:kern w:val="2"/>
                <w:sz w:val="24"/>
                <w:szCs w:val="24"/>
              </w:rPr>
              <w:t>天，采用单班</w:t>
            </w:r>
            <w:r w:rsidRPr="001A043C">
              <w:rPr>
                <w:rFonts w:ascii="Times New Roman" w:eastAsia="宋体" w:hAnsi="Times New Roman" w:hint="eastAsia"/>
                <w:kern w:val="2"/>
                <w:sz w:val="24"/>
                <w:szCs w:val="24"/>
              </w:rPr>
              <w:t>8h</w:t>
            </w:r>
            <w:r w:rsidRPr="001A043C">
              <w:rPr>
                <w:rFonts w:ascii="Times New Roman" w:eastAsia="宋体" w:hAnsi="Times New Roman" w:hint="eastAsia"/>
                <w:kern w:val="2"/>
                <w:sz w:val="24"/>
                <w:szCs w:val="24"/>
              </w:rPr>
              <w:t>工作制。本次项目主要对中德（龙盛）高端制造产业园</w:t>
            </w:r>
            <w:r w:rsidRPr="001A043C">
              <w:rPr>
                <w:rFonts w:ascii="Times New Roman" w:eastAsia="宋体" w:hAnsi="Times New Roman" w:hint="eastAsia"/>
                <w:kern w:val="2"/>
                <w:sz w:val="24"/>
                <w:szCs w:val="24"/>
              </w:rPr>
              <w:t>S1</w:t>
            </w:r>
            <w:r w:rsidRPr="001A043C">
              <w:rPr>
                <w:rFonts w:ascii="Times New Roman" w:eastAsia="宋体" w:hAnsi="Times New Roman" w:hint="eastAsia"/>
                <w:kern w:val="2"/>
                <w:sz w:val="24"/>
                <w:szCs w:val="24"/>
              </w:rPr>
              <w:t>、</w:t>
            </w:r>
            <w:r w:rsidRPr="001A043C">
              <w:rPr>
                <w:rFonts w:ascii="Times New Roman" w:eastAsia="宋体" w:hAnsi="Times New Roman" w:hint="eastAsia"/>
                <w:kern w:val="2"/>
                <w:sz w:val="24"/>
                <w:szCs w:val="24"/>
              </w:rPr>
              <w:t>N1</w:t>
            </w:r>
            <w:r w:rsidRPr="001A043C">
              <w:rPr>
                <w:rFonts w:ascii="Times New Roman" w:eastAsia="宋体" w:hAnsi="Times New Roman" w:hint="eastAsia"/>
                <w:kern w:val="2"/>
                <w:sz w:val="24"/>
                <w:szCs w:val="24"/>
              </w:rPr>
              <w:t>厂房及</w:t>
            </w:r>
            <w:r w:rsidRPr="001A043C">
              <w:rPr>
                <w:rFonts w:ascii="Times New Roman" w:eastAsia="宋体" w:hAnsi="Times New Roman" w:hint="eastAsia"/>
                <w:kern w:val="2"/>
                <w:sz w:val="24"/>
                <w:szCs w:val="24"/>
              </w:rPr>
              <w:t>W1</w:t>
            </w:r>
            <w:r w:rsidRPr="001A043C">
              <w:rPr>
                <w:rFonts w:ascii="Times New Roman" w:eastAsia="宋体" w:hAnsi="Times New Roman" w:hint="eastAsia"/>
                <w:kern w:val="2"/>
                <w:sz w:val="24"/>
                <w:szCs w:val="24"/>
              </w:rPr>
              <w:t>、</w:t>
            </w:r>
            <w:r w:rsidRPr="001A043C">
              <w:rPr>
                <w:rFonts w:ascii="Times New Roman" w:eastAsia="宋体" w:hAnsi="Times New Roman" w:hint="eastAsia"/>
                <w:kern w:val="2"/>
                <w:sz w:val="24"/>
                <w:szCs w:val="24"/>
              </w:rPr>
              <w:t>W2</w:t>
            </w:r>
            <w:r w:rsidRPr="001A043C">
              <w:rPr>
                <w:rFonts w:ascii="Times New Roman" w:eastAsia="宋体" w:hAnsi="Times New Roman" w:hint="eastAsia"/>
                <w:kern w:val="2"/>
                <w:sz w:val="24"/>
                <w:szCs w:val="24"/>
              </w:rPr>
              <w:t>、</w:t>
            </w:r>
            <w:r w:rsidRPr="001A043C">
              <w:rPr>
                <w:rFonts w:ascii="Times New Roman" w:eastAsia="宋体" w:hAnsi="Times New Roman" w:hint="eastAsia"/>
                <w:kern w:val="2"/>
                <w:sz w:val="24"/>
                <w:szCs w:val="24"/>
              </w:rPr>
              <w:t>W3</w:t>
            </w:r>
            <w:r w:rsidRPr="001A043C">
              <w:rPr>
                <w:rFonts w:ascii="Times New Roman" w:eastAsia="宋体" w:hAnsi="Times New Roman" w:hint="eastAsia"/>
                <w:kern w:val="2"/>
                <w:sz w:val="24"/>
                <w:szCs w:val="24"/>
              </w:rPr>
              <w:t>高层厂房进行适应性改造，公辅工程等主要依托中德（龙盛）高端制造产业园配套，新建一般工业固体废物暂存间与危险废物暂存间。</w:t>
            </w:r>
          </w:p>
          <w:p w14:paraId="08BA99C8" w14:textId="77777777" w:rsidR="007B4EA2" w:rsidRPr="009E2FEA" w:rsidRDefault="00EB3B3E">
            <w:pPr>
              <w:adjustRightInd/>
              <w:snapToGrid/>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8.2</w:t>
            </w:r>
            <w:r w:rsidRPr="009E2FEA">
              <w:rPr>
                <w:rFonts w:ascii="Times New Roman" w:eastAsia="宋体" w:hAnsi="Times New Roman"/>
                <w:b/>
                <w:bCs/>
                <w:sz w:val="24"/>
                <w:szCs w:val="21"/>
              </w:rPr>
              <w:t>验收范围</w:t>
            </w:r>
          </w:p>
          <w:p w14:paraId="563D08FC" w14:textId="67A00893" w:rsidR="000A30BC" w:rsidRPr="009E2FEA" w:rsidRDefault="00572CCB" w:rsidP="000A30BC">
            <w:pPr>
              <w:adjustRightInd/>
              <w:snapToGrid/>
              <w:spacing w:after="0" w:line="360" w:lineRule="auto"/>
              <w:ind w:firstLineChars="200" w:firstLine="480"/>
              <w:rPr>
                <w:rFonts w:ascii="Times New Roman" w:eastAsia="宋体" w:hAnsi="Times New Roman"/>
                <w:sz w:val="24"/>
                <w:szCs w:val="21"/>
              </w:rPr>
            </w:pPr>
            <w:r>
              <w:rPr>
                <w:rFonts w:ascii="Times New Roman" w:eastAsia="宋体" w:hAnsi="Times New Roman" w:hint="eastAsia"/>
                <w:sz w:val="24"/>
                <w:szCs w:val="21"/>
              </w:rPr>
              <w:t>重庆长安汽车股份有限公司长安汽车中德产业园办公研发基地改建项目</w:t>
            </w:r>
            <w:r w:rsidR="00D66F7B" w:rsidRPr="009E2FEA">
              <w:rPr>
                <w:rFonts w:ascii="Times New Roman" w:eastAsia="宋体" w:hAnsi="Times New Roman" w:hint="eastAsia"/>
                <w:sz w:val="24"/>
                <w:szCs w:val="21"/>
              </w:rPr>
              <w:t>已全部建成，本次验收为该项目整体验收，以及相应的配套设施。主要内容为：</w:t>
            </w:r>
            <w:r w:rsidR="001A043C" w:rsidRPr="001A043C">
              <w:rPr>
                <w:rFonts w:ascii="Times New Roman" w:eastAsia="宋体" w:hAnsi="Times New Roman" w:hint="eastAsia"/>
                <w:sz w:val="24"/>
                <w:szCs w:val="21"/>
              </w:rPr>
              <w:t>中德（龙盛）高端制造产业园</w:t>
            </w:r>
            <w:r w:rsidR="001A043C" w:rsidRPr="001A043C">
              <w:rPr>
                <w:rFonts w:ascii="Times New Roman" w:eastAsia="宋体" w:hAnsi="Times New Roman" w:hint="eastAsia"/>
                <w:sz w:val="24"/>
                <w:szCs w:val="21"/>
              </w:rPr>
              <w:t>S1</w:t>
            </w:r>
            <w:r w:rsidR="001A043C" w:rsidRPr="001A043C">
              <w:rPr>
                <w:rFonts w:ascii="Times New Roman" w:eastAsia="宋体" w:hAnsi="Times New Roman" w:hint="eastAsia"/>
                <w:sz w:val="24"/>
                <w:szCs w:val="21"/>
              </w:rPr>
              <w:t>、</w:t>
            </w:r>
            <w:r w:rsidR="001A043C" w:rsidRPr="001A043C">
              <w:rPr>
                <w:rFonts w:ascii="Times New Roman" w:eastAsia="宋体" w:hAnsi="Times New Roman" w:hint="eastAsia"/>
                <w:sz w:val="24"/>
                <w:szCs w:val="21"/>
              </w:rPr>
              <w:t>N1</w:t>
            </w:r>
            <w:r w:rsidR="001A043C" w:rsidRPr="001A043C">
              <w:rPr>
                <w:rFonts w:ascii="Times New Roman" w:eastAsia="宋体" w:hAnsi="Times New Roman" w:hint="eastAsia"/>
                <w:sz w:val="24"/>
                <w:szCs w:val="21"/>
              </w:rPr>
              <w:t>厂房</w:t>
            </w:r>
            <w:r w:rsidR="001A043C">
              <w:rPr>
                <w:rFonts w:ascii="Times New Roman" w:eastAsia="宋体" w:hAnsi="Times New Roman" w:hint="eastAsia"/>
                <w:sz w:val="24"/>
                <w:szCs w:val="21"/>
              </w:rPr>
              <w:t>，</w:t>
            </w:r>
            <w:r w:rsidR="00D66F7B" w:rsidRPr="009E2FEA">
              <w:rPr>
                <w:rFonts w:ascii="Times New Roman" w:eastAsia="宋体" w:hAnsi="Times New Roman" w:hint="eastAsia"/>
                <w:sz w:val="24"/>
                <w:szCs w:val="21"/>
              </w:rPr>
              <w:t>辅助工程、储运工程、公用工程及环保工程。</w:t>
            </w:r>
          </w:p>
          <w:p w14:paraId="5D9759FD" w14:textId="3BBD5702" w:rsidR="007B4EA2" w:rsidRPr="009E2FEA" w:rsidRDefault="00EB3B3E">
            <w:pPr>
              <w:adjustRightInd/>
              <w:snapToGrid/>
              <w:spacing w:after="0" w:line="360" w:lineRule="auto"/>
              <w:rPr>
                <w:rFonts w:ascii="Times New Roman" w:eastAsia="宋体" w:hAnsi="Times New Roman"/>
                <w:b/>
                <w:bCs/>
                <w:sz w:val="24"/>
                <w:szCs w:val="21"/>
              </w:rPr>
            </w:pPr>
            <w:r w:rsidRPr="009E2FEA">
              <w:rPr>
                <w:rFonts w:ascii="Times New Roman" w:eastAsia="宋体" w:hAnsi="Times New Roman"/>
                <w:b/>
                <w:bCs/>
                <w:sz w:val="24"/>
                <w:szCs w:val="21"/>
              </w:rPr>
              <w:t>8.3</w:t>
            </w:r>
            <w:r w:rsidRPr="009E2FEA">
              <w:rPr>
                <w:rFonts w:ascii="Times New Roman" w:eastAsia="宋体" w:hAnsi="Times New Roman"/>
                <w:b/>
                <w:bCs/>
                <w:sz w:val="24"/>
                <w:szCs w:val="21"/>
              </w:rPr>
              <w:t>污染物排放监测结果</w:t>
            </w:r>
          </w:p>
          <w:p w14:paraId="6CC2A2DE" w14:textId="5E64C2C9"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bookmarkStart w:id="35" w:name="_Hlk517367360"/>
            <w:r w:rsidRPr="009E2FEA">
              <w:rPr>
                <w:rFonts w:ascii="Times New Roman" w:eastAsia="宋体" w:hAnsi="Times New Roman"/>
                <w:sz w:val="24"/>
                <w:szCs w:val="21"/>
              </w:rPr>
              <w:t>（</w:t>
            </w:r>
            <w:r w:rsidR="0016190B">
              <w:rPr>
                <w:rFonts w:ascii="Times New Roman" w:eastAsia="宋体" w:hAnsi="Times New Roman"/>
                <w:sz w:val="24"/>
                <w:szCs w:val="21"/>
              </w:rPr>
              <w:t>1</w:t>
            </w:r>
            <w:r w:rsidRPr="009E2FEA">
              <w:rPr>
                <w:rFonts w:ascii="Times New Roman" w:eastAsia="宋体" w:hAnsi="Times New Roman"/>
                <w:sz w:val="24"/>
                <w:szCs w:val="21"/>
              </w:rPr>
              <w:t>）厂界噪声</w:t>
            </w:r>
          </w:p>
          <w:p w14:paraId="01EF1317" w14:textId="12D6AC65" w:rsidR="007B4EA2" w:rsidRPr="009E2FEA" w:rsidRDefault="00861EF2">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hint="eastAsia"/>
                <w:sz w:val="24"/>
                <w:szCs w:val="21"/>
              </w:rPr>
              <w:t>本次检测，</w:t>
            </w:r>
            <w:r w:rsidRPr="009E2FEA">
              <w:rPr>
                <w:rFonts w:ascii="Times New Roman" w:eastAsia="宋体" w:hAnsi="Times New Roman" w:hint="eastAsia"/>
                <w:sz w:val="24"/>
                <w:szCs w:val="21"/>
              </w:rPr>
              <w:t>C1</w:t>
            </w:r>
            <w:r w:rsidRPr="009E2FEA">
              <w:rPr>
                <w:rFonts w:ascii="Times New Roman" w:eastAsia="宋体" w:hAnsi="Times New Roman" w:hint="eastAsia"/>
                <w:sz w:val="24"/>
                <w:szCs w:val="21"/>
              </w:rPr>
              <w:t>、</w:t>
            </w:r>
            <w:r w:rsidRPr="009E2FEA">
              <w:rPr>
                <w:rFonts w:ascii="Times New Roman" w:eastAsia="宋体" w:hAnsi="Times New Roman" w:hint="eastAsia"/>
                <w:sz w:val="24"/>
                <w:szCs w:val="21"/>
              </w:rPr>
              <w:t>C2</w:t>
            </w:r>
            <w:r w:rsidRPr="009E2FEA">
              <w:rPr>
                <w:rFonts w:ascii="Times New Roman" w:eastAsia="宋体" w:hAnsi="Times New Roman" w:hint="eastAsia"/>
                <w:sz w:val="24"/>
                <w:szCs w:val="21"/>
              </w:rPr>
              <w:t>、</w:t>
            </w:r>
            <w:r w:rsidRPr="009E2FEA">
              <w:rPr>
                <w:rFonts w:ascii="Times New Roman" w:eastAsia="宋体" w:hAnsi="Times New Roman" w:hint="eastAsia"/>
                <w:sz w:val="24"/>
                <w:szCs w:val="21"/>
              </w:rPr>
              <w:t>C3</w:t>
            </w:r>
            <w:r w:rsidRPr="009E2FEA">
              <w:rPr>
                <w:rFonts w:ascii="Times New Roman" w:eastAsia="宋体" w:hAnsi="Times New Roman" w:hint="eastAsia"/>
                <w:sz w:val="24"/>
                <w:szCs w:val="21"/>
              </w:rPr>
              <w:t>、</w:t>
            </w:r>
            <w:r w:rsidRPr="009E2FEA">
              <w:rPr>
                <w:rFonts w:ascii="Times New Roman" w:eastAsia="宋体" w:hAnsi="Times New Roman" w:hint="eastAsia"/>
                <w:sz w:val="24"/>
                <w:szCs w:val="21"/>
              </w:rPr>
              <w:t>C4</w:t>
            </w:r>
            <w:r w:rsidRPr="009E2FEA">
              <w:rPr>
                <w:rFonts w:ascii="Times New Roman" w:eastAsia="宋体" w:hAnsi="Times New Roman" w:hint="eastAsia"/>
                <w:sz w:val="24"/>
                <w:szCs w:val="21"/>
              </w:rPr>
              <w:t>点工业企业厂界环境噪声检测结果均达到《工业企业厂界环境噪声排放标准》（</w:t>
            </w:r>
            <w:r w:rsidRPr="009E2FEA">
              <w:rPr>
                <w:rFonts w:ascii="Times New Roman" w:eastAsia="宋体" w:hAnsi="Times New Roman" w:hint="eastAsia"/>
                <w:sz w:val="24"/>
                <w:szCs w:val="21"/>
              </w:rPr>
              <w:t>GB 12348-2008</w:t>
            </w:r>
            <w:r w:rsidR="00AC0A9E">
              <w:rPr>
                <w:rFonts w:ascii="Times New Roman" w:eastAsia="宋体" w:hAnsi="Times New Roman" w:hint="eastAsia"/>
                <w:sz w:val="24"/>
                <w:szCs w:val="21"/>
              </w:rPr>
              <w:t>）</w:t>
            </w:r>
            <w:r w:rsidRPr="009E2FEA">
              <w:rPr>
                <w:rFonts w:ascii="Times New Roman" w:eastAsia="宋体" w:hAnsi="Times New Roman" w:hint="eastAsia"/>
                <w:sz w:val="24"/>
                <w:szCs w:val="21"/>
              </w:rPr>
              <w:t>3</w:t>
            </w:r>
            <w:r w:rsidRPr="009E2FEA">
              <w:rPr>
                <w:rFonts w:ascii="Times New Roman" w:eastAsia="宋体" w:hAnsi="Times New Roman" w:hint="eastAsia"/>
                <w:sz w:val="24"/>
                <w:szCs w:val="21"/>
              </w:rPr>
              <w:t>类标准。</w:t>
            </w:r>
          </w:p>
          <w:p w14:paraId="04878AB0" w14:textId="1C9389B2" w:rsidR="00E91875" w:rsidRDefault="00E91875">
            <w:pPr>
              <w:adjustRightInd/>
              <w:snapToGrid/>
              <w:spacing w:after="0" w:line="360" w:lineRule="auto"/>
              <w:ind w:firstLineChars="200" w:firstLine="480"/>
              <w:jc w:val="both"/>
              <w:rPr>
                <w:rFonts w:ascii="Times New Roman" w:eastAsia="宋体" w:hAnsi="Times New Roman"/>
                <w:sz w:val="24"/>
                <w:szCs w:val="21"/>
              </w:rPr>
            </w:pPr>
            <w:r>
              <w:rPr>
                <w:rFonts w:ascii="Times New Roman" w:eastAsia="宋体" w:hAnsi="Times New Roman" w:hint="eastAsia"/>
                <w:sz w:val="24"/>
                <w:szCs w:val="21"/>
              </w:rPr>
              <w:t>（</w:t>
            </w:r>
            <w:r w:rsidR="0016190B">
              <w:rPr>
                <w:rFonts w:ascii="Times New Roman" w:eastAsia="宋体" w:hAnsi="Times New Roman"/>
                <w:sz w:val="24"/>
                <w:szCs w:val="21"/>
              </w:rPr>
              <w:t>2</w:t>
            </w:r>
            <w:r>
              <w:rPr>
                <w:rFonts w:ascii="Times New Roman" w:eastAsia="宋体" w:hAnsi="Times New Roman" w:hint="eastAsia"/>
                <w:sz w:val="24"/>
                <w:szCs w:val="21"/>
              </w:rPr>
              <w:t>）废水</w:t>
            </w:r>
          </w:p>
          <w:p w14:paraId="34D2AFAE" w14:textId="1596B13D" w:rsidR="00E91875" w:rsidRDefault="00E0617A">
            <w:pPr>
              <w:adjustRightInd/>
              <w:snapToGrid/>
              <w:spacing w:after="0" w:line="360" w:lineRule="auto"/>
              <w:ind w:firstLineChars="200" w:firstLine="480"/>
              <w:jc w:val="both"/>
              <w:rPr>
                <w:rFonts w:ascii="Times New Roman" w:eastAsia="宋体" w:hAnsi="Times New Roman"/>
                <w:sz w:val="24"/>
                <w:szCs w:val="21"/>
              </w:rPr>
            </w:pPr>
            <w:r w:rsidRPr="00E0617A">
              <w:rPr>
                <w:rFonts w:ascii="Times New Roman" w:eastAsia="宋体" w:hAnsi="Times New Roman" w:hint="eastAsia"/>
                <w:sz w:val="24"/>
                <w:szCs w:val="21"/>
              </w:rPr>
              <w:t>本次检测，生化池出口（</w:t>
            </w:r>
            <w:r w:rsidRPr="00E0617A">
              <w:rPr>
                <w:rFonts w:ascii="Times New Roman" w:eastAsia="宋体" w:hAnsi="Times New Roman" w:hint="eastAsia"/>
                <w:sz w:val="24"/>
                <w:szCs w:val="21"/>
              </w:rPr>
              <w:t>WS1</w:t>
            </w:r>
            <w:r w:rsidRPr="00E0617A">
              <w:rPr>
                <w:rFonts w:ascii="Times New Roman" w:eastAsia="宋体" w:hAnsi="Times New Roman" w:hint="eastAsia"/>
                <w:sz w:val="24"/>
                <w:szCs w:val="21"/>
              </w:rPr>
              <w:t>）排放的废水中</w:t>
            </w:r>
            <w:r w:rsidRPr="00E0617A">
              <w:rPr>
                <w:rFonts w:ascii="Times New Roman" w:eastAsia="宋体" w:hAnsi="Times New Roman" w:hint="eastAsia"/>
                <w:sz w:val="24"/>
                <w:szCs w:val="21"/>
              </w:rPr>
              <w:t>pH</w:t>
            </w:r>
            <w:r w:rsidRPr="00E0617A">
              <w:rPr>
                <w:rFonts w:ascii="Times New Roman" w:eastAsia="宋体" w:hAnsi="Times New Roman" w:hint="eastAsia"/>
                <w:sz w:val="24"/>
                <w:szCs w:val="21"/>
              </w:rPr>
              <w:t>、悬浮物、化学需氧量、五日生化需氧量、动植物油检测结果均满足《污水综合排放标准》（</w:t>
            </w:r>
            <w:r w:rsidRPr="00E0617A">
              <w:rPr>
                <w:rFonts w:ascii="Times New Roman" w:eastAsia="宋体" w:hAnsi="Times New Roman" w:hint="eastAsia"/>
                <w:sz w:val="24"/>
                <w:szCs w:val="21"/>
              </w:rPr>
              <w:t>GB 8978-1996</w:t>
            </w:r>
            <w:r w:rsidRPr="00E0617A">
              <w:rPr>
                <w:rFonts w:ascii="Times New Roman" w:eastAsia="宋体" w:hAnsi="Times New Roman" w:hint="eastAsia"/>
                <w:sz w:val="24"/>
                <w:szCs w:val="21"/>
              </w:rPr>
              <w:t>）表</w:t>
            </w:r>
            <w:r w:rsidRPr="00E0617A">
              <w:rPr>
                <w:rFonts w:ascii="Times New Roman" w:eastAsia="宋体" w:hAnsi="Times New Roman" w:hint="eastAsia"/>
                <w:sz w:val="24"/>
                <w:szCs w:val="21"/>
              </w:rPr>
              <w:t>4</w:t>
            </w:r>
            <w:r w:rsidRPr="00E0617A">
              <w:rPr>
                <w:rFonts w:ascii="Times New Roman" w:eastAsia="宋体" w:hAnsi="Times New Roman" w:hint="eastAsia"/>
                <w:sz w:val="24"/>
                <w:szCs w:val="21"/>
              </w:rPr>
              <w:t>中三级标准要求，氨氮、总磷检测结果满足《污水排入城镇下水道水质标准》（</w:t>
            </w:r>
            <w:r w:rsidRPr="00E0617A">
              <w:rPr>
                <w:rFonts w:ascii="Times New Roman" w:eastAsia="宋体" w:hAnsi="Times New Roman" w:hint="eastAsia"/>
                <w:sz w:val="24"/>
                <w:szCs w:val="21"/>
              </w:rPr>
              <w:t>GB 31962-2015</w:t>
            </w:r>
            <w:r w:rsidRPr="00E0617A">
              <w:rPr>
                <w:rFonts w:ascii="Times New Roman" w:eastAsia="宋体" w:hAnsi="Times New Roman" w:hint="eastAsia"/>
                <w:sz w:val="24"/>
                <w:szCs w:val="21"/>
              </w:rPr>
              <w:t>）表</w:t>
            </w:r>
            <w:r w:rsidRPr="00E0617A">
              <w:rPr>
                <w:rFonts w:ascii="Times New Roman" w:eastAsia="宋体" w:hAnsi="Times New Roman" w:hint="eastAsia"/>
                <w:sz w:val="24"/>
                <w:szCs w:val="21"/>
              </w:rPr>
              <w:t>1</w:t>
            </w:r>
            <w:r w:rsidRPr="00E0617A">
              <w:rPr>
                <w:rFonts w:ascii="Times New Roman" w:eastAsia="宋体" w:hAnsi="Times New Roman" w:hint="eastAsia"/>
                <w:sz w:val="24"/>
                <w:szCs w:val="21"/>
              </w:rPr>
              <w:t>中</w:t>
            </w:r>
            <w:r w:rsidRPr="00E0617A">
              <w:rPr>
                <w:rFonts w:ascii="Times New Roman" w:eastAsia="宋体" w:hAnsi="Times New Roman" w:hint="eastAsia"/>
                <w:sz w:val="24"/>
                <w:szCs w:val="21"/>
              </w:rPr>
              <w:t>A</w:t>
            </w:r>
            <w:r w:rsidRPr="00E0617A">
              <w:rPr>
                <w:rFonts w:ascii="Times New Roman" w:eastAsia="宋体" w:hAnsi="Times New Roman" w:hint="eastAsia"/>
                <w:sz w:val="24"/>
                <w:szCs w:val="21"/>
              </w:rPr>
              <w:t>级标准要求。</w:t>
            </w:r>
          </w:p>
          <w:p w14:paraId="4BBC1752" w14:textId="64A9DB97"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0016190B">
              <w:rPr>
                <w:rFonts w:ascii="Times New Roman" w:eastAsia="宋体" w:hAnsi="Times New Roman"/>
                <w:sz w:val="24"/>
                <w:szCs w:val="21"/>
              </w:rPr>
              <w:t>3</w:t>
            </w:r>
            <w:r w:rsidRPr="009E2FEA">
              <w:rPr>
                <w:rFonts w:ascii="Times New Roman" w:eastAsia="宋体" w:hAnsi="Times New Roman"/>
                <w:sz w:val="24"/>
                <w:szCs w:val="21"/>
              </w:rPr>
              <w:t>）固体废物处置</w:t>
            </w:r>
          </w:p>
          <w:p w14:paraId="09D786F3" w14:textId="59C8D103"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生活垃圾经垃圾桶收集后，及时交环卫部门统一处理；一般工业废物经收集后，</w:t>
            </w:r>
            <w:r w:rsidRPr="009E2FEA">
              <w:rPr>
                <w:rFonts w:ascii="Times New Roman" w:eastAsia="宋体" w:hAnsi="Times New Roman"/>
                <w:kern w:val="2"/>
                <w:sz w:val="24"/>
                <w:szCs w:val="24"/>
              </w:rPr>
              <w:t>定期外售利用</w:t>
            </w:r>
            <w:r w:rsidR="00F47E9B" w:rsidRPr="009E2FEA">
              <w:rPr>
                <w:rFonts w:ascii="Times New Roman" w:eastAsia="宋体" w:hAnsi="Times New Roman"/>
                <w:kern w:val="2"/>
                <w:sz w:val="24"/>
                <w:szCs w:val="24"/>
              </w:rPr>
              <w:t>；危险废物经收集暂存后，交由有资质的单位收运、处置</w:t>
            </w:r>
            <w:r w:rsidRPr="009E2FEA">
              <w:rPr>
                <w:rFonts w:ascii="Times New Roman" w:eastAsia="宋体" w:hAnsi="Times New Roman"/>
                <w:sz w:val="24"/>
                <w:szCs w:val="21"/>
              </w:rPr>
              <w:t>。</w:t>
            </w:r>
          </w:p>
          <w:p w14:paraId="2C60E0CF" w14:textId="1551885E"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0016190B">
              <w:rPr>
                <w:rFonts w:ascii="Times New Roman" w:eastAsia="宋体" w:hAnsi="Times New Roman"/>
                <w:sz w:val="24"/>
                <w:szCs w:val="21"/>
              </w:rPr>
              <w:t>4</w:t>
            </w:r>
            <w:r w:rsidRPr="009E2FEA">
              <w:rPr>
                <w:rFonts w:ascii="Times New Roman" w:eastAsia="宋体" w:hAnsi="Times New Roman"/>
                <w:sz w:val="24"/>
                <w:szCs w:val="21"/>
              </w:rPr>
              <w:t>）污染物排放总量</w:t>
            </w:r>
          </w:p>
          <w:p w14:paraId="1B9D3872" w14:textId="63758017"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对比</w:t>
            </w:r>
            <w:r w:rsidR="00F47E9B" w:rsidRPr="009E2FEA">
              <w:rPr>
                <w:rFonts w:ascii="Times New Roman" w:eastAsia="宋体" w:hAnsi="Times New Roman"/>
                <w:sz w:val="24"/>
                <w:szCs w:val="21"/>
              </w:rPr>
              <w:t>《重庆市建设项目环境影响评价文件批准书》</w:t>
            </w:r>
            <w:r w:rsidR="00A935C7">
              <w:rPr>
                <w:rFonts w:ascii="Times New Roman" w:eastAsia="宋体" w:hAnsi="Times New Roman"/>
                <w:sz w:val="24"/>
                <w:szCs w:val="21"/>
              </w:rPr>
              <w:t>（</w:t>
            </w:r>
            <w:r w:rsidR="00202DC5">
              <w:rPr>
                <w:rFonts w:ascii="Times New Roman" w:eastAsia="宋体" w:hAnsi="Times New Roman"/>
                <w:sz w:val="24"/>
                <w:szCs w:val="21"/>
              </w:rPr>
              <w:t>渝（两江）环准〔</w:t>
            </w:r>
            <w:r w:rsidR="00202DC5">
              <w:rPr>
                <w:rFonts w:ascii="Times New Roman" w:eastAsia="宋体" w:hAnsi="Times New Roman"/>
                <w:sz w:val="24"/>
                <w:szCs w:val="21"/>
              </w:rPr>
              <w:t>2023</w:t>
            </w:r>
            <w:r w:rsidR="00202DC5">
              <w:rPr>
                <w:rFonts w:ascii="Times New Roman" w:eastAsia="宋体" w:hAnsi="Times New Roman"/>
                <w:sz w:val="24"/>
                <w:szCs w:val="21"/>
              </w:rPr>
              <w:t>〕</w:t>
            </w:r>
            <w:r w:rsidR="00202DC5">
              <w:rPr>
                <w:rFonts w:ascii="Times New Roman" w:eastAsia="宋体" w:hAnsi="Times New Roman"/>
                <w:sz w:val="24"/>
                <w:szCs w:val="21"/>
              </w:rPr>
              <w:t>21</w:t>
            </w:r>
            <w:r w:rsidR="00202DC5">
              <w:rPr>
                <w:rFonts w:ascii="Times New Roman" w:eastAsia="宋体" w:hAnsi="Times New Roman"/>
                <w:sz w:val="24"/>
                <w:szCs w:val="21"/>
              </w:rPr>
              <w:t>号</w:t>
            </w:r>
            <w:r w:rsidR="00A935C7">
              <w:rPr>
                <w:rFonts w:ascii="Times New Roman" w:eastAsia="宋体" w:hAnsi="Times New Roman"/>
                <w:sz w:val="24"/>
                <w:szCs w:val="21"/>
              </w:rPr>
              <w:t>）</w:t>
            </w:r>
            <w:r w:rsidR="0016190B">
              <w:rPr>
                <w:rFonts w:ascii="Times New Roman" w:eastAsia="宋体" w:hAnsi="Times New Roman" w:hint="eastAsia"/>
                <w:sz w:val="24"/>
                <w:szCs w:val="21"/>
              </w:rPr>
              <w:t>及环评报告表</w:t>
            </w:r>
            <w:r w:rsidRPr="009E2FEA">
              <w:rPr>
                <w:rFonts w:ascii="Times New Roman" w:eastAsia="宋体" w:hAnsi="Times New Roman"/>
                <w:sz w:val="24"/>
                <w:szCs w:val="21"/>
              </w:rPr>
              <w:t>，本项目营运期间全厂的污染物总量</w:t>
            </w:r>
            <w:r w:rsidR="0016190B">
              <w:rPr>
                <w:rFonts w:ascii="Times New Roman" w:eastAsia="宋体" w:hAnsi="Times New Roman" w:hint="eastAsia"/>
                <w:sz w:val="24"/>
                <w:szCs w:val="21"/>
              </w:rPr>
              <w:t>无</w:t>
            </w:r>
            <w:r w:rsidRPr="009E2FEA">
              <w:rPr>
                <w:rFonts w:ascii="Times New Roman" w:eastAsia="宋体" w:hAnsi="Times New Roman"/>
                <w:sz w:val="24"/>
                <w:szCs w:val="21"/>
              </w:rPr>
              <w:t>要求。</w:t>
            </w:r>
          </w:p>
          <w:p w14:paraId="798B3FAF" w14:textId="77777777" w:rsidR="007B4EA2" w:rsidRPr="009E2FEA" w:rsidRDefault="00EB3B3E">
            <w:pPr>
              <w:adjustRightInd/>
              <w:snapToGrid/>
              <w:spacing w:after="0" w:line="360" w:lineRule="auto"/>
              <w:rPr>
                <w:rFonts w:ascii="Times New Roman" w:eastAsia="宋体" w:hAnsi="Times New Roman"/>
                <w:b/>
                <w:bCs/>
                <w:sz w:val="24"/>
                <w:szCs w:val="21"/>
              </w:rPr>
            </w:pPr>
            <w:bookmarkStart w:id="36" w:name="_Toc20011"/>
            <w:bookmarkStart w:id="37" w:name="_Toc518475751"/>
            <w:bookmarkEnd w:id="35"/>
            <w:r w:rsidRPr="009E2FEA">
              <w:rPr>
                <w:rFonts w:ascii="Times New Roman" w:eastAsia="宋体" w:hAnsi="Times New Roman"/>
                <w:b/>
                <w:bCs/>
                <w:sz w:val="24"/>
                <w:szCs w:val="21"/>
              </w:rPr>
              <w:t>8.4</w:t>
            </w:r>
            <w:r w:rsidRPr="009E2FEA">
              <w:rPr>
                <w:rFonts w:ascii="Times New Roman" w:eastAsia="宋体" w:hAnsi="Times New Roman"/>
                <w:b/>
                <w:bCs/>
                <w:sz w:val="24"/>
                <w:szCs w:val="21"/>
              </w:rPr>
              <w:t>综合结论</w:t>
            </w:r>
            <w:bookmarkEnd w:id="36"/>
          </w:p>
          <w:p w14:paraId="6E170758" w14:textId="2DBFD197"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lastRenderedPageBreak/>
              <w:t>本项目营运期间认真落实环评提出的相关环保措施，对本项目产生的废水、噪声和固废，采取了有效的治理和处置措施，因此，在有效地保护项目区环境的前提下，项目建设对环境影响是可以接受的。</w:t>
            </w:r>
          </w:p>
          <w:p w14:paraId="0481B508" w14:textId="77777777"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通过调查和现场监测，本项目满足以下条件：</w:t>
            </w:r>
          </w:p>
          <w:p w14:paraId="7F0AA355" w14:textId="77777777"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1</w:t>
            </w:r>
            <w:r w:rsidRPr="009E2FEA">
              <w:rPr>
                <w:rFonts w:ascii="Times New Roman" w:eastAsia="宋体" w:hAnsi="Times New Roman"/>
                <w:sz w:val="24"/>
                <w:szCs w:val="21"/>
              </w:rPr>
              <w:t>）项目不存在重大的环境影响问题；</w:t>
            </w:r>
          </w:p>
          <w:p w14:paraId="5628F342" w14:textId="77777777"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2</w:t>
            </w:r>
            <w:r w:rsidRPr="009E2FEA">
              <w:rPr>
                <w:rFonts w:ascii="Times New Roman" w:eastAsia="宋体" w:hAnsi="Times New Roman"/>
                <w:sz w:val="24"/>
                <w:szCs w:val="21"/>
              </w:rPr>
              <w:t>）环评及批复所提环保措施基本得到了落实；</w:t>
            </w:r>
          </w:p>
          <w:p w14:paraId="7C08FCB8" w14:textId="77777777"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3</w:t>
            </w:r>
            <w:r w:rsidRPr="009E2FEA">
              <w:rPr>
                <w:rFonts w:ascii="Times New Roman" w:eastAsia="宋体" w:hAnsi="Times New Roman"/>
                <w:sz w:val="24"/>
                <w:szCs w:val="21"/>
              </w:rPr>
              <w:t>）有关环保设施已建成并投入正常使用；</w:t>
            </w:r>
          </w:p>
          <w:p w14:paraId="7FD42590" w14:textId="77777777"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w:t>
            </w:r>
            <w:r w:rsidRPr="009E2FEA">
              <w:rPr>
                <w:rFonts w:ascii="Times New Roman" w:eastAsia="宋体" w:hAnsi="Times New Roman"/>
                <w:sz w:val="24"/>
                <w:szCs w:val="21"/>
              </w:rPr>
              <w:t>4</w:t>
            </w:r>
            <w:r w:rsidRPr="009E2FEA">
              <w:rPr>
                <w:rFonts w:ascii="Times New Roman" w:eastAsia="宋体" w:hAnsi="Times New Roman"/>
                <w:sz w:val="24"/>
                <w:szCs w:val="21"/>
              </w:rPr>
              <w:t>）工程本身符合设计、施工和使用要求。</w:t>
            </w:r>
          </w:p>
          <w:p w14:paraId="08B1F5EF" w14:textId="77777777"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因此，从环境保护的角度分析，本项目采取相应的环保措施后，满足环保设施竣工环境保护验收要求。</w:t>
            </w:r>
          </w:p>
          <w:p w14:paraId="2E34859A" w14:textId="77777777" w:rsidR="007B4EA2" w:rsidRPr="009E2FEA" w:rsidRDefault="00EB3B3E">
            <w:pPr>
              <w:adjustRightInd/>
              <w:snapToGrid/>
              <w:spacing w:after="0" w:line="360" w:lineRule="auto"/>
              <w:rPr>
                <w:rFonts w:ascii="Times New Roman" w:eastAsia="宋体" w:hAnsi="Times New Roman"/>
                <w:b/>
                <w:bCs/>
                <w:sz w:val="24"/>
                <w:szCs w:val="21"/>
              </w:rPr>
            </w:pPr>
            <w:bookmarkStart w:id="38" w:name="_Toc19712"/>
            <w:r w:rsidRPr="009E2FEA">
              <w:rPr>
                <w:rFonts w:ascii="Times New Roman" w:eastAsia="宋体" w:hAnsi="Times New Roman"/>
                <w:b/>
                <w:bCs/>
                <w:sz w:val="24"/>
                <w:szCs w:val="21"/>
              </w:rPr>
              <w:t>8.5</w:t>
            </w:r>
            <w:r w:rsidRPr="009E2FEA">
              <w:rPr>
                <w:rFonts w:ascii="Times New Roman" w:eastAsia="宋体" w:hAnsi="Times New Roman"/>
                <w:b/>
                <w:bCs/>
                <w:sz w:val="24"/>
                <w:szCs w:val="21"/>
              </w:rPr>
              <w:t>建议</w:t>
            </w:r>
            <w:bookmarkEnd w:id="37"/>
            <w:bookmarkEnd w:id="38"/>
          </w:p>
          <w:p w14:paraId="2FF62C21" w14:textId="77777777" w:rsidR="007B4EA2" w:rsidRPr="009E2FEA" w:rsidRDefault="00EB3B3E">
            <w:pPr>
              <w:adjustRightInd/>
              <w:snapToGrid/>
              <w:spacing w:after="0" w:line="360" w:lineRule="auto"/>
              <w:ind w:firstLineChars="200" w:firstLine="480"/>
              <w:jc w:val="both"/>
              <w:rPr>
                <w:rFonts w:ascii="Times New Roman" w:eastAsia="宋体" w:hAnsi="Times New Roman"/>
                <w:sz w:val="24"/>
                <w:szCs w:val="21"/>
              </w:rPr>
            </w:pPr>
            <w:r w:rsidRPr="009E2FEA">
              <w:rPr>
                <w:rFonts w:ascii="Times New Roman" w:eastAsia="宋体" w:hAnsi="Times New Roman"/>
                <w:sz w:val="24"/>
                <w:szCs w:val="21"/>
              </w:rPr>
              <w:t>1</w:t>
            </w:r>
            <w:r w:rsidRPr="009E2FEA">
              <w:rPr>
                <w:rFonts w:ascii="Times New Roman" w:eastAsia="宋体" w:hAnsi="Times New Roman"/>
                <w:sz w:val="24"/>
                <w:szCs w:val="21"/>
              </w:rPr>
              <w:t>、企业应加强对各类环保设施的日常管理和维护，加强对企业员工的操作培训，建立环保巡查制度，保证环保设施的正常运行，并完善环保设施运行、维护记录，确保各项污染物长期稳定达标排放。</w:t>
            </w:r>
          </w:p>
          <w:p w14:paraId="09E4A65A" w14:textId="3CB0C834" w:rsidR="007B4EA2" w:rsidRPr="009E2FEA" w:rsidRDefault="00EB3B3E" w:rsidP="00D66F7B">
            <w:pPr>
              <w:adjustRightInd/>
              <w:snapToGrid/>
              <w:spacing w:after="0" w:line="360" w:lineRule="auto"/>
              <w:ind w:firstLineChars="200" w:firstLine="480"/>
              <w:jc w:val="both"/>
              <w:rPr>
                <w:rFonts w:ascii="Times New Roman" w:eastAsia="宋体" w:hAnsi="Times New Roman"/>
                <w:sz w:val="24"/>
                <w:szCs w:val="21"/>
              </w:rPr>
            </w:pPr>
            <w:bookmarkStart w:id="39" w:name="_Toc5559"/>
            <w:bookmarkStart w:id="40" w:name="_Toc17779"/>
            <w:r w:rsidRPr="009E2FEA">
              <w:rPr>
                <w:rFonts w:ascii="Times New Roman" w:eastAsia="宋体" w:hAnsi="Times New Roman"/>
                <w:sz w:val="24"/>
                <w:szCs w:val="21"/>
              </w:rPr>
              <w:t>2</w:t>
            </w:r>
            <w:r w:rsidRPr="009E2FEA">
              <w:rPr>
                <w:rFonts w:ascii="Times New Roman" w:eastAsia="宋体" w:hAnsi="Times New Roman"/>
                <w:sz w:val="24"/>
                <w:szCs w:val="21"/>
              </w:rPr>
              <w:t>、严格环保管理</w:t>
            </w:r>
            <w:bookmarkEnd w:id="39"/>
            <w:bookmarkEnd w:id="40"/>
            <w:r w:rsidRPr="009E2FEA">
              <w:rPr>
                <w:rFonts w:ascii="Times New Roman" w:eastAsia="宋体" w:hAnsi="Times New Roman"/>
                <w:sz w:val="24"/>
                <w:szCs w:val="21"/>
              </w:rPr>
              <w:t>。</w:t>
            </w:r>
          </w:p>
        </w:tc>
      </w:tr>
    </w:tbl>
    <w:p w14:paraId="444F69B5" w14:textId="77777777" w:rsidR="007B4EA2" w:rsidRPr="009E2FEA" w:rsidRDefault="007B4EA2">
      <w:pPr>
        <w:rPr>
          <w:rFonts w:ascii="Times New Roman" w:eastAsia="宋体" w:hAnsi="Times New Roman"/>
          <w:sz w:val="24"/>
        </w:rPr>
        <w:sectPr w:rsidR="007B4EA2" w:rsidRPr="009E2FEA">
          <w:pgSz w:w="11906" w:h="16838"/>
          <w:pgMar w:top="1440" w:right="1800" w:bottom="1440" w:left="1800" w:header="851" w:footer="992" w:gutter="0"/>
          <w:pgNumType w:fmt="numberInDash"/>
          <w:cols w:space="425"/>
          <w:docGrid w:type="lines" w:linePitch="312"/>
        </w:sectPr>
      </w:pPr>
    </w:p>
    <w:p w14:paraId="35972064" w14:textId="77777777" w:rsidR="007B4EA2" w:rsidRPr="009E2FEA" w:rsidRDefault="00EB3B3E">
      <w:pPr>
        <w:jc w:val="center"/>
        <w:rPr>
          <w:rFonts w:ascii="Times New Roman" w:eastAsia="宋体" w:hAnsi="Times New Roman"/>
          <w:sz w:val="32"/>
          <w:szCs w:val="32"/>
        </w:rPr>
      </w:pPr>
      <w:r w:rsidRPr="009E2FEA">
        <w:rPr>
          <w:rFonts w:ascii="Times New Roman" w:eastAsia="宋体" w:hAnsi="Times New Roman"/>
          <w:b/>
          <w:bCs/>
          <w:sz w:val="32"/>
          <w:szCs w:val="32"/>
          <w:lang w:bidi="ar"/>
        </w:rPr>
        <w:lastRenderedPageBreak/>
        <w:t>建设项目竣工环境保护</w:t>
      </w:r>
      <w:r w:rsidRPr="009E2FEA">
        <w:rPr>
          <w:rFonts w:ascii="Times New Roman" w:eastAsia="宋体" w:hAnsi="Times New Roman"/>
          <w:b/>
          <w:bCs/>
          <w:sz w:val="32"/>
          <w:szCs w:val="32"/>
          <w:lang w:bidi="ar"/>
        </w:rPr>
        <w:t>“</w:t>
      </w:r>
      <w:r w:rsidRPr="009E2FEA">
        <w:rPr>
          <w:rFonts w:ascii="Times New Roman" w:eastAsia="宋体" w:hAnsi="Times New Roman"/>
          <w:b/>
          <w:bCs/>
          <w:sz w:val="32"/>
          <w:szCs w:val="32"/>
          <w:lang w:bidi="ar"/>
        </w:rPr>
        <w:t>三同时</w:t>
      </w:r>
      <w:r w:rsidRPr="009E2FEA">
        <w:rPr>
          <w:rFonts w:ascii="Times New Roman" w:eastAsia="宋体" w:hAnsi="Times New Roman"/>
          <w:b/>
          <w:bCs/>
          <w:sz w:val="32"/>
          <w:szCs w:val="32"/>
          <w:lang w:bidi="ar"/>
        </w:rPr>
        <w:t>”</w:t>
      </w:r>
      <w:r w:rsidRPr="009E2FEA">
        <w:rPr>
          <w:rFonts w:ascii="Times New Roman" w:eastAsia="宋体" w:hAnsi="Times New Roman"/>
          <w:b/>
          <w:bCs/>
          <w:sz w:val="32"/>
          <w:szCs w:val="32"/>
          <w:lang w:bidi="ar"/>
        </w:rPr>
        <w:t>验收登记表</w:t>
      </w:r>
    </w:p>
    <w:tbl>
      <w:tblPr>
        <w:tblW w:w="5058" w:type="pct"/>
        <w:jc w:val="center"/>
        <w:tblLayout w:type="fixed"/>
        <w:tblLook w:val="04A0" w:firstRow="1" w:lastRow="0" w:firstColumn="1" w:lastColumn="0" w:noHBand="0" w:noVBand="1"/>
      </w:tblPr>
      <w:tblGrid>
        <w:gridCol w:w="668"/>
        <w:gridCol w:w="163"/>
        <w:gridCol w:w="1362"/>
        <w:gridCol w:w="830"/>
        <w:gridCol w:w="975"/>
        <w:gridCol w:w="277"/>
        <w:gridCol w:w="1149"/>
        <w:gridCol w:w="360"/>
        <w:gridCol w:w="675"/>
        <w:gridCol w:w="768"/>
        <w:gridCol w:w="177"/>
        <w:gridCol w:w="563"/>
        <w:gridCol w:w="736"/>
        <w:gridCol w:w="1437"/>
        <w:gridCol w:w="947"/>
        <w:gridCol w:w="448"/>
        <w:gridCol w:w="1620"/>
        <w:gridCol w:w="566"/>
        <w:gridCol w:w="1189"/>
        <w:gridCol w:w="816"/>
        <w:gridCol w:w="640"/>
        <w:gridCol w:w="1281"/>
        <w:gridCol w:w="55"/>
        <w:gridCol w:w="1550"/>
        <w:gridCol w:w="144"/>
        <w:gridCol w:w="1771"/>
        <w:gridCol w:w="7"/>
      </w:tblGrid>
      <w:tr w:rsidR="009E2FEA" w:rsidRPr="009E2FEA" w14:paraId="1D13B799" w14:textId="77777777" w:rsidTr="00E91875">
        <w:trPr>
          <w:trHeight w:val="253"/>
          <w:jc w:val="center"/>
        </w:trPr>
        <w:tc>
          <w:tcPr>
            <w:tcW w:w="21174" w:type="dxa"/>
            <w:gridSpan w:val="27"/>
            <w:tcBorders>
              <w:top w:val="nil"/>
              <w:left w:val="nil"/>
              <w:bottom w:val="nil"/>
              <w:right w:val="nil"/>
            </w:tcBorders>
            <w:shd w:val="clear" w:color="auto" w:fill="auto"/>
            <w:noWrap/>
          </w:tcPr>
          <w:p w14:paraId="01C27BCA" w14:textId="497BD146" w:rsidR="007B4EA2" w:rsidRPr="009E2FEA" w:rsidRDefault="00EB3B3E">
            <w:pPr>
              <w:spacing w:after="0"/>
              <w:textAlignment w:val="top"/>
              <w:rPr>
                <w:rFonts w:ascii="Times New Roman" w:eastAsia="宋体" w:hAnsi="Times New Roman"/>
                <w:b/>
                <w:bCs/>
                <w:sz w:val="21"/>
                <w:szCs w:val="21"/>
              </w:rPr>
            </w:pPr>
            <w:r w:rsidRPr="009E2FEA">
              <w:rPr>
                <w:rFonts w:ascii="Times New Roman" w:eastAsia="宋体" w:hAnsi="Times New Roman"/>
                <w:b/>
                <w:bCs/>
                <w:sz w:val="21"/>
                <w:szCs w:val="21"/>
                <w:lang w:bidi="ar"/>
              </w:rPr>
              <w:t>填表单位（盖章）：</w:t>
            </w:r>
            <w:r w:rsidR="00572CCB">
              <w:rPr>
                <w:rFonts w:ascii="Times New Roman" w:eastAsia="宋体" w:hAnsi="Times New Roman"/>
                <w:b/>
                <w:bCs/>
                <w:sz w:val="21"/>
                <w:szCs w:val="21"/>
                <w:lang w:bidi="ar"/>
              </w:rPr>
              <w:t>重庆长安汽车股份有限公司</w:t>
            </w:r>
            <w:r w:rsidRPr="009E2FEA">
              <w:rPr>
                <w:rFonts w:ascii="Times New Roman" w:eastAsia="宋体" w:hAnsi="Times New Roman"/>
                <w:b/>
                <w:bCs/>
                <w:sz w:val="21"/>
                <w:szCs w:val="21"/>
                <w:lang w:bidi="ar"/>
              </w:rPr>
              <w:t xml:space="preserve">                                       </w:t>
            </w:r>
            <w:r w:rsidRPr="009E2FEA">
              <w:rPr>
                <w:rFonts w:ascii="Times New Roman" w:eastAsia="宋体" w:hAnsi="Times New Roman"/>
                <w:b/>
                <w:bCs/>
                <w:sz w:val="21"/>
                <w:szCs w:val="21"/>
                <w:lang w:bidi="ar"/>
              </w:rPr>
              <w:t>填表人（签字）：</w:t>
            </w:r>
            <w:r w:rsidRPr="009E2FEA">
              <w:rPr>
                <w:rFonts w:ascii="Times New Roman" w:eastAsia="宋体" w:hAnsi="Times New Roman"/>
                <w:b/>
                <w:bCs/>
                <w:sz w:val="21"/>
                <w:szCs w:val="21"/>
                <w:lang w:bidi="ar"/>
              </w:rPr>
              <w:t xml:space="preserve">                            </w:t>
            </w:r>
            <w:r w:rsidRPr="009E2FEA">
              <w:rPr>
                <w:rFonts w:ascii="Times New Roman" w:eastAsia="宋体" w:hAnsi="Times New Roman"/>
                <w:b/>
                <w:bCs/>
                <w:sz w:val="21"/>
                <w:szCs w:val="21"/>
                <w:lang w:bidi="ar"/>
              </w:rPr>
              <w:t>项目经办人（签字）：</w:t>
            </w:r>
          </w:p>
        </w:tc>
      </w:tr>
      <w:tr w:rsidR="009E2FEA" w:rsidRPr="009E2FEA" w14:paraId="50E250A3" w14:textId="77777777" w:rsidTr="00E91875">
        <w:trPr>
          <w:trHeight w:val="262"/>
          <w:jc w:val="center"/>
        </w:trPr>
        <w:tc>
          <w:tcPr>
            <w:tcW w:w="66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8771971"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建设项目</w:t>
            </w: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C17B8A7"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项目名称</w:t>
            </w:r>
          </w:p>
        </w:tc>
        <w:tc>
          <w:tcPr>
            <w:tcW w:w="56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513A5C7" w14:textId="69B0700F" w:rsidR="007B4EA2" w:rsidRPr="009E2FEA" w:rsidRDefault="00572CCB">
            <w:pPr>
              <w:spacing w:after="0"/>
              <w:jc w:val="center"/>
              <w:rPr>
                <w:rFonts w:ascii="Times New Roman" w:eastAsia="宋体" w:hAnsi="Times New Roman"/>
                <w:sz w:val="21"/>
                <w:szCs w:val="21"/>
              </w:rPr>
            </w:pPr>
            <w:r>
              <w:rPr>
                <w:rFonts w:ascii="Times New Roman" w:eastAsia="宋体" w:hAnsi="Times New Roman"/>
                <w:sz w:val="21"/>
                <w:szCs w:val="21"/>
              </w:rPr>
              <w:t>长安汽车中德产业园办公研发基地改建项目</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DCB853A"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项目代码</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3C2FC48" w14:textId="3F53D980" w:rsidR="007B4EA2" w:rsidRPr="009E2FEA" w:rsidRDefault="00453B20">
            <w:pPr>
              <w:spacing w:after="0"/>
              <w:jc w:val="center"/>
              <w:rPr>
                <w:rFonts w:ascii="Times New Roman" w:eastAsia="宋体" w:hAnsi="Times New Roman"/>
                <w:sz w:val="21"/>
                <w:szCs w:val="21"/>
              </w:rPr>
            </w:pPr>
            <w:r w:rsidRPr="00453B20">
              <w:rPr>
                <w:rFonts w:ascii="Times New Roman" w:eastAsia="宋体" w:hAnsi="Times New Roman"/>
                <w:sz w:val="21"/>
                <w:szCs w:val="21"/>
              </w:rPr>
              <w:t>2206-500112-04-05-530476</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551385"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建设地点</w:t>
            </w:r>
          </w:p>
        </w:tc>
        <w:tc>
          <w:tcPr>
            <w:tcW w:w="544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CDACC73" w14:textId="7B6A28E3" w:rsidR="007B4EA2" w:rsidRPr="009E2FEA" w:rsidRDefault="002A4358">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重庆市渝北区两江大道</w:t>
            </w:r>
            <w:r>
              <w:rPr>
                <w:rFonts w:ascii="Times New Roman" w:eastAsia="宋体" w:hAnsi="Times New Roman" w:hint="eastAsia"/>
                <w:sz w:val="21"/>
                <w:szCs w:val="21"/>
              </w:rPr>
              <w:t>346</w:t>
            </w:r>
            <w:r>
              <w:rPr>
                <w:rFonts w:ascii="Times New Roman" w:eastAsia="宋体" w:hAnsi="Times New Roman" w:hint="eastAsia"/>
                <w:sz w:val="21"/>
                <w:szCs w:val="21"/>
              </w:rPr>
              <w:t>号（龙兴园区）</w:t>
            </w:r>
          </w:p>
        </w:tc>
      </w:tr>
      <w:tr w:rsidR="009E2FEA" w:rsidRPr="009E2FEA" w14:paraId="7DC50BA4" w14:textId="77777777" w:rsidTr="00E91875">
        <w:trPr>
          <w:trHeight w:val="517"/>
          <w:jc w:val="center"/>
        </w:trPr>
        <w:tc>
          <w:tcPr>
            <w:tcW w:w="668"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53C5688" w14:textId="77777777" w:rsidR="007B4EA2" w:rsidRPr="009E2FEA" w:rsidRDefault="007B4EA2">
            <w:pPr>
              <w:spacing w:after="0"/>
              <w:jc w:val="center"/>
              <w:rPr>
                <w:rFonts w:ascii="Times New Roman" w:eastAsia="宋体" w:hAnsi="Times New Roman"/>
                <w:b/>
                <w:bCs/>
                <w:sz w:val="21"/>
                <w:szCs w:val="21"/>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D066AA"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行业类别（分类管理名录）</w:t>
            </w:r>
          </w:p>
        </w:tc>
        <w:tc>
          <w:tcPr>
            <w:tcW w:w="56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43FF57A2" w14:textId="01849AF1" w:rsidR="007B4EA2" w:rsidRPr="009E2FEA" w:rsidRDefault="00453B20">
            <w:pPr>
              <w:spacing w:after="0"/>
              <w:jc w:val="center"/>
              <w:rPr>
                <w:rFonts w:ascii="Times New Roman" w:eastAsia="宋体" w:hAnsi="Times New Roman"/>
                <w:sz w:val="21"/>
                <w:szCs w:val="21"/>
              </w:rPr>
            </w:pPr>
            <w:r w:rsidRPr="00453B20">
              <w:rPr>
                <w:rFonts w:ascii="Times New Roman" w:eastAsia="宋体" w:hAnsi="Times New Roman" w:hint="eastAsia"/>
                <w:sz w:val="21"/>
                <w:szCs w:val="21"/>
              </w:rPr>
              <w:t>98-</w:t>
            </w:r>
            <w:r w:rsidRPr="00453B20">
              <w:rPr>
                <w:rFonts w:ascii="Times New Roman" w:eastAsia="宋体" w:hAnsi="Times New Roman" w:hint="eastAsia"/>
                <w:sz w:val="21"/>
                <w:szCs w:val="21"/>
              </w:rPr>
              <w:t>专业实验室、研发（试验）基地</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D1AD75"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建设性质</w:t>
            </w:r>
          </w:p>
        </w:tc>
        <w:tc>
          <w:tcPr>
            <w:tcW w:w="4639"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47F81F8B" w14:textId="697CB90A" w:rsidR="007B4EA2" w:rsidRPr="009E2FEA" w:rsidRDefault="00EB3B3E">
            <w:pPr>
              <w:spacing w:after="0"/>
              <w:jc w:val="center"/>
              <w:textAlignment w:val="center"/>
              <w:rPr>
                <w:rFonts w:ascii="Times New Roman" w:eastAsia="宋体" w:hAnsi="Times New Roman"/>
                <w:b/>
                <w:bCs/>
                <w:sz w:val="21"/>
                <w:szCs w:val="21"/>
              </w:rPr>
            </w:pPr>
            <w:r w:rsidRPr="009E2FEA">
              <w:rPr>
                <w:rStyle w:val="font81"/>
                <w:rFonts w:ascii="Times New Roman" w:eastAsia="宋体" w:hAnsi="Times New Roman" w:cs="Times New Roman"/>
                <w:color w:val="auto"/>
                <w:sz w:val="21"/>
                <w:szCs w:val="21"/>
                <w:lang w:bidi="ar"/>
              </w:rPr>
              <w:t xml:space="preserve"> </w:t>
            </w:r>
            <w:r w:rsidR="00F47E9B" w:rsidRPr="009E2FEA">
              <w:rPr>
                <w:rStyle w:val="font112"/>
                <w:rFonts w:ascii="Times New Roman" w:hAnsi="Times New Roman" w:cs="Times New Roman" w:hint="default"/>
                <w:color w:val="auto"/>
                <w:sz w:val="21"/>
                <w:szCs w:val="21"/>
                <w:lang w:bidi="ar"/>
              </w:rPr>
              <w:t>■</w:t>
            </w:r>
            <w:r w:rsidRPr="009E2FEA">
              <w:rPr>
                <w:rStyle w:val="font31"/>
                <w:rFonts w:ascii="Times New Roman" w:eastAsia="宋体" w:hAnsi="Times New Roman" w:cs="Times New Roman" w:hint="default"/>
                <w:color w:val="auto"/>
                <w:sz w:val="21"/>
                <w:szCs w:val="21"/>
                <w:lang w:bidi="ar"/>
              </w:rPr>
              <w:t>新建</w:t>
            </w:r>
            <w:r w:rsidRPr="009E2FEA">
              <w:rPr>
                <w:rStyle w:val="font81"/>
                <w:rFonts w:ascii="Times New Roman" w:eastAsia="宋体" w:hAnsi="Times New Roman" w:cs="Times New Roman"/>
                <w:color w:val="auto"/>
                <w:sz w:val="21"/>
                <w:szCs w:val="21"/>
                <w:lang w:bidi="ar"/>
              </w:rPr>
              <w:t xml:space="preserve">  </w:t>
            </w:r>
            <w:r w:rsidR="00F47E9B" w:rsidRPr="009E2FEA">
              <w:rPr>
                <w:rStyle w:val="font112"/>
                <w:rFonts w:ascii="Times New Roman" w:hAnsi="Times New Roman" w:cs="Times New Roman" w:hint="default"/>
                <w:color w:val="auto"/>
                <w:sz w:val="21"/>
                <w:szCs w:val="21"/>
                <w:lang w:bidi="ar"/>
              </w:rPr>
              <w:t>□</w:t>
            </w:r>
            <w:r w:rsidRPr="009E2FEA">
              <w:rPr>
                <w:rStyle w:val="font31"/>
                <w:rFonts w:ascii="Times New Roman" w:eastAsia="宋体" w:hAnsi="Times New Roman" w:cs="Times New Roman" w:hint="default"/>
                <w:color w:val="auto"/>
                <w:sz w:val="21"/>
                <w:szCs w:val="21"/>
                <w:lang w:bidi="ar"/>
              </w:rPr>
              <w:t>改扩建</w:t>
            </w:r>
            <w:r w:rsidRPr="009E2FEA">
              <w:rPr>
                <w:rStyle w:val="font81"/>
                <w:rFonts w:ascii="Times New Roman" w:eastAsia="宋体" w:hAnsi="Times New Roman" w:cs="Times New Roman"/>
                <w:color w:val="auto"/>
                <w:sz w:val="21"/>
                <w:szCs w:val="21"/>
                <w:lang w:bidi="ar"/>
              </w:rPr>
              <w:t xml:space="preserve">  </w:t>
            </w:r>
            <w:r w:rsidRPr="009E2FEA">
              <w:rPr>
                <w:rStyle w:val="font112"/>
                <w:rFonts w:ascii="Times New Roman" w:hAnsi="Times New Roman" w:cs="Times New Roman" w:hint="default"/>
                <w:color w:val="auto"/>
                <w:sz w:val="21"/>
                <w:szCs w:val="21"/>
                <w:lang w:bidi="ar"/>
              </w:rPr>
              <w:t>□</w:t>
            </w:r>
            <w:r w:rsidRPr="009E2FEA">
              <w:rPr>
                <w:rStyle w:val="font31"/>
                <w:rFonts w:ascii="Times New Roman" w:eastAsia="宋体" w:hAnsi="Times New Roman" w:cs="Times New Roman" w:hint="default"/>
                <w:color w:val="auto"/>
                <w:sz w:val="21"/>
                <w:szCs w:val="21"/>
                <w:lang w:bidi="ar"/>
              </w:rPr>
              <w:t>技术改造</w:t>
            </w:r>
          </w:p>
        </w:tc>
        <w:tc>
          <w:tcPr>
            <w:tcW w:w="19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DF00A0" w14:textId="77777777"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项目厂区中心经度</w:t>
            </w:r>
            <w:r w:rsidRPr="009E2FEA">
              <w:rPr>
                <w:rStyle w:val="font81"/>
                <w:rFonts w:ascii="Times New Roman" w:eastAsia="宋体" w:hAnsi="Times New Roman" w:cs="Times New Roman"/>
                <w:color w:val="auto"/>
                <w:sz w:val="21"/>
                <w:szCs w:val="21"/>
                <w:lang w:bidi="ar"/>
              </w:rPr>
              <w:t>/</w:t>
            </w:r>
            <w:r w:rsidRPr="009E2FEA">
              <w:rPr>
                <w:rStyle w:val="font31"/>
                <w:rFonts w:ascii="Times New Roman" w:eastAsia="宋体" w:hAnsi="Times New Roman" w:cs="Times New Roman" w:hint="default"/>
                <w:color w:val="auto"/>
                <w:sz w:val="21"/>
                <w:szCs w:val="21"/>
                <w:lang w:bidi="ar"/>
              </w:rPr>
              <w:t>纬度</w:t>
            </w:r>
          </w:p>
        </w:tc>
        <w:tc>
          <w:tcPr>
            <w:tcW w:w="3527"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6E52E917" w14:textId="6D6B13B1" w:rsidR="007B4EA2" w:rsidRPr="009E2FEA" w:rsidRDefault="00453B20" w:rsidP="00F47E9B">
            <w:pPr>
              <w:spacing w:after="0"/>
              <w:jc w:val="center"/>
              <w:textAlignment w:val="center"/>
              <w:rPr>
                <w:rFonts w:ascii="Times New Roman" w:eastAsia="宋体" w:hAnsi="Times New Roman"/>
                <w:sz w:val="21"/>
                <w:szCs w:val="21"/>
              </w:rPr>
            </w:pPr>
            <w:r w:rsidRPr="00453B20">
              <w:rPr>
                <w:rFonts w:ascii="Times New Roman" w:eastAsia="宋体" w:hAnsi="Times New Roman" w:hint="eastAsia"/>
                <w:sz w:val="21"/>
                <w:szCs w:val="21"/>
              </w:rPr>
              <w:t xml:space="preserve">106 </w:t>
            </w:r>
            <w:r w:rsidRPr="00453B20">
              <w:rPr>
                <w:rFonts w:ascii="Times New Roman" w:eastAsia="宋体" w:hAnsi="Times New Roman" w:hint="eastAsia"/>
                <w:sz w:val="21"/>
                <w:szCs w:val="21"/>
              </w:rPr>
              <w:t>度</w:t>
            </w:r>
            <w:r w:rsidRPr="00453B20">
              <w:rPr>
                <w:rFonts w:ascii="Times New Roman" w:eastAsia="宋体" w:hAnsi="Times New Roman" w:hint="eastAsia"/>
                <w:sz w:val="21"/>
                <w:szCs w:val="21"/>
              </w:rPr>
              <w:t>45</w:t>
            </w:r>
            <w:r w:rsidRPr="00453B20">
              <w:rPr>
                <w:rFonts w:ascii="Times New Roman" w:eastAsia="宋体" w:hAnsi="Times New Roman" w:hint="eastAsia"/>
                <w:sz w:val="21"/>
                <w:szCs w:val="21"/>
              </w:rPr>
              <w:t>分</w:t>
            </w:r>
            <w:r w:rsidRPr="00453B20">
              <w:rPr>
                <w:rFonts w:ascii="Times New Roman" w:eastAsia="宋体" w:hAnsi="Times New Roman" w:hint="eastAsia"/>
                <w:sz w:val="21"/>
                <w:szCs w:val="21"/>
              </w:rPr>
              <w:t>29.555</w:t>
            </w:r>
            <w:r w:rsidRPr="00453B20">
              <w:rPr>
                <w:rFonts w:ascii="Times New Roman" w:eastAsia="宋体" w:hAnsi="Times New Roman" w:hint="eastAsia"/>
                <w:sz w:val="21"/>
                <w:szCs w:val="21"/>
              </w:rPr>
              <w:t>秒，</w:t>
            </w:r>
            <w:r w:rsidRPr="00453B20">
              <w:rPr>
                <w:rFonts w:ascii="Times New Roman" w:eastAsia="宋体" w:hAnsi="Times New Roman" w:hint="eastAsia"/>
                <w:sz w:val="21"/>
                <w:szCs w:val="21"/>
              </w:rPr>
              <w:t xml:space="preserve"> 29 </w:t>
            </w:r>
            <w:r w:rsidRPr="00453B20">
              <w:rPr>
                <w:rFonts w:ascii="Times New Roman" w:eastAsia="宋体" w:hAnsi="Times New Roman" w:hint="eastAsia"/>
                <w:sz w:val="21"/>
                <w:szCs w:val="21"/>
              </w:rPr>
              <w:t>度</w:t>
            </w:r>
            <w:r w:rsidRPr="00453B20">
              <w:rPr>
                <w:rFonts w:ascii="Times New Roman" w:eastAsia="宋体" w:hAnsi="Times New Roman" w:hint="eastAsia"/>
                <w:sz w:val="21"/>
                <w:szCs w:val="21"/>
              </w:rPr>
              <w:t>39</w:t>
            </w:r>
            <w:r w:rsidRPr="00453B20">
              <w:rPr>
                <w:rFonts w:ascii="Times New Roman" w:eastAsia="宋体" w:hAnsi="Times New Roman" w:hint="eastAsia"/>
                <w:sz w:val="21"/>
                <w:szCs w:val="21"/>
              </w:rPr>
              <w:t>分</w:t>
            </w:r>
            <w:r w:rsidRPr="00453B20">
              <w:rPr>
                <w:rFonts w:ascii="Times New Roman" w:eastAsia="宋体" w:hAnsi="Times New Roman" w:hint="eastAsia"/>
                <w:sz w:val="21"/>
                <w:szCs w:val="21"/>
              </w:rPr>
              <w:t xml:space="preserve"> 39.272 </w:t>
            </w:r>
            <w:r w:rsidRPr="00453B20">
              <w:rPr>
                <w:rFonts w:ascii="Times New Roman" w:eastAsia="宋体" w:hAnsi="Times New Roman" w:hint="eastAsia"/>
                <w:sz w:val="21"/>
                <w:szCs w:val="21"/>
              </w:rPr>
              <w:t>秒</w:t>
            </w:r>
          </w:p>
        </w:tc>
      </w:tr>
      <w:tr w:rsidR="009E2FEA" w:rsidRPr="009E2FEA" w14:paraId="3B39F265" w14:textId="77777777" w:rsidTr="00E91875">
        <w:trPr>
          <w:trHeight w:val="262"/>
          <w:jc w:val="center"/>
        </w:trPr>
        <w:tc>
          <w:tcPr>
            <w:tcW w:w="668"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B5C8F30" w14:textId="77777777" w:rsidR="007B4EA2" w:rsidRPr="009E2FEA" w:rsidRDefault="007B4EA2">
            <w:pPr>
              <w:spacing w:after="0"/>
              <w:jc w:val="center"/>
              <w:rPr>
                <w:rFonts w:ascii="Times New Roman" w:eastAsia="宋体" w:hAnsi="Times New Roman"/>
                <w:b/>
                <w:bCs/>
                <w:sz w:val="21"/>
                <w:szCs w:val="21"/>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EDDA9C"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设计生产能力</w:t>
            </w:r>
          </w:p>
        </w:tc>
        <w:tc>
          <w:tcPr>
            <w:tcW w:w="56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7E87906" w14:textId="0A743E63" w:rsidR="007B4EA2" w:rsidRPr="009E2FEA" w:rsidRDefault="00453B20">
            <w:pPr>
              <w:spacing w:after="0"/>
              <w:jc w:val="center"/>
              <w:rPr>
                <w:rFonts w:ascii="Times New Roman" w:eastAsia="宋体" w:hAnsi="Times New Roman"/>
                <w:sz w:val="21"/>
                <w:szCs w:val="21"/>
              </w:rPr>
            </w:pPr>
            <w:r>
              <w:rPr>
                <w:rFonts w:ascii="Times New Roman" w:eastAsia="宋体" w:hAnsi="Times New Roman" w:hint="eastAsia"/>
                <w:sz w:val="21"/>
                <w:szCs w:val="21"/>
              </w:rPr>
              <w:t>油泥模型</w:t>
            </w:r>
            <w:r>
              <w:rPr>
                <w:rFonts w:ascii="Times New Roman" w:eastAsia="宋体" w:hAnsi="Times New Roman" w:hint="eastAsia"/>
                <w:sz w:val="21"/>
                <w:szCs w:val="21"/>
              </w:rPr>
              <w:t>1</w:t>
            </w:r>
            <w:r>
              <w:rPr>
                <w:rFonts w:ascii="Times New Roman" w:eastAsia="宋体" w:hAnsi="Times New Roman"/>
                <w:sz w:val="21"/>
                <w:szCs w:val="21"/>
              </w:rPr>
              <w:t>3</w:t>
            </w:r>
            <w:r>
              <w:rPr>
                <w:rFonts w:ascii="Times New Roman" w:eastAsia="宋体" w:hAnsi="Times New Roman" w:hint="eastAsia"/>
                <w:sz w:val="21"/>
                <w:szCs w:val="21"/>
              </w:rPr>
              <w:t>台</w:t>
            </w:r>
            <w:r>
              <w:rPr>
                <w:rFonts w:ascii="Times New Roman" w:eastAsia="宋体" w:hAnsi="Times New Roman" w:hint="eastAsia"/>
                <w:sz w:val="21"/>
                <w:szCs w:val="21"/>
              </w:rPr>
              <w:t>/</w:t>
            </w:r>
            <w:r>
              <w:rPr>
                <w:rFonts w:ascii="Times New Roman" w:eastAsia="宋体" w:hAnsi="Times New Roman" w:hint="eastAsia"/>
                <w:sz w:val="21"/>
                <w:szCs w:val="21"/>
              </w:rPr>
              <w:t>年</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C77B9D1"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实际生产能力</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8204A36" w14:textId="18E8926A" w:rsidR="007B4EA2" w:rsidRPr="009E2FEA" w:rsidRDefault="00453B20">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油泥模型</w:t>
            </w:r>
            <w:r>
              <w:rPr>
                <w:rFonts w:ascii="Times New Roman" w:eastAsia="宋体" w:hAnsi="Times New Roman" w:hint="eastAsia"/>
                <w:sz w:val="21"/>
                <w:szCs w:val="21"/>
              </w:rPr>
              <w:t>1</w:t>
            </w:r>
            <w:r>
              <w:rPr>
                <w:rFonts w:ascii="Times New Roman" w:eastAsia="宋体" w:hAnsi="Times New Roman"/>
                <w:sz w:val="21"/>
                <w:szCs w:val="21"/>
              </w:rPr>
              <w:t>3</w:t>
            </w:r>
            <w:r>
              <w:rPr>
                <w:rFonts w:ascii="Times New Roman" w:eastAsia="宋体" w:hAnsi="Times New Roman" w:hint="eastAsia"/>
                <w:sz w:val="21"/>
                <w:szCs w:val="21"/>
              </w:rPr>
              <w:t>台</w:t>
            </w:r>
            <w:r>
              <w:rPr>
                <w:rFonts w:ascii="Times New Roman" w:eastAsia="宋体" w:hAnsi="Times New Roman" w:hint="eastAsia"/>
                <w:sz w:val="21"/>
                <w:szCs w:val="21"/>
              </w:rPr>
              <w:t>/</w:t>
            </w:r>
            <w:r>
              <w:rPr>
                <w:rFonts w:ascii="Times New Roman" w:eastAsia="宋体" w:hAnsi="Times New Roman" w:hint="eastAsia"/>
                <w:sz w:val="21"/>
                <w:szCs w:val="21"/>
              </w:rPr>
              <w:t>年</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9CBD7CE"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环评单位</w:t>
            </w:r>
          </w:p>
        </w:tc>
        <w:tc>
          <w:tcPr>
            <w:tcW w:w="544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C22B9AC" w14:textId="0128EF29" w:rsidR="007B4EA2" w:rsidRPr="009E2FEA" w:rsidRDefault="00202DC5">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中煤科工重庆设计研究院（集团）有限公司</w:t>
            </w:r>
          </w:p>
        </w:tc>
      </w:tr>
      <w:tr w:rsidR="009E2FEA" w:rsidRPr="009E2FEA" w14:paraId="1D121F21" w14:textId="77777777" w:rsidTr="00E91875">
        <w:trPr>
          <w:trHeight w:val="517"/>
          <w:jc w:val="center"/>
        </w:trPr>
        <w:tc>
          <w:tcPr>
            <w:tcW w:w="668"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914F0A6" w14:textId="77777777" w:rsidR="007B4EA2" w:rsidRPr="009E2FEA" w:rsidRDefault="007B4EA2">
            <w:pPr>
              <w:spacing w:after="0"/>
              <w:jc w:val="center"/>
              <w:rPr>
                <w:rFonts w:ascii="Times New Roman" w:eastAsia="宋体" w:hAnsi="Times New Roman"/>
                <w:b/>
                <w:bCs/>
                <w:sz w:val="21"/>
                <w:szCs w:val="21"/>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360CF9E"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环评文件审批机关</w:t>
            </w:r>
          </w:p>
        </w:tc>
        <w:tc>
          <w:tcPr>
            <w:tcW w:w="56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409CCE5" w14:textId="442921CA" w:rsidR="007B4EA2" w:rsidRPr="009E2FEA" w:rsidRDefault="00B1511A">
            <w:pPr>
              <w:spacing w:after="0"/>
              <w:jc w:val="center"/>
              <w:rPr>
                <w:rFonts w:ascii="Times New Roman" w:eastAsia="宋体" w:hAnsi="Times New Roman"/>
                <w:sz w:val="21"/>
                <w:szCs w:val="21"/>
              </w:rPr>
            </w:pPr>
            <w:r>
              <w:rPr>
                <w:rFonts w:ascii="Times New Roman" w:eastAsia="宋体" w:hAnsi="Times New Roman"/>
                <w:sz w:val="21"/>
                <w:szCs w:val="21"/>
              </w:rPr>
              <w:t>重庆市生态环境局两江新区分局</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70647A1"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审批文号</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6F6CE8A" w14:textId="13F1B07C" w:rsidR="007B4EA2" w:rsidRPr="009E2FEA" w:rsidRDefault="00202DC5" w:rsidP="00E91875">
            <w:pPr>
              <w:spacing w:after="0"/>
              <w:jc w:val="center"/>
              <w:textAlignment w:val="center"/>
              <w:rPr>
                <w:rFonts w:ascii="Times New Roman" w:eastAsia="宋体" w:hAnsi="Times New Roman"/>
                <w:sz w:val="21"/>
                <w:szCs w:val="21"/>
              </w:rPr>
            </w:pPr>
            <w:r>
              <w:rPr>
                <w:rFonts w:ascii="Times New Roman" w:eastAsia="宋体" w:hAnsi="Times New Roman"/>
                <w:sz w:val="21"/>
                <w:szCs w:val="21"/>
              </w:rPr>
              <w:t>渝（两江）环准〔</w:t>
            </w:r>
            <w:r>
              <w:rPr>
                <w:rFonts w:ascii="Times New Roman" w:eastAsia="宋体" w:hAnsi="Times New Roman"/>
                <w:sz w:val="21"/>
                <w:szCs w:val="21"/>
              </w:rPr>
              <w:t>2023</w:t>
            </w:r>
            <w:r>
              <w:rPr>
                <w:rFonts w:ascii="Times New Roman" w:eastAsia="宋体" w:hAnsi="Times New Roman"/>
                <w:sz w:val="21"/>
                <w:szCs w:val="21"/>
              </w:rPr>
              <w:t>〕</w:t>
            </w:r>
            <w:r>
              <w:rPr>
                <w:rFonts w:ascii="Times New Roman" w:eastAsia="宋体" w:hAnsi="Times New Roman"/>
                <w:sz w:val="21"/>
                <w:szCs w:val="21"/>
              </w:rPr>
              <w:t>21</w:t>
            </w:r>
            <w:r>
              <w:rPr>
                <w:rFonts w:ascii="Times New Roman" w:eastAsia="宋体" w:hAnsi="Times New Roman"/>
                <w:sz w:val="21"/>
                <w:szCs w:val="21"/>
              </w:rPr>
              <w:t>号</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5E8947"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环评文件类型</w:t>
            </w:r>
          </w:p>
        </w:tc>
        <w:tc>
          <w:tcPr>
            <w:tcW w:w="544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6C56074" w14:textId="119064EC" w:rsidR="007B4EA2" w:rsidRPr="009E2FEA" w:rsidRDefault="00EB3B3E" w:rsidP="00E91875">
            <w:pPr>
              <w:spacing w:after="0"/>
              <w:jc w:val="center"/>
              <w:textAlignment w:val="center"/>
              <w:rPr>
                <w:rFonts w:ascii="Times New Roman" w:eastAsia="宋体" w:hAnsi="Times New Roman"/>
                <w:sz w:val="21"/>
                <w:szCs w:val="21"/>
              </w:rPr>
            </w:pPr>
            <w:r w:rsidRPr="009E2FEA">
              <w:rPr>
                <w:rFonts w:ascii="Times New Roman" w:eastAsia="宋体" w:hAnsi="Times New Roman"/>
                <w:sz w:val="21"/>
                <w:szCs w:val="21"/>
              </w:rPr>
              <w:t>环境影响报告表</w:t>
            </w:r>
          </w:p>
        </w:tc>
      </w:tr>
      <w:tr w:rsidR="009E2FEA" w:rsidRPr="009E2FEA" w14:paraId="1FD72912" w14:textId="77777777" w:rsidTr="00E91875">
        <w:trPr>
          <w:trHeight w:val="517"/>
          <w:jc w:val="center"/>
        </w:trPr>
        <w:tc>
          <w:tcPr>
            <w:tcW w:w="668"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5B40F86C" w14:textId="77777777" w:rsidR="007B4EA2" w:rsidRPr="009E2FEA" w:rsidRDefault="007B4EA2">
            <w:pPr>
              <w:spacing w:after="0"/>
              <w:jc w:val="center"/>
              <w:rPr>
                <w:rFonts w:ascii="Times New Roman" w:eastAsia="宋体" w:hAnsi="Times New Roman"/>
                <w:b/>
                <w:bCs/>
                <w:sz w:val="21"/>
                <w:szCs w:val="21"/>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687335B"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开工日期</w:t>
            </w:r>
          </w:p>
        </w:tc>
        <w:tc>
          <w:tcPr>
            <w:tcW w:w="56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BCA0804" w14:textId="39DBB4A0" w:rsidR="007B4EA2" w:rsidRPr="009E2FEA" w:rsidRDefault="00D66F7B">
            <w:pPr>
              <w:spacing w:after="0"/>
              <w:jc w:val="center"/>
              <w:rPr>
                <w:rFonts w:ascii="Times New Roman" w:eastAsia="宋体" w:hAnsi="Times New Roman"/>
                <w:sz w:val="21"/>
                <w:szCs w:val="21"/>
              </w:rPr>
            </w:pPr>
            <w:r w:rsidRPr="009E2FEA">
              <w:rPr>
                <w:rFonts w:ascii="Times New Roman" w:eastAsia="宋体" w:hAnsi="Times New Roman"/>
                <w:sz w:val="21"/>
                <w:szCs w:val="21"/>
              </w:rPr>
              <w:t>/</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0A2791D"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竣工日期</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40D2A86" w14:textId="5D2EC60E" w:rsidR="007B4EA2" w:rsidRPr="009E2FEA" w:rsidRDefault="00D66F7B">
            <w:pPr>
              <w:spacing w:after="0"/>
              <w:jc w:val="center"/>
              <w:textAlignment w:val="center"/>
              <w:rPr>
                <w:rFonts w:ascii="Times New Roman" w:eastAsia="宋体" w:hAnsi="Times New Roman"/>
                <w:sz w:val="21"/>
                <w:szCs w:val="21"/>
              </w:rPr>
            </w:pPr>
            <w:r w:rsidRPr="009E2FEA">
              <w:rPr>
                <w:rFonts w:ascii="Times New Roman" w:eastAsia="宋体" w:hAnsi="Times New Roman"/>
                <w:sz w:val="21"/>
                <w:szCs w:val="21"/>
              </w:rPr>
              <w:t>/</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251A1D"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排污许可证申领时间</w:t>
            </w:r>
          </w:p>
        </w:tc>
        <w:tc>
          <w:tcPr>
            <w:tcW w:w="544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4267B6A8" w14:textId="3CF8EEC6" w:rsidR="007B4EA2" w:rsidRPr="009E2FEA" w:rsidRDefault="00453B20">
            <w:pPr>
              <w:spacing w:after="0"/>
              <w:jc w:val="center"/>
              <w:textAlignment w:val="center"/>
              <w:rPr>
                <w:rFonts w:ascii="Times New Roman" w:eastAsia="宋体" w:hAnsi="Times New Roman"/>
                <w:sz w:val="21"/>
                <w:szCs w:val="21"/>
              </w:rPr>
            </w:pPr>
            <w:r>
              <w:rPr>
                <w:rFonts w:ascii="Times New Roman" w:eastAsia="宋体" w:hAnsi="Times New Roman"/>
                <w:sz w:val="21"/>
                <w:szCs w:val="21"/>
              </w:rPr>
              <w:t>/</w:t>
            </w:r>
          </w:p>
        </w:tc>
      </w:tr>
      <w:tr w:rsidR="009E2FEA" w:rsidRPr="009E2FEA" w14:paraId="224E615A" w14:textId="77777777" w:rsidTr="00E91875">
        <w:trPr>
          <w:trHeight w:val="517"/>
          <w:jc w:val="center"/>
        </w:trPr>
        <w:tc>
          <w:tcPr>
            <w:tcW w:w="668"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1C4F4972" w14:textId="77777777" w:rsidR="007B4EA2" w:rsidRPr="009E2FEA" w:rsidRDefault="007B4EA2">
            <w:pPr>
              <w:spacing w:after="0"/>
              <w:jc w:val="center"/>
              <w:rPr>
                <w:rFonts w:ascii="Times New Roman" w:eastAsia="宋体" w:hAnsi="Times New Roman"/>
                <w:b/>
                <w:bCs/>
                <w:sz w:val="21"/>
                <w:szCs w:val="21"/>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8C14CD8"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环保设施设计单位</w:t>
            </w:r>
          </w:p>
        </w:tc>
        <w:tc>
          <w:tcPr>
            <w:tcW w:w="56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1AADB750" w14:textId="00F62A26" w:rsidR="007B4EA2" w:rsidRPr="009E2FEA" w:rsidRDefault="006269B7">
            <w:pPr>
              <w:spacing w:after="0"/>
              <w:jc w:val="center"/>
              <w:rPr>
                <w:rFonts w:ascii="Times New Roman" w:eastAsia="宋体" w:hAnsi="Times New Roman"/>
                <w:sz w:val="21"/>
                <w:szCs w:val="21"/>
              </w:rPr>
            </w:pPr>
            <w:r w:rsidRPr="009E2FEA">
              <w:rPr>
                <w:rFonts w:ascii="Times New Roman" w:eastAsia="宋体" w:hAnsi="Times New Roman" w:hint="eastAsia"/>
                <w:sz w:val="21"/>
                <w:szCs w:val="21"/>
              </w:rPr>
              <w:t>/</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5E3E6C"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环保设施施工单位</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B8D7E37" w14:textId="7DFF3E7E" w:rsidR="007B4EA2" w:rsidRPr="009E2FEA" w:rsidRDefault="006269B7">
            <w:pPr>
              <w:spacing w:after="0"/>
              <w:jc w:val="center"/>
              <w:rPr>
                <w:rFonts w:ascii="Times New Roman" w:eastAsia="宋体" w:hAnsi="Times New Roman"/>
                <w:sz w:val="21"/>
                <w:szCs w:val="21"/>
              </w:rPr>
            </w:pPr>
            <w:r w:rsidRPr="009E2FEA">
              <w:rPr>
                <w:rFonts w:ascii="Times New Roman" w:eastAsia="宋体" w:hAnsi="Times New Roman" w:hint="eastAsia"/>
                <w:sz w:val="21"/>
                <w:szCs w:val="21"/>
              </w:rPr>
              <w:t>/</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2FDAAC"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本工程排污许可证编号</w:t>
            </w:r>
          </w:p>
        </w:tc>
        <w:tc>
          <w:tcPr>
            <w:tcW w:w="544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CE4D864" w14:textId="00B1DB31" w:rsidR="007B4EA2" w:rsidRPr="009E2FEA" w:rsidRDefault="00453B20">
            <w:pPr>
              <w:spacing w:after="0"/>
              <w:jc w:val="center"/>
              <w:textAlignment w:val="center"/>
              <w:rPr>
                <w:rFonts w:ascii="Times New Roman" w:eastAsia="宋体" w:hAnsi="Times New Roman"/>
                <w:sz w:val="21"/>
                <w:szCs w:val="21"/>
              </w:rPr>
            </w:pPr>
            <w:r>
              <w:rPr>
                <w:rFonts w:ascii="Times New Roman" w:eastAsia="宋体" w:hAnsi="Times New Roman"/>
                <w:sz w:val="21"/>
                <w:szCs w:val="21"/>
              </w:rPr>
              <w:t>/</w:t>
            </w:r>
          </w:p>
        </w:tc>
      </w:tr>
      <w:tr w:rsidR="009E2FEA" w:rsidRPr="009E2FEA" w14:paraId="1D26AEA3" w14:textId="77777777" w:rsidTr="00E91875">
        <w:trPr>
          <w:trHeight w:val="517"/>
          <w:jc w:val="center"/>
        </w:trPr>
        <w:tc>
          <w:tcPr>
            <w:tcW w:w="668"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3F97843" w14:textId="77777777" w:rsidR="007B4EA2" w:rsidRPr="009E2FEA" w:rsidRDefault="007B4EA2">
            <w:pPr>
              <w:spacing w:after="0"/>
              <w:jc w:val="center"/>
              <w:rPr>
                <w:rFonts w:ascii="Times New Roman" w:eastAsia="宋体" w:hAnsi="Times New Roman"/>
                <w:b/>
                <w:bCs/>
                <w:sz w:val="21"/>
                <w:szCs w:val="21"/>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4876F85"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验收单位</w:t>
            </w:r>
          </w:p>
        </w:tc>
        <w:tc>
          <w:tcPr>
            <w:tcW w:w="56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5ACDF83D" w14:textId="761684AE" w:rsidR="007B4EA2" w:rsidRPr="009E2FEA" w:rsidRDefault="00572CCB">
            <w:pPr>
              <w:spacing w:after="0"/>
              <w:jc w:val="center"/>
              <w:rPr>
                <w:rFonts w:ascii="Times New Roman" w:eastAsia="宋体" w:hAnsi="Times New Roman"/>
                <w:sz w:val="21"/>
                <w:szCs w:val="21"/>
              </w:rPr>
            </w:pPr>
            <w:r>
              <w:rPr>
                <w:rFonts w:ascii="Times New Roman" w:eastAsia="宋体" w:hAnsi="Times New Roman"/>
                <w:sz w:val="21"/>
                <w:szCs w:val="21"/>
                <w:lang w:bidi="ar"/>
              </w:rPr>
              <w:t>重庆长安汽车股份有限公司</w:t>
            </w:r>
            <w:r w:rsidR="00EB3B3E" w:rsidRPr="009E2FEA">
              <w:rPr>
                <w:rFonts w:ascii="Times New Roman" w:eastAsia="宋体" w:hAnsi="Times New Roman"/>
                <w:sz w:val="21"/>
                <w:szCs w:val="21"/>
                <w:lang w:bidi="ar"/>
              </w:rPr>
              <w:t xml:space="preserve"> </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B91B78"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环保设施监测单位</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A5FA63C" w14:textId="77777777" w:rsidR="007B4EA2" w:rsidRPr="009E2FEA" w:rsidRDefault="00EB3B3E">
            <w:pPr>
              <w:spacing w:after="0"/>
              <w:jc w:val="center"/>
              <w:textAlignment w:val="center"/>
              <w:rPr>
                <w:rFonts w:ascii="Times New Roman" w:eastAsia="宋体" w:hAnsi="Times New Roman"/>
                <w:sz w:val="21"/>
                <w:szCs w:val="21"/>
              </w:rPr>
            </w:pPr>
            <w:r w:rsidRPr="009E2FEA">
              <w:rPr>
                <w:rFonts w:ascii="Times New Roman" w:eastAsia="宋体" w:hAnsi="Times New Roman"/>
                <w:sz w:val="21"/>
                <w:szCs w:val="21"/>
              </w:rPr>
              <w:t>重庆市九升检测技术有限公司</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7904E4"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验收监测时工况</w:t>
            </w:r>
          </w:p>
        </w:tc>
        <w:tc>
          <w:tcPr>
            <w:tcW w:w="544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57BD8867" w14:textId="261607FD" w:rsidR="007B4EA2" w:rsidRPr="009E2FEA" w:rsidRDefault="006269B7">
            <w:pPr>
              <w:spacing w:after="0"/>
              <w:jc w:val="center"/>
              <w:textAlignment w:val="center"/>
              <w:rPr>
                <w:rFonts w:ascii="Times New Roman" w:eastAsia="宋体" w:hAnsi="Times New Roman"/>
                <w:sz w:val="21"/>
                <w:szCs w:val="21"/>
              </w:rPr>
            </w:pPr>
            <w:r w:rsidRPr="009E2FEA">
              <w:rPr>
                <w:rFonts w:ascii="Times New Roman" w:eastAsia="宋体" w:hAnsi="Times New Roman"/>
                <w:sz w:val="21"/>
                <w:szCs w:val="21"/>
              </w:rPr>
              <w:t>/</w:t>
            </w:r>
          </w:p>
        </w:tc>
      </w:tr>
      <w:tr w:rsidR="009E2FEA" w:rsidRPr="009E2FEA" w14:paraId="42FB09D2" w14:textId="77777777" w:rsidTr="00E91875">
        <w:trPr>
          <w:trHeight w:val="262"/>
          <w:jc w:val="center"/>
        </w:trPr>
        <w:tc>
          <w:tcPr>
            <w:tcW w:w="668"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006672C" w14:textId="77777777" w:rsidR="004863A9" w:rsidRPr="009E2FEA" w:rsidRDefault="004863A9" w:rsidP="004863A9">
            <w:pPr>
              <w:spacing w:after="0"/>
              <w:jc w:val="center"/>
              <w:rPr>
                <w:rFonts w:ascii="Times New Roman" w:eastAsia="宋体" w:hAnsi="Times New Roman"/>
                <w:b/>
                <w:bCs/>
                <w:sz w:val="21"/>
                <w:szCs w:val="21"/>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0B0F985" w14:textId="77777777" w:rsidR="004863A9" w:rsidRPr="009E2FEA" w:rsidRDefault="004863A9" w:rsidP="004863A9">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投资总概算（万元）</w:t>
            </w:r>
          </w:p>
        </w:tc>
        <w:tc>
          <w:tcPr>
            <w:tcW w:w="56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60614AF1" w14:textId="16A0D742" w:rsidR="004863A9" w:rsidRPr="009E2FEA" w:rsidRDefault="00453B20" w:rsidP="004863A9">
            <w:pPr>
              <w:spacing w:after="0"/>
              <w:jc w:val="center"/>
              <w:rPr>
                <w:rFonts w:ascii="Times New Roman" w:eastAsia="宋体" w:hAnsi="Times New Roman"/>
                <w:sz w:val="21"/>
                <w:szCs w:val="21"/>
              </w:rPr>
            </w:pPr>
            <w:r w:rsidRPr="00453B20">
              <w:rPr>
                <w:rFonts w:ascii="Times New Roman" w:eastAsia="宋体" w:hAnsi="Times New Roman"/>
                <w:sz w:val="21"/>
                <w:szCs w:val="21"/>
              </w:rPr>
              <w:t>6597</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84E169" w14:textId="77777777" w:rsidR="004863A9" w:rsidRPr="009E2FEA" w:rsidRDefault="004863A9" w:rsidP="004863A9">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环保投资总概算（万元）</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7C83529" w14:textId="035E3BB2" w:rsidR="004863A9" w:rsidRPr="009E2FEA" w:rsidRDefault="00453B20" w:rsidP="004863A9">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00</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AC52B0" w14:textId="77777777" w:rsidR="004863A9" w:rsidRPr="009E2FEA" w:rsidRDefault="004863A9" w:rsidP="004863A9">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所占比例（</w:t>
            </w:r>
            <w:r w:rsidRPr="009E2FEA">
              <w:rPr>
                <w:rStyle w:val="font81"/>
                <w:rFonts w:ascii="Times New Roman" w:eastAsia="宋体" w:hAnsi="Times New Roman" w:cs="Times New Roman"/>
                <w:color w:val="auto"/>
                <w:sz w:val="21"/>
                <w:szCs w:val="21"/>
                <w:lang w:bidi="ar"/>
              </w:rPr>
              <w:t>%</w:t>
            </w:r>
            <w:r w:rsidRPr="009E2FEA">
              <w:rPr>
                <w:rStyle w:val="font31"/>
                <w:rFonts w:ascii="Times New Roman" w:eastAsia="宋体" w:hAnsi="Times New Roman" w:cs="Times New Roman" w:hint="default"/>
                <w:color w:val="auto"/>
                <w:sz w:val="21"/>
                <w:szCs w:val="21"/>
                <w:lang w:bidi="ar"/>
              </w:rPr>
              <w:t>）</w:t>
            </w:r>
          </w:p>
        </w:tc>
        <w:tc>
          <w:tcPr>
            <w:tcW w:w="5448" w:type="dxa"/>
            <w:gridSpan w:val="7"/>
            <w:tcBorders>
              <w:top w:val="single" w:sz="4" w:space="0" w:color="000000"/>
              <w:left w:val="single" w:sz="4" w:space="0" w:color="000000"/>
              <w:bottom w:val="single" w:sz="4" w:space="0" w:color="000000"/>
              <w:right w:val="single" w:sz="4" w:space="0" w:color="000000"/>
            </w:tcBorders>
            <w:shd w:val="clear" w:color="auto" w:fill="auto"/>
          </w:tcPr>
          <w:p w14:paraId="2BED2040" w14:textId="24345B0C" w:rsidR="004863A9" w:rsidRPr="009E2FEA" w:rsidRDefault="00453B20" w:rsidP="004863A9">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.5</w:t>
            </w:r>
          </w:p>
        </w:tc>
      </w:tr>
      <w:tr w:rsidR="009E2FEA" w:rsidRPr="009E2FEA" w14:paraId="6327D97F" w14:textId="77777777" w:rsidTr="00E91875">
        <w:trPr>
          <w:trHeight w:val="262"/>
          <w:jc w:val="center"/>
        </w:trPr>
        <w:tc>
          <w:tcPr>
            <w:tcW w:w="668"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33B49D93" w14:textId="77777777" w:rsidR="004863A9" w:rsidRPr="009E2FEA" w:rsidRDefault="004863A9" w:rsidP="004863A9">
            <w:pPr>
              <w:spacing w:after="0"/>
              <w:jc w:val="center"/>
              <w:rPr>
                <w:rFonts w:ascii="Times New Roman" w:eastAsia="宋体" w:hAnsi="Times New Roman"/>
                <w:b/>
                <w:bCs/>
                <w:sz w:val="21"/>
                <w:szCs w:val="21"/>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30DD38A" w14:textId="77777777" w:rsidR="004863A9" w:rsidRPr="009E2FEA" w:rsidRDefault="004863A9" w:rsidP="004863A9">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实际总投资</w:t>
            </w:r>
          </w:p>
        </w:tc>
        <w:tc>
          <w:tcPr>
            <w:tcW w:w="56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34792562" w14:textId="2B931FD4" w:rsidR="004863A9" w:rsidRPr="009E2FEA" w:rsidRDefault="00453B20" w:rsidP="004863A9">
            <w:pPr>
              <w:spacing w:after="0"/>
              <w:jc w:val="center"/>
              <w:textAlignment w:val="center"/>
              <w:rPr>
                <w:rFonts w:ascii="Times New Roman" w:eastAsia="宋体" w:hAnsi="Times New Roman"/>
                <w:sz w:val="21"/>
                <w:szCs w:val="21"/>
              </w:rPr>
            </w:pPr>
            <w:r w:rsidRPr="00453B20">
              <w:rPr>
                <w:rFonts w:ascii="Times New Roman" w:eastAsia="宋体" w:hAnsi="Times New Roman"/>
                <w:sz w:val="21"/>
                <w:szCs w:val="21"/>
              </w:rPr>
              <w:t>6597</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9BE8AF" w14:textId="77777777" w:rsidR="004863A9" w:rsidRPr="009E2FEA" w:rsidRDefault="004863A9" w:rsidP="004863A9">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实际环保投资（万元）</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63A515F" w14:textId="321AE022" w:rsidR="004863A9" w:rsidRPr="009E2FEA" w:rsidRDefault="00453B20" w:rsidP="004863A9">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00</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509482" w14:textId="77777777" w:rsidR="004863A9" w:rsidRPr="009E2FEA" w:rsidRDefault="004863A9" w:rsidP="004863A9">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所占比例（</w:t>
            </w:r>
            <w:r w:rsidRPr="009E2FEA">
              <w:rPr>
                <w:rStyle w:val="font81"/>
                <w:rFonts w:ascii="Times New Roman" w:eastAsia="宋体" w:hAnsi="Times New Roman" w:cs="Times New Roman"/>
                <w:color w:val="auto"/>
                <w:sz w:val="21"/>
                <w:szCs w:val="21"/>
                <w:lang w:bidi="ar"/>
              </w:rPr>
              <w:t>%</w:t>
            </w:r>
            <w:r w:rsidRPr="009E2FEA">
              <w:rPr>
                <w:rStyle w:val="font31"/>
                <w:rFonts w:ascii="Times New Roman" w:eastAsia="宋体" w:hAnsi="Times New Roman" w:cs="Times New Roman" w:hint="default"/>
                <w:color w:val="auto"/>
                <w:sz w:val="21"/>
                <w:szCs w:val="21"/>
                <w:lang w:bidi="ar"/>
              </w:rPr>
              <w:t>）</w:t>
            </w:r>
          </w:p>
        </w:tc>
        <w:tc>
          <w:tcPr>
            <w:tcW w:w="5448" w:type="dxa"/>
            <w:gridSpan w:val="7"/>
            <w:tcBorders>
              <w:top w:val="single" w:sz="4" w:space="0" w:color="000000"/>
              <w:left w:val="single" w:sz="4" w:space="0" w:color="000000"/>
              <w:bottom w:val="single" w:sz="4" w:space="0" w:color="000000"/>
              <w:right w:val="single" w:sz="4" w:space="0" w:color="000000"/>
            </w:tcBorders>
            <w:shd w:val="clear" w:color="auto" w:fill="auto"/>
          </w:tcPr>
          <w:p w14:paraId="1C5E27C1" w14:textId="1B626B08" w:rsidR="004863A9" w:rsidRPr="009E2FEA" w:rsidRDefault="00453B20" w:rsidP="004863A9">
            <w:pPr>
              <w:spacing w:after="0"/>
              <w:jc w:val="center"/>
              <w:textAlignment w:val="center"/>
              <w:rPr>
                <w:rFonts w:ascii="Times New Roman" w:eastAsia="宋体" w:hAnsi="Times New Roman"/>
                <w:sz w:val="21"/>
                <w:szCs w:val="21"/>
              </w:rPr>
            </w:pPr>
            <w:r>
              <w:rPr>
                <w:rFonts w:ascii="Times New Roman" w:eastAsia="宋体" w:hAnsi="Times New Roman" w:hint="eastAsia"/>
                <w:sz w:val="21"/>
                <w:szCs w:val="21"/>
              </w:rPr>
              <w:t>1</w:t>
            </w:r>
            <w:r>
              <w:rPr>
                <w:rFonts w:ascii="Times New Roman" w:eastAsia="宋体" w:hAnsi="Times New Roman"/>
                <w:sz w:val="21"/>
                <w:szCs w:val="21"/>
              </w:rPr>
              <w:t>.5</w:t>
            </w:r>
          </w:p>
        </w:tc>
      </w:tr>
      <w:tr w:rsidR="009E2FEA" w:rsidRPr="009E2FEA" w14:paraId="5BF91650" w14:textId="77777777" w:rsidTr="00E91875">
        <w:trPr>
          <w:gridAfter w:val="1"/>
          <w:wAfter w:w="7" w:type="dxa"/>
          <w:trHeight w:val="517"/>
          <w:jc w:val="center"/>
        </w:trPr>
        <w:tc>
          <w:tcPr>
            <w:tcW w:w="668"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0ACFDACC" w14:textId="77777777" w:rsidR="007B4EA2" w:rsidRPr="009E2FEA" w:rsidRDefault="007B4EA2">
            <w:pPr>
              <w:spacing w:after="0"/>
              <w:jc w:val="center"/>
              <w:rPr>
                <w:rFonts w:ascii="Times New Roman" w:eastAsia="宋体" w:hAnsi="Times New Roman"/>
                <w:b/>
                <w:bCs/>
                <w:sz w:val="21"/>
                <w:szCs w:val="21"/>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30968AC"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废水治理（万元）</w:t>
            </w:r>
          </w:p>
        </w:tc>
        <w:tc>
          <w:tcPr>
            <w:tcW w:w="97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0180E6" w14:textId="330E9E69" w:rsidR="007B4EA2" w:rsidRPr="009E2FEA" w:rsidRDefault="00453B20">
            <w:pPr>
              <w:spacing w:after="0"/>
              <w:jc w:val="center"/>
              <w:rPr>
                <w:rFonts w:ascii="Times New Roman" w:eastAsia="宋体" w:hAnsi="Times New Roman"/>
                <w:sz w:val="21"/>
                <w:szCs w:val="21"/>
              </w:rPr>
            </w:pPr>
            <w:r>
              <w:rPr>
                <w:rFonts w:ascii="Times New Roman" w:eastAsia="宋体" w:hAnsi="Times New Roman"/>
                <w:sz w:val="21"/>
                <w:szCs w:val="21"/>
              </w:rPr>
              <w:t>50</w:t>
            </w:r>
          </w:p>
        </w:tc>
        <w:tc>
          <w:tcPr>
            <w:tcW w:w="142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3BADF69"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废气治理（万元）</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196955" w14:textId="75881314" w:rsidR="007B4EA2" w:rsidRPr="009E2FEA" w:rsidRDefault="00453B20">
            <w:pPr>
              <w:spacing w:after="0"/>
              <w:jc w:val="center"/>
              <w:rPr>
                <w:rFonts w:ascii="Times New Roman" w:eastAsia="宋体" w:hAnsi="Times New Roman"/>
                <w:sz w:val="21"/>
                <w:szCs w:val="21"/>
              </w:rPr>
            </w:pPr>
            <w:r>
              <w:rPr>
                <w:rFonts w:ascii="Times New Roman" w:eastAsia="宋体" w:hAnsi="Times New Roman"/>
                <w:sz w:val="21"/>
                <w:szCs w:val="21"/>
              </w:rPr>
              <w:t>/</w:t>
            </w:r>
          </w:p>
        </w:tc>
        <w:tc>
          <w:tcPr>
            <w:tcW w:w="150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0EA9F78"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噪声治理（万元）</w:t>
            </w:r>
          </w:p>
        </w:tc>
        <w:tc>
          <w:tcPr>
            <w:tcW w:w="7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F4A445" w14:textId="5BE22DC2" w:rsidR="007B4EA2" w:rsidRPr="009E2FEA" w:rsidRDefault="00453B20">
            <w:pPr>
              <w:spacing w:after="0"/>
              <w:jc w:val="center"/>
              <w:rPr>
                <w:rFonts w:ascii="Times New Roman" w:eastAsia="宋体" w:hAnsi="Times New Roman"/>
                <w:sz w:val="21"/>
                <w:szCs w:val="21"/>
              </w:rPr>
            </w:pPr>
            <w:r>
              <w:rPr>
                <w:rFonts w:ascii="Times New Roman" w:eastAsia="宋体" w:hAnsi="Times New Roman"/>
                <w:sz w:val="21"/>
                <w:szCs w:val="21"/>
              </w:rPr>
              <w:t>20</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B4ED7A4"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固体废物治理（万元）</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B369B2" w14:textId="6A4A3D13" w:rsidR="007B4EA2" w:rsidRPr="009E2FEA" w:rsidRDefault="00453B20">
            <w:pPr>
              <w:spacing w:after="0"/>
              <w:jc w:val="center"/>
              <w:textAlignment w:val="center"/>
              <w:rPr>
                <w:rFonts w:ascii="Times New Roman" w:eastAsia="宋体" w:hAnsi="Times New Roman"/>
                <w:sz w:val="21"/>
                <w:szCs w:val="21"/>
                <w:lang w:bidi="ar"/>
              </w:rPr>
            </w:pPr>
            <w:r>
              <w:rPr>
                <w:rFonts w:ascii="Times New Roman" w:eastAsia="宋体" w:hAnsi="Times New Roman"/>
                <w:sz w:val="21"/>
                <w:szCs w:val="21"/>
                <w:lang w:bidi="ar"/>
              </w:rPr>
              <w:t>20</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FEAB790"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绿化及生态（万元）</w:t>
            </w:r>
          </w:p>
        </w:tc>
        <w:tc>
          <w:tcPr>
            <w:tcW w:w="1921"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9110B6" w14:textId="77777777" w:rsidR="007B4EA2" w:rsidRPr="009E2FEA" w:rsidRDefault="00EB3B3E">
            <w:pPr>
              <w:spacing w:after="0"/>
              <w:jc w:val="center"/>
              <w:rPr>
                <w:rFonts w:ascii="Times New Roman" w:eastAsia="宋体" w:hAnsi="Times New Roman"/>
                <w:sz w:val="21"/>
                <w:szCs w:val="21"/>
              </w:rPr>
            </w:pPr>
            <w:r w:rsidRPr="009E2FEA">
              <w:rPr>
                <w:rFonts w:ascii="Times New Roman" w:eastAsia="宋体" w:hAnsi="Times New Roman"/>
                <w:sz w:val="21"/>
                <w:szCs w:val="21"/>
              </w:rPr>
              <w:t>/</w:t>
            </w:r>
          </w:p>
        </w:tc>
        <w:tc>
          <w:tcPr>
            <w:tcW w:w="16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A3B0AA1"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其他（万元）</w:t>
            </w:r>
          </w:p>
        </w:tc>
        <w:tc>
          <w:tcPr>
            <w:tcW w:w="191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613ADA3" w14:textId="5408FEFF" w:rsidR="007B4EA2" w:rsidRPr="009E2FEA" w:rsidRDefault="00453B20">
            <w:pPr>
              <w:spacing w:after="0"/>
              <w:jc w:val="center"/>
              <w:rPr>
                <w:rFonts w:ascii="Times New Roman" w:eastAsia="宋体" w:hAnsi="Times New Roman"/>
                <w:sz w:val="21"/>
                <w:szCs w:val="21"/>
              </w:rPr>
            </w:pPr>
            <w:r>
              <w:rPr>
                <w:rFonts w:ascii="Times New Roman" w:eastAsia="宋体" w:hAnsi="Times New Roman"/>
                <w:sz w:val="21"/>
                <w:szCs w:val="21"/>
              </w:rPr>
              <w:t>10</w:t>
            </w:r>
          </w:p>
        </w:tc>
      </w:tr>
      <w:tr w:rsidR="009E2FEA" w:rsidRPr="009E2FEA" w14:paraId="2724982E" w14:textId="77777777" w:rsidTr="00E91875">
        <w:trPr>
          <w:trHeight w:val="262"/>
          <w:jc w:val="center"/>
        </w:trPr>
        <w:tc>
          <w:tcPr>
            <w:tcW w:w="668" w:type="dxa"/>
            <w:vMerge/>
            <w:tcBorders>
              <w:top w:val="single" w:sz="4" w:space="0" w:color="000000"/>
              <w:left w:val="single" w:sz="4" w:space="0" w:color="000000"/>
              <w:bottom w:val="single" w:sz="4" w:space="0" w:color="000000"/>
              <w:right w:val="single" w:sz="4" w:space="0" w:color="000000"/>
            </w:tcBorders>
            <w:shd w:val="clear" w:color="auto" w:fill="auto"/>
            <w:textDirection w:val="tbRlV"/>
            <w:vAlign w:val="center"/>
          </w:tcPr>
          <w:p w14:paraId="7DD9DB91" w14:textId="77777777" w:rsidR="007B4EA2" w:rsidRPr="009E2FEA" w:rsidRDefault="007B4EA2">
            <w:pPr>
              <w:spacing w:after="0"/>
              <w:jc w:val="center"/>
              <w:rPr>
                <w:rFonts w:ascii="Times New Roman" w:eastAsia="宋体" w:hAnsi="Times New Roman"/>
                <w:b/>
                <w:bCs/>
                <w:sz w:val="21"/>
                <w:szCs w:val="21"/>
              </w:rPr>
            </w:pPr>
          </w:p>
        </w:tc>
        <w:tc>
          <w:tcPr>
            <w:tcW w:w="235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9C94815"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新增废水处理设施能力</w:t>
            </w:r>
          </w:p>
        </w:tc>
        <w:tc>
          <w:tcPr>
            <w:tcW w:w="5680"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14:paraId="29DF1197" w14:textId="77777777" w:rsidR="007B4EA2" w:rsidRPr="009E2FEA" w:rsidRDefault="00EB3B3E">
            <w:pPr>
              <w:spacing w:after="0"/>
              <w:jc w:val="center"/>
              <w:rPr>
                <w:rFonts w:ascii="Times New Roman" w:eastAsia="宋体" w:hAnsi="Times New Roman"/>
                <w:sz w:val="21"/>
                <w:szCs w:val="21"/>
              </w:rPr>
            </w:pPr>
            <w:r w:rsidRPr="009E2FEA">
              <w:rPr>
                <w:rFonts w:ascii="Times New Roman" w:eastAsia="宋体" w:hAnsi="Times New Roman"/>
                <w:sz w:val="21"/>
                <w:szCs w:val="21"/>
              </w:rPr>
              <w:t>/</w:t>
            </w:r>
          </w:p>
        </w:tc>
        <w:tc>
          <w:tcPr>
            <w:tcW w:w="238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B29E07"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新增废气处理设施能力</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78655A04" w14:textId="77777777" w:rsidR="007B4EA2" w:rsidRPr="009E2FEA" w:rsidRDefault="00EB3B3E">
            <w:pPr>
              <w:spacing w:after="0"/>
              <w:jc w:val="center"/>
              <w:textAlignment w:val="center"/>
              <w:rPr>
                <w:rFonts w:ascii="Times New Roman" w:eastAsia="宋体" w:hAnsi="Times New Roman"/>
                <w:sz w:val="21"/>
                <w:szCs w:val="21"/>
                <w:lang w:bidi="ar"/>
              </w:rPr>
            </w:pPr>
            <w:r w:rsidRPr="009E2FEA">
              <w:rPr>
                <w:rFonts w:ascii="Times New Roman" w:eastAsia="宋体" w:hAnsi="Times New Roman"/>
                <w:sz w:val="21"/>
                <w:szCs w:val="21"/>
                <w:lang w:bidi="ar"/>
              </w:rPr>
              <w:t>/</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33B45CF"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年平均工作时</w:t>
            </w:r>
          </w:p>
        </w:tc>
        <w:tc>
          <w:tcPr>
            <w:tcW w:w="544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73F207DD" w14:textId="467095B0" w:rsidR="007B4EA2" w:rsidRPr="009E2FEA" w:rsidRDefault="00E91875">
            <w:pPr>
              <w:spacing w:after="0"/>
              <w:jc w:val="center"/>
              <w:textAlignment w:val="center"/>
              <w:rPr>
                <w:rFonts w:ascii="Times New Roman" w:eastAsia="宋体" w:hAnsi="Times New Roman"/>
                <w:sz w:val="21"/>
                <w:szCs w:val="21"/>
              </w:rPr>
            </w:pPr>
            <w:r>
              <w:rPr>
                <w:rFonts w:ascii="Times New Roman" w:eastAsia="宋体" w:hAnsi="Times New Roman"/>
                <w:sz w:val="21"/>
                <w:szCs w:val="21"/>
                <w:lang w:bidi="ar"/>
              </w:rPr>
              <w:t>2400</w:t>
            </w:r>
            <w:r w:rsidR="00EB3B3E" w:rsidRPr="009E2FEA">
              <w:rPr>
                <w:rFonts w:ascii="Times New Roman" w:eastAsia="宋体" w:hAnsi="Times New Roman"/>
                <w:sz w:val="21"/>
                <w:szCs w:val="21"/>
                <w:lang w:bidi="ar"/>
              </w:rPr>
              <w:t>h</w:t>
            </w:r>
          </w:p>
        </w:tc>
      </w:tr>
      <w:tr w:rsidR="009E2FEA" w:rsidRPr="009E2FEA" w14:paraId="689AA9EC" w14:textId="77777777" w:rsidTr="00E91875">
        <w:trPr>
          <w:trHeight w:val="517"/>
          <w:jc w:val="center"/>
        </w:trPr>
        <w:tc>
          <w:tcPr>
            <w:tcW w:w="3023"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41EEEFF5"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运营单位</w:t>
            </w:r>
          </w:p>
        </w:tc>
        <w:tc>
          <w:tcPr>
            <w:tcW w:w="4204"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14:paraId="06785C47" w14:textId="184DBEBD" w:rsidR="007B4EA2" w:rsidRPr="009E2FEA" w:rsidRDefault="00572CCB">
            <w:pPr>
              <w:spacing w:after="0"/>
              <w:jc w:val="center"/>
              <w:textAlignment w:val="center"/>
              <w:rPr>
                <w:rFonts w:ascii="Times New Roman" w:eastAsia="宋体" w:hAnsi="Times New Roman"/>
                <w:sz w:val="21"/>
                <w:szCs w:val="21"/>
              </w:rPr>
            </w:pPr>
            <w:r>
              <w:rPr>
                <w:rFonts w:ascii="Times New Roman" w:eastAsia="宋体" w:hAnsi="Times New Roman"/>
                <w:sz w:val="21"/>
                <w:szCs w:val="21"/>
                <w:lang w:bidi="ar"/>
              </w:rPr>
              <w:t>重庆长安汽车股份有限公司</w:t>
            </w:r>
            <w:r w:rsidR="00EB3B3E" w:rsidRPr="009E2FEA">
              <w:rPr>
                <w:rFonts w:ascii="Times New Roman" w:eastAsia="宋体" w:hAnsi="Times New Roman"/>
                <w:sz w:val="21"/>
                <w:szCs w:val="21"/>
                <w:lang w:bidi="ar"/>
              </w:rPr>
              <w:t xml:space="preserve"> </w:t>
            </w:r>
          </w:p>
        </w:tc>
        <w:tc>
          <w:tcPr>
            <w:tcW w:w="386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14:paraId="5278D434"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运营单位社会统一信用代码（或组织机构代码）</w:t>
            </w:r>
          </w:p>
        </w:tc>
        <w:tc>
          <w:tcPr>
            <w:tcW w:w="26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071A284" w14:textId="26F7EB4F" w:rsidR="007B4EA2" w:rsidRPr="009E2FEA" w:rsidRDefault="00453B20">
            <w:pPr>
              <w:spacing w:after="0"/>
              <w:jc w:val="center"/>
              <w:textAlignment w:val="center"/>
              <w:rPr>
                <w:rFonts w:ascii="Times New Roman" w:eastAsia="宋体" w:hAnsi="Times New Roman"/>
                <w:sz w:val="21"/>
                <w:szCs w:val="21"/>
                <w:lang w:bidi="ar"/>
              </w:rPr>
            </w:pPr>
            <w:r w:rsidRPr="00453B20">
              <w:rPr>
                <w:rFonts w:ascii="Times New Roman" w:eastAsia="宋体" w:hAnsi="Times New Roman"/>
                <w:sz w:val="21"/>
                <w:szCs w:val="21"/>
                <w:lang w:bidi="ar"/>
              </w:rPr>
              <w:t>9150000020286320X6</w:t>
            </w:r>
          </w:p>
        </w:tc>
        <w:tc>
          <w:tcPr>
            <w:tcW w:w="200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2744A57"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验收时间</w:t>
            </w:r>
          </w:p>
        </w:tc>
        <w:tc>
          <w:tcPr>
            <w:tcW w:w="5448"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14:paraId="6254C1C6" w14:textId="24429E7C" w:rsidR="007B4EA2" w:rsidRPr="009E2FEA" w:rsidRDefault="00EB3B3E" w:rsidP="00E91875">
            <w:pPr>
              <w:spacing w:after="0"/>
              <w:jc w:val="center"/>
              <w:textAlignment w:val="center"/>
              <w:rPr>
                <w:rFonts w:ascii="Times New Roman" w:eastAsia="宋体" w:hAnsi="Times New Roman"/>
                <w:sz w:val="21"/>
                <w:szCs w:val="21"/>
              </w:rPr>
            </w:pPr>
            <w:r w:rsidRPr="009E2FEA">
              <w:rPr>
                <w:rFonts w:ascii="Times New Roman" w:eastAsia="宋体" w:hAnsi="Times New Roman"/>
                <w:sz w:val="21"/>
                <w:szCs w:val="21"/>
                <w:lang w:bidi="ar"/>
              </w:rPr>
              <w:t>20</w:t>
            </w:r>
            <w:r w:rsidR="00E91875">
              <w:rPr>
                <w:rFonts w:ascii="Times New Roman" w:eastAsia="宋体" w:hAnsi="Times New Roman"/>
                <w:sz w:val="21"/>
                <w:szCs w:val="21"/>
                <w:lang w:bidi="ar"/>
              </w:rPr>
              <w:t>23</w:t>
            </w:r>
            <w:r w:rsidRPr="009E2FEA">
              <w:rPr>
                <w:rFonts w:ascii="Times New Roman" w:eastAsia="宋体" w:hAnsi="Times New Roman"/>
                <w:sz w:val="21"/>
                <w:szCs w:val="21"/>
                <w:lang w:bidi="ar"/>
              </w:rPr>
              <w:t>年</w:t>
            </w:r>
            <w:r w:rsidR="00E91875">
              <w:rPr>
                <w:rFonts w:ascii="Times New Roman" w:eastAsia="宋体" w:hAnsi="Times New Roman" w:hint="eastAsia"/>
                <w:sz w:val="21"/>
                <w:szCs w:val="21"/>
                <w:lang w:bidi="ar"/>
              </w:rPr>
              <w:t>7</w:t>
            </w:r>
            <w:r w:rsidRPr="009E2FEA">
              <w:rPr>
                <w:rFonts w:ascii="Times New Roman" w:eastAsia="宋体" w:hAnsi="Times New Roman"/>
                <w:sz w:val="21"/>
                <w:szCs w:val="21"/>
                <w:lang w:bidi="ar"/>
              </w:rPr>
              <w:t>月</w:t>
            </w:r>
          </w:p>
        </w:tc>
      </w:tr>
      <w:tr w:rsidR="009E2FEA" w:rsidRPr="009E2FEA" w14:paraId="37DCFC86" w14:textId="77777777" w:rsidTr="00E91875">
        <w:trPr>
          <w:gridAfter w:val="1"/>
          <w:wAfter w:w="7" w:type="dxa"/>
          <w:trHeight w:val="675"/>
          <w:jc w:val="center"/>
        </w:trPr>
        <w:tc>
          <w:tcPr>
            <w:tcW w:w="831"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075B4EE"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污染</w:t>
            </w:r>
            <w:r w:rsidRPr="009E2FEA">
              <w:rPr>
                <w:rFonts w:ascii="Times New Roman" w:eastAsia="宋体" w:hAnsi="Times New Roman"/>
                <w:b/>
                <w:bCs/>
                <w:sz w:val="21"/>
                <w:szCs w:val="21"/>
                <w:lang w:bidi="ar"/>
              </w:rPr>
              <w:br/>
            </w:r>
            <w:r w:rsidRPr="009E2FEA">
              <w:rPr>
                <w:rFonts w:ascii="Times New Roman" w:eastAsia="宋体" w:hAnsi="Times New Roman"/>
                <w:b/>
                <w:bCs/>
                <w:sz w:val="21"/>
                <w:szCs w:val="21"/>
                <w:lang w:bidi="ar"/>
              </w:rPr>
              <w:t>物排</w:t>
            </w:r>
            <w:r w:rsidRPr="009E2FEA">
              <w:rPr>
                <w:rFonts w:ascii="Times New Roman" w:eastAsia="宋体" w:hAnsi="Times New Roman"/>
                <w:b/>
                <w:bCs/>
                <w:sz w:val="21"/>
                <w:szCs w:val="21"/>
                <w:lang w:bidi="ar"/>
              </w:rPr>
              <w:br/>
            </w:r>
            <w:r w:rsidRPr="009E2FEA">
              <w:rPr>
                <w:rFonts w:ascii="Times New Roman" w:eastAsia="宋体" w:hAnsi="Times New Roman"/>
                <w:b/>
                <w:bCs/>
                <w:sz w:val="21"/>
                <w:szCs w:val="21"/>
                <w:lang w:bidi="ar"/>
              </w:rPr>
              <w:t>放达</w:t>
            </w:r>
            <w:r w:rsidRPr="009E2FEA">
              <w:rPr>
                <w:rFonts w:ascii="Times New Roman" w:eastAsia="宋体" w:hAnsi="Times New Roman"/>
                <w:b/>
                <w:bCs/>
                <w:sz w:val="21"/>
                <w:szCs w:val="21"/>
                <w:lang w:bidi="ar"/>
              </w:rPr>
              <w:br/>
            </w:r>
            <w:r w:rsidRPr="009E2FEA">
              <w:rPr>
                <w:rFonts w:ascii="Times New Roman" w:eastAsia="宋体" w:hAnsi="Times New Roman"/>
                <w:b/>
                <w:bCs/>
                <w:sz w:val="21"/>
                <w:szCs w:val="21"/>
                <w:lang w:bidi="ar"/>
              </w:rPr>
              <w:t>标与</w:t>
            </w:r>
            <w:r w:rsidRPr="009E2FEA">
              <w:rPr>
                <w:rFonts w:ascii="Times New Roman" w:eastAsia="宋体" w:hAnsi="Times New Roman"/>
                <w:b/>
                <w:bCs/>
                <w:sz w:val="21"/>
                <w:szCs w:val="21"/>
                <w:lang w:bidi="ar"/>
              </w:rPr>
              <w:br/>
            </w:r>
            <w:r w:rsidRPr="009E2FEA">
              <w:rPr>
                <w:rFonts w:ascii="Times New Roman" w:eastAsia="宋体" w:hAnsi="Times New Roman"/>
                <w:b/>
                <w:bCs/>
                <w:sz w:val="21"/>
                <w:szCs w:val="21"/>
                <w:lang w:bidi="ar"/>
              </w:rPr>
              <w:t>总量</w:t>
            </w:r>
            <w:r w:rsidRPr="009E2FEA">
              <w:rPr>
                <w:rFonts w:ascii="Times New Roman" w:eastAsia="宋体" w:hAnsi="Times New Roman"/>
                <w:b/>
                <w:bCs/>
                <w:sz w:val="21"/>
                <w:szCs w:val="21"/>
                <w:lang w:bidi="ar"/>
              </w:rPr>
              <w:br/>
            </w:r>
            <w:r w:rsidRPr="009E2FEA">
              <w:rPr>
                <w:rFonts w:ascii="Times New Roman" w:eastAsia="宋体" w:hAnsi="Times New Roman"/>
                <w:b/>
                <w:bCs/>
                <w:sz w:val="21"/>
                <w:szCs w:val="21"/>
                <w:lang w:bidi="ar"/>
              </w:rPr>
              <w:t>控制（工</w:t>
            </w:r>
            <w:r w:rsidRPr="009E2FEA">
              <w:rPr>
                <w:rFonts w:ascii="Times New Roman" w:eastAsia="宋体" w:hAnsi="Times New Roman"/>
                <w:b/>
                <w:bCs/>
                <w:sz w:val="21"/>
                <w:szCs w:val="21"/>
                <w:lang w:bidi="ar"/>
              </w:rPr>
              <w:br/>
            </w:r>
            <w:r w:rsidRPr="009E2FEA">
              <w:rPr>
                <w:rFonts w:ascii="Times New Roman" w:eastAsia="宋体" w:hAnsi="Times New Roman"/>
                <w:b/>
                <w:bCs/>
                <w:sz w:val="21"/>
                <w:szCs w:val="21"/>
                <w:lang w:bidi="ar"/>
              </w:rPr>
              <w:t>业建</w:t>
            </w:r>
            <w:r w:rsidRPr="009E2FEA">
              <w:rPr>
                <w:rFonts w:ascii="Times New Roman" w:eastAsia="宋体" w:hAnsi="Times New Roman"/>
                <w:b/>
                <w:bCs/>
                <w:sz w:val="21"/>
                <w:szCs w:val="21"/>
                <w:lang w:bidi="ar"/>
              </w:rPr>
              <w:br/>
            </w:r>
            <w:r w:rsidRPr="009E2FEA">
              <w:rPr>
                <w:rFonts w:ascii="Times New Roman" w:eastAsia="宋体" w:hAnsi="Times New Roman"/>
                <w:b/>
                <w:bCs/>
                <w:sz w:val="21"/>
                <w:szCs w:val="21"/>
                <w:lang w:bidi="ar"/>
              </w:rPr>
              <w:t>设项</w:t>
            </w:r>
            <w:r w:rsidRPr="009E2FEA">
              <w:rPr>
                <w:rFonts w:ascii="Times New Roman" w:eastAsia="宋体" w:hAnsi="Times New Roman"/>
                <w:b/>
                <w:bCs/>
                <w:sz w:val="21"/>
                <w:szCs w:val="21"/>
                <w:lang w:bidi="ar"/>
              </w:rPr>
              <w:br/>
            </w:r>
            <w:r w:rsidRPr="009E2FEA">
              <w:rPr>
                <w:rFonts w:ascii="Times New Roman" w:eastAsia="宋体" w:hAnsi="Times New Roman"/>
                <w:b/>
                <w:bCs/>
                <w:sz w:val="21"/>
                <w:szCs w:val="21"/>
                <w:lang w:bidi="ar"/>
              </w:rPr>
              <w:t>目详填）</w:t>
            </w: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AABB0C" w14:textId="77777777" w:rsidR="007B4EA2" w:rsidRPr="009E2FEA" w:rsidRDefault="00EB3B3E">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污染物</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D671C2" w14:textId="77777777" w:rsidR="007B4EA2" w:rsidRPr="009E2FEA" w:rsidRDefault="00EB3B3E">
            <w:pPr>
              <w:spacing w:after="0"/>
              <w:jc w:val="center"/>
              <w:textAlignment w:val="center"/>
              <w:rPr>
                <w:rFonts w:ascii="Times New Roman" w:eastAsia="宋体" w:hAnsi="Times New Roman"/>
                <w:b/>
                <w:bCs/>
                <w:sz w:val="21"/>
                <w:szCs w:val="21"/>
                <w:lang w:bidi="ar"/>
              </w:rPr>
            </w:pPr>
            <w:r w:rsidRPr="009E2FEA">
              <w:rPr>
                <w:rFonts w:ascii="Times New Roman" w:eastAsia="宋体" w:hAnsi="Times New Roman"/>
                <w:b/>
                <w:bCs/>
                <w:sz w:val="21"/>
                <w:szCs w:val="21"/>
                <w:lang w:bidi="ar"/>
              </w:rPr>
              <w:t>原有排</w:t>
            </w:r>
          </w:p>
          <w:p w14:paraId="2BD6F45F" w14:textId="629454DB"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放量</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1</w:t>
            </w:r>
            <w:r w:rsidR="00AC0A9E">
              <w:rPr>
                <w:rStyle w:val="font81"/>
                <w:rFonts w:ascii="Times New Roman" w:eastAsia="宋体" w:hAnsi="Times New Roman" w:cs="Times New Roman"/>
                <w:color w:val="auto"/>
                <w:sz w:val="21"/>
                <w:szCs w:val="21"/>
                <w:lang w:bidi="ar"/>
              </w:rPr>
              <w:t>）</w:t>
            </w: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69B2A1" w14:textId="5B467769"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本期工程实际排放浓度</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2</w:t>
            </w:r>
            <w:r w:rsidR="00AC0A9E">
              <w:rPr>
                <w:rStyle w:val="font81"/>
                <w:rFonts w:ascii="Times New Roman" w:eastAsia="宋体" w:hAnsi="Times New Roman" w:cs="Times New Roman"/>
                <w:color w:val="auto"/>
                <w:sz w:val="21"/>
                <w:szCs w:val="21"/>
                <w:lang w:bidi="ar"/>
              </w:rPr>
              <w:t>）</w:t>
            </w: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1F6CDB1" w14:textId="2B292D7F"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本期工程允许排放浓度</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3</w:t>
            </w:r>
            <w:r w:rsidR="00AC0A9E">
              <w:rPr>
                <w:rStyle w:val="font81"/>
                <w:rFonts w:ascii="Times New Roman" w:eastAsia="宋体" w:hAnsi="Times New Roman" w:cs="Times New Roman"/>
                <w:color w:val="auto"/>
                <w:sz w:val="21"/>
                <w:szCs w:val="21"/>
                <w:lang w:bidi="ar"/>
              </w:rPr>
              <w:t>）</w:t>
            </w: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43DB4E1" w14:textId="0CF1238C"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本期工程产生量</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4</w:t>
            </w:r>
            <w:r w:rsidR="00AC0A9E">
              <w:rPr>
                <w:rStyle w:val="font81"/>
                <w:rFonts w:ascii="Times New Roman" w:eastAsia="宋体" w:hAnsi="Times New Roman" w:cs="Times New Roman"/>
                <w:color w:val="auto"/>
                <w:sz w:val="21"/>
                <w:szCs w:val="21"/>
                <w:lang w:bidi="ar"/>
              </w:rPr>
              <w:t>）</w:t>
            </w: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50CA59" w14:textId="4640C44A"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本期工程自身削减量</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5</w:t>
            </w:r>
            <w:r w:rsidR="00AC0A9E">
              <w:rPr>
                <w:rStyle w:val="font81"/>
                <w:rFonts w:ascii="Times New Roman" w:eastAsia="宋体" w:hAnsi="Times New Roman" w:cs="Times New Roman"/>
                <w:color w:val="auto"/>
                <w:sz w:val="21"/>
                <w:szCs w:val="21"/>
                <w:lang w:bidi="ar"/>
              </w:rPr>
              <w:t>）</w:t>
            </w: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C6F6B10" w14:textId="365EDB00"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本期工程实际排放量</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6</w:t>
            </w:r>
            <w:r w:rsidR="00AC0A9E">
              <w:rPr>
                <w:rStyle w:val="font81"/>
                <w:rFonts w:ascii="Times New Roman" w:eastAsia="宋体" w:hAnsi="Times New Roman" w:cs="Times New Roman"/>
                <w:color w:val="auto"/>
                <w:sz w:val="21"/>
                <w:szCs w:val="21"/>
                <w:lang w:bidi="ar"/>
              </w:rPr>
              <w:t>）</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AF729" w14:textId="72DDE14B"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本期工程核定排放总量</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7</w:t>
            </w:r>
            <w:r w:rsidR="00AC0A9E">
              <w:rPr>
                <w:rStyle w:val="font81"/>
                <w:rFonts w:ascii="Times New Roman" w:eastAsia="宋体" w:hAnsi="Times New Roman" w:cs="Times New Roman"/>
                <w:color w:val="auto"/>
                <w:sz w:val="21"/>
                <w:szCs w:val="21"/>
                <w:lang w:bidi="ar"/>
              </w:rPr>
              <w:t>）</w:t>
            </w: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98E27F" w14:textId="69A06748"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本期工程</w:t>
            </w:r>
            <w:r w:rsidRPr="009E2FEA">
              <w:rPr>
                <w:rStyle w:val="font81"/>
                <w:rFonts w:ascii="Times New Roman" w:eastAsia="宋体" w:hAnsi="Times New Roman" w:cs="Times New Roman"/>
                <w:color w:val="auto"/>
                <w:sz w:val="21"/>
                <w:szCs w:val="21"/>
                <w:lang w:bidi="ar"/>
              </w:rPr>
              <w:t>“</w:t>
            </w:r>
            <w:r w:rsidRPr="009E2FEA">
              <w:rPr>
                <w:rStyle w:val="font31"/>
                <w:rFonts w:ascii="Times New Roman" w:eastAsia="宋体" w:hAnsi="Times New Roman" w:cs="Times New Roman" w:hint="default"/>
                <w:color w:val="auto"/>
                <w:sz w:val="21"/>
                <w:szCs w:val="21"/>
                <w:lang w:bidi="ar"/>
              </w:rPr>
              <w:t>以新带老</w:t>
            </w:r>
            <w:r w:rsidRPr="009E2FEA">
              <w:rPr>
                <w:rStyle w:val="font81"/>
                <w:rFonts w:ascii="Times New Roman" w:eastAsia="宋体" w:hAnsi="Times New Roman" w:cs="Times New Roman"/>
                <w:color w:val="auto"/>
                <w:sz w:val="21"/>
                <w:szCs w:val="21"/>
                <w:lang w:bidi="ar"/>
              </w:rPr>
              <w:t>”</w:t>
            </w:r>
            <w:r w:rsidRPr="009E2FEA">
              <w:rPr>
                <w:rStyle w:val="font31"/>
                <w:rFonts w:ascii="Times New Roman" w:eastAsia="宋体" w:hAnsi="Times New Roman" w:cs="Times New Roman" w:hint="default"/>
                <w:color w:val="auto"/>
                <w:sz w:val="21"/>
                <w:szCs w:val="21"/>
                <w:lang w:bidi="ar"/>
              </w:rPr>
              <w:t>削减量</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8</w:t>
            </w:r>
            <w:r w:rsidR="00AC0A9E">
              <w:rPr>
                <w:rStyle w:val="font81"/>
                <w:rFonts w:ascii="Times New Roman" w:eastAsia="宋体" w:hAnsi="Times New Roman" w:cs="Times New Roman"/>
                <w:color w:val="auto"/>
                <w:sz w:val="21"/>
                <w:szCs w:val="21"/>
                <w:lang w:bidi="ar"/>
              </w:rPr>
              <w:t>）</w:t>
            </w: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F35ECB0" w14:textId="2C809593"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全厂实际排放总量</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9</w:t>
            </w:r>
            <w:r w:rsidR="00AC0A9E">
              <w:rPr>
                <w:rStyle w:val="font81"/>
                <w:rFonts w:ascii="Times New Roman" w:eastAsia="宋体" w:hAnsi="Times New Roman" w:cs="Times New Roman"/>
                <w:color w:val="auto"/>
                <w:sz w:val="21"/>
                <w:szCs w:val="21"/>
                <w:lang w:bidi="ar"/>
              </w:rPr>
              <w:t>）</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2C611E0" w14:textId="293B6E74"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全厂核定排放总量</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10</w:t>
            </w:r>
            <w:r w:rsidR="00AC0A9E">
              <w:rPr>
                <w:rStyle w:val="font81"/>
                <w:rFonts w:ascii="Times New Roman" w:eastAsia="宋体" w:hAnsi="Times New Roman" w:cs="Times New Roman"/>
                <w:color w:val="auto"/>
                <w:sz w:val="21"/>
                <w:szCs w:val="21"/>
                <w:lang w:bidi="ar"/>
              </w:rPr>
              <w:t>）</w:t>
            </w: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A89477" w14:textId="422E6E9C"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区域平衡替代削减量</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11</w:t>
            </w:r>
            <w:r w:rsidR="00AC0A9E">
              <w:rPr>
                <w:rStyle w:val="font81"/>
                <w:rFonts w:ascii="Times New Roman" w:eastAsia="宋体" w:hAnsi="Times New Roman" w:cs="Times New Roman"/>
                <w:color w:val="auto"/>
                <w:sz w:val="21"/>
                <w:szCs w:val="21"/>
                <w:lang w:bidi="ar"/>
              </w:rPr>
              <w:t>）</w:t>
            </w: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548E1F" w14:textId="250EE01A" w:rsidR="007B4EA2" w:rsidRPr="009E2FEA" w:rsidRDefault="00EB3B3E">
            <w:pPr>
              <w:spacing w:after="0"/>
              <w:jc w:val="center"/>
              <w:textAlignment w:val="center"/>
              <w:rPr>
                <w:rFonts w:ascii="Times New Roman" w:eastAsia="宋体" w:hAnsi="Times New Roman"/>
                <w:b/>
                <w:bCs/>
                <w:sz w:val="21"/>
                <w:szCs w:val="21"/>
              </w:rPr>
            </w:pPr>
            <w:r w:rsidRPr="009E2FEA">
              <w:rPr>
                <w:rStyle w:val="font31"/>
                <w:rFonts w:ascii="Times New Roman" w:eastAsia="宋体" w:hAnsi="Times New Roman" w:cs="Times New Roman" w:hint="default"/>
                <w:color w:val="auto"/>
                <w:sz w:val="21"/>
                <w:szCs w:val="21"/>
                <w:lang w:bidi="ar"/>
              </w:rPr>
              <w:t>排放增减量</w:t>
            </w:r>
            <w:r w:rsidR="00AC0A9E">
              <w:rPr>
                <w:rStyle w:val="font81"/>
                <w:rFonts w:ascii="Times New Roman" w:eastAsia="宋体" w:hAnsi="Times New Roman" w:cs="Times New Roman"/>
                <w:color w:val="auto"/>
                <w:sz w:val="21"/>
                <w:szCs w:val="21"/>
                <w:lang w:bidi="ar"/>
              </w:rPr>
              <w:t>（</w:t>
            </w:r>
            <w:r w:rsidRPr="009E2FEA">
              <w:rPr>
                <w:rStyle w:val="font81"/>
                <w:rFonts w:ascii="Times New Roman" w:eastAsia="宋体" w:hAnsi="Times New Roman" w:cs="Times New Roman"/>
                <w:color w:val="auto"/>
                <w:sz w:val="21"/>
                <w:szCs w:val="21"/>
                <w:lang w:bidi="ar"/>
              </w:rPr>
              <w:t>12</w:t>
            </w:r>
            <w:r w:rsidR="00AC0A9E">
              <w:rPr>
                <w:rStyle w:val="font81"/>
                <w:rFonts w:ascii="Times New Roman" w:eastAsia="宋体" w:hAnsi="Times New Roman" w:cs="Times New Roman"/>
                <w:color w:val="auto"/>
                <w:sz w:val="21"/>
                <w:szCs w:val="21"/>
                <w:lang w:bidi="ar"/>
              </w:rPr>
              <w:t>）</w:t>
            </w:r>
          </w:p>
        </w:tc>
      </w:tr>
      <w:tr w:rsidR="009E2FEA" w:rsidRPr="009E2FEA" w14:paraId="783A7043"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33D08289" w14:textId="77777777" w:rsidR="00791E8D" w:rsidRPr="009E2FEA" w:rsidRDefault="00791E8D" w:rsidP="00791E8D">
            <w:pPr>
              <w:spacing w:after="0"/>
              <w:jc w:val="center"/>
              <w:rPr>
                <w:rFonts w:ascii="Times New Roman" w:eastAsia="宋体" w:hAnsi="Times New Roman"/>
                <w:b/>
                <w:bCs/>
                <w:sz w:val="21"/>
                <w:szCs w:val="21"/>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2CA426" w14:textId="77777777" w:rsidR="00791E8D" w:rsidRPr="009E2FEA" w:rsidRDefault="00791E8D" w:rsidP="00791E8D">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废水</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A2329B" w14:textId="77777777" w:rsidR="00791E8D" w:rsidRPr="009E2FEA" w:rsidRDefault="00791E8D" w:rsidP="00791E8D">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7C0DE5" w14:textId="4039D45F" w:rsidR="00791E8D" w:rsidRPr="009E2FEA" w:rsidRDefault="00791E8D" w:rsidP="00791E8D">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F2DDCC4" w14:textId="77777777" w:rsidR="00791E8D" w:rsidRPr="009E2FEA" w:rsidRDefault="00791E8D" w:rsidP="00791E8D">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7B0520" w14:textId="4BB1660D" w:rsidR="00791E8D" w:rsidRPr="009E2FEA" w:rsidRDefault="00791E8D" w:rsidP="00791E8D">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05FC3" w14:textId="77777777" w:rsidR="00791E8D" w:rsidRPr="009E2FEA" w:rsidRDefault="00791E8D" w:rsidP="00791E8D">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E68C16" w14:textId="199EB775" w:rsidR="00791E8D" w:rsidRPr="009E2FEA" w:rsidRDefault="00791E8D" w:rsidP="00791E8D">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991670" w14:textId="387A27C2" w:rsidR="00791E8D" w:rsidRPr="009E2FEA" w:rsidRDefault="00791E8D" w:rsidP="00791E8D">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FE967D" w14:textId="77777777" w:rsidR="00791E8D" w:rsidRPr="009E2FEA" w:rsidRDefault="00791E8D" w:rsidP="00791E8D">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DFFE0C" w14:textId="7C5656E7" w:rsidR="00791E8D" w:rsidRPr="009E2FEA" w:rsidRDefault="00791E8D" w:rsidP="00791E8D">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D21D485" w14:textId="77777777" w:rsidR="00791E8D" w:rsidRPr="009E2FEA" w:rsidRDefault="00791E8D" w:rsidP="00791E8D">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E2DB11" w14:textId="77777777" w:rsidR="00791E8D" w:rsidRPr="009E2FEA" w:rsidRDefault="00791E8D" w:rsidP="00791E8D">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AF29E" w14:textId="77777777" w:rsidR="00791E8D" w:rsidRPr="009E2FEA" w:rsidRDefault="00791E8D" w:rsidP="00791E8D">
            <w:pPr>
              <w:spacing w:after="0"/>
              <w:jc w:val="center"/>
              <w:rPr>
                <w:rFonts w:ascii="Times New Roman" w:eastAsia="宋体" w:hAnsi="Times New Roman"/>
                <w:sz w:val="21"/>
                <w:szCs w:val="21"/>
              </w:rPr>
            </w:pPr>
          </w:p>
        </w:tc>
      </w:tr>
      <w:tr w:rsidR="00453B20" w:rsidRPr="009E2FEA" w14:paraId="0745E90B"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4F1A483" w14:textId="77777777" w:rsidR="00453B20" w:rsidRPr="009E2FEA" w:rsidRDefault="00453B20" w:rsidP="00453B20">
            <w:pPr>
              <w:spacing w:after="0"/>
              <w:jc w:val="center"/>
              <w:rPr>
                <w:rFonts w:ascii="Times New Roman" w:eastAsia="宋体" w:hAnsi="Times New Roman"/>
                <w:b/>
                <w:bCs/>
                <w:sz w:val="21"/>
                <w:szCs w:val="21"/>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411E43" w14:textId="77777777" w:rsidR="00453B20" w:rsidRPr="009E2FEA" w:rsidRDefault="00453B20" w:rsidP="00453B20">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化学需氧量</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32E71A"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D8A689" w14:textId="05951CD4"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4F79CAA8" w14:textId="363D3C2B"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6076A9" w14:textId="6FA4CB6C"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B4ECE4"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8F0A2D9" w14:textId="1BF7D8AE" w:rsidR="00453B20" w:rsidRPr="009E2FEA" w:rsidRDefault="00453B20" w:rsidP="00453B20">
            <w:pPr>
              <w:spacing w:after="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.001232</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A42544" w14:textId="7606FD1A" w:rsidR="00453B20" w:rsidRPr="009E2FEA" w:rsidRDefault="00453B20" w:rsidP="00453B20">
            <w:pPr>
              <w:spacing w:after="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.001232</w:t>
            </w: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3671A6" w14:textId="37C0FDE2"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9B2E63D" w14:textId="48811DD2" w:rsidR="00453B20" w:rsidRPr="009E2FEA" w:rsidRDefault="00453B20" w:rsidP="00453B20">
            <w:pPr>
              <w:spacing w:after="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.001232</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F379272"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F9E28C"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750B78"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5A73F1A0"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009F46F" w14:textId="77777777" w:rsidR="00453B20" w:rsidRPr="009E2FEA" w:rsidRDefault="00453B20" w:rsidP="00453B20">
            <w:pPr>
              <w:spacing w:after="0"/>
              <w:jc w:val="center"/>
              <w:rPr>
                <w:rFonts w:ascii="Times New Roman" w:eastAsia="宋体" w:hAnsi="Times New Roman"/>
                <w:b/>
                <w:bCs/>
                <w:sz w:val="21"/>
                <w:szCs w:val="21"/>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F30AF6" w14:textId="77777777" w:rsidR="00453B20" w:rsidRPr="009E2FEA" w:rsidRDefault="00453B20" w:rsidP="00453B20">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氨氮</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F84187"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F6C0CA" w14:textId="447F9C19"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94F030A" w14:textId="663A0D7E"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3461A3" w14:textId="201CF21C"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927D3D"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1DB4A87" w14:textId="6B79DFD8" w:rsidR="00453B20" w:rsidRPr="009E2FEA" w:rsidRDefault="00453B20" w:rsidP="00453B20">
            <w:pPr>
              <w:spacing w:after="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.0003</w:t>
            </w: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C6EDD0" w14:textId="0528D6BE" w:rsidR="00453B20" w:rsidRPr="009E2FEA" w:rsidRDefault="00453B20" w:rsidP="00453B20">
            <w:pPr>
              <w:spacing w:after="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.0003</w:t>
            </w: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9E3D6C" w14:textId="01D88E96"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A7318C" w14:textId="1C61D3F0" w:rsidR="00453B20" w:rsidRPr="009E2FEA" w:rsidRDefault="00453B20" w:rsidP="00453B20">
            <w:pPr>
              <w:spacing w:after="0"/>
              <w:jc w:val="center"/>
              <w:rPr>
                <w:rFonts w:ascii="Times New Roman" w:eastAsia="宋体" w:hAnsi="Times New Roman"/>
                <w:sz w:val="21"/>
                <w:szCs w:val="21"/>
              </w:rPr>
            </w:pPr>
            <w:r>
              <w:rPr>
                <w:rFonts w:ascii="Times New Roman" w:eastAsia="宋体" w:hAnsi="Times New Roman" w:hint="eastAsia"/>
                <w:sz w:val="21"/>
                <w:szCs w:val="21"/>
              </w:rPr>
              <w:t>0</w:t>
            </w:r>
            <w:r>
              <w:rPr>
                <w:rFonts w:ascii="Times New Roman" w:eastAsia="宋体" w:hAnsi="Times New Roman"/>
                <w:sz w:val="21"/>
                <w:szCs w:val="21"/>
              </w:rPr>
              <w:t>.0003</w:t>
            </w: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424B57B"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52FF8E"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22DC8D"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60FD88CA"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097040" w14:textId="77777777" w:rsidR="00453B20" w:rsidRPr="009E2FEA" w:rsidRDefault="00453B20" w:rsidP="00453B20">
            <w:pPr>
              <w:spacing w:after="0"/>
              <w:jc w:val="center"/>
              <w:rPr>
                <w:rFonts w:ascii="Times New Roman" w:eastAsia="宋体" w:hAnsi="Times New Roman"/>
                <w:b/>
                <w:bCs/>
                <w:sz w:val="21"/>
                <w:szCs w:val="21"/>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241B05" w14:textId="77777777" w:rsidR="00453B20" w:rsidRPr="009E2FEA" w:rsidRDefault="00453B20" w:rsidP="00453B20">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石油类</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A2D6B81"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8201CA" w14:textId="6E9455ED"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58B78A0" w14:textId="5C248CBD"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29F6E96" w14:textId="1180EA07"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24FDF"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B9F26FB" w14:textId="32F1C11C" w:rsidR="00453B20" w:rsidRPr="009E2FEA" w:rsidRDefault="00453B20" w:rsidP="00453B20">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A74686" w14:textId="6648FC55" w:rsidR="00453B20" w:rsidRPr="009E2FEA" w:rsidRDefault="00453B20" w:rsidP="00453B20">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3494644" w14:textId="77777777"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197267" w14:textId="38BBF3EB" w:rsidR="00453B20" w:rsidRPr="009E2FEA" w:rsidRDefault="00453B20" w:rsidP="00453B20">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4688C5"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0F9E5FA"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87DC4"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4FAFBB55"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759D3F" w14:textId="77777777" w:rsidR="00453B20" w:rsidRPr="009E2FEA" w:rsidRDefault="00453B20" w:rsidP="00453B20">
            <w:pPr>
              <w:spacing w:after="0"/>
              <w:jc w:val="center"/>
              <w:rPr>
                <w:rFonts w:ascii="Times New Roman" w:eastAsia="宋体" w:hAnsi="Times New Roman"/>
                <w:b/>
                <w:bCs/>
                <w:sz w:val="21"/>
                <w:szCs w:val="21"/>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1E815C" w14:textId="77777777" w:rsidR="00453B20" w:rsidRPr="009E2FEA" w:rsidRDefault="00453B20" w:rsidP="00453B20">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废气</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55697C"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0BC8353" w14:textId="77777777"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B06F9B9" w14:textId="77777777"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5A6D758" w14:textId="77777777"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A01A19"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15DD5D" w14:textId="77777777" w:rsidR="00453B20" w:rsidRPr="009E2FEA" w:rsidRDefault="00453B20" w:rsidP="00453B20">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DA2009" w14:textId="77777777" w:rsidR="00453B20" w:rsidRPr="009E2FEA" w:rsidRDefault="00453B20" w:rsidP="00453B20">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0BDECC" w14:textId="77777777"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36F16AC" w14:textId="77777777" w:rsidR="00453B20" w:rsidRPr="009E2FEA" w:rsidRDefault="00453B20" w:rsidP="00453B20">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C580CE"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EEB1AC7"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F2A1E"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4C73EA65"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3B27E3A" w14:textId="77777777" w:rsidR="00453B20" w:rsidRPr="009E2FEA" w:rsidRDefault="00453B20" w:rsidP="00453B20">
            <w:pPr>
              <w:spacing w:after="0"/>
              <w:jc w:val="center"/>
              <w:rPr>
                <w:rFonts w:ascii="Times New Roman" w:eastAsia="宋体" w:hAnsi="Times New Roman"/>
                <w:b/>
                <w:bCs/>
                <w:sz w:val="21"/>
                <w:szCs w:val="21"/>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1A14274" w14:textId="77777777" w:rsidR="00453B20" w:rsidRPr="009E2FEA" w:rsidRDefault="00453B20" w:rsidP="00453B20">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二氧化硫</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7F0546"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DFA43EC" w14:textId="73B2BA51"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50C6104" w14:textId="77777777"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6F2BDB4" w14:textId="53882937"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6487C5"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0B96130" w14:textId="2A748C33" w:rsidR="00453B20" w:rsidRPr="009E2FEA" w:rsidRDefault="00453B20" w:rsidP="00453B20">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D2595C" w14:textId="77777777" w:rsidR="00453B20" w:rsidRPr="009E2FEA" w:rsidRDefault="00453B20" w:rsidP="00453B20">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BAFFFB" w14:textId="3D8D4653"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2FB06B2" w14:textId="6DB930B8" w:rsidR="00453B20" w:rsidRPr="009E2FEA" w:rsidRDefault="00453B20" w:rsidP="00453B20">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33C8B38"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4B5B1CC"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29967"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6DFE03E2"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15F406B3" w14:textId="77777777" w:rsidR="00453B20" w:rsidRPr="009E2FEA" w:rsidRDefault="00453B20" w:rsidP="00453B20">
            <w:pPr>
              <w:spacing w:after="0"/>
              <w:jc w:val="center"/>
              <w:rPr>
                <w:rFonts w:ascii="Times New Roman" w:eastAsia="宋体" w:hAnsi="Times New Roman"/>
                <w:b/>
                <w:bCs/>
                <w:sz w:val="21"/>
                <w:szCs w:val="21"/>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DB1CAFB" w14:textId="55DA0663" w:rsidR="00453B20" w:rsidRPr="009E2FEA" w:rsidRDefault="00453B20" w:rsidP="00453B20">
            <w:pPr>
              <w:spacing w:after="0"/>
              <w:jc w:val="center"/>
              <w:textAlignment w:val="center"/>
              <w:rPr>
                <w:rFonts w:ascii="Times New Roman" w:eastAsia="宋体" w:hAnsi="Times New Roman"/>
                <w:b/>
                <w:bCs/>
                <w:sz w:val="21"/>
                <w:szCs w:val="21"/>
              </w:rPr>
            </w:pPr>
            <w:r>
              <w:rPr>
                <w:rFonts w:ascii="Times New Roman" w:eastAsia="宋体" w:hAnsi="Times New Roman" w:hint="eastAsia"/>
                <w:b/>
                <w:bCs/>
                <w:sz w:val="21"/>
                <w:szCs w:val="21"/>
              </w:rPr>
              <w:t>非甲烷总烃</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8C4E3BD"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619A5B" w14:textId="2AA2B328"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F6B86F3" w14:textId="77777777"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24F5B7" w14:textId="43AA1D3F"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3345E"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2CA72D" w14:textId="54334696" w:rsidR="00453B20" w:rsidRPr="009E2FEA" w:rsidRDefault="00453B20" w:rsidP="00453B20">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166FEB" w14:textId="77777777" w:rsidR="00453B20" w:rsidRPr="009E2FEA" w:rsidRDefault="00453B20" w:rsidP="00453B20">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7D06CE7" w14:textId="6FCFA482"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1EEAE5E" w14:textId="748EF64E" w:rsidR="00453B20" w:rsidRPr="009E2FEA" w:rsidRDefault="00453B20" w:rsidP="00453B20">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CA3F476"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E62211"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B5D6CB"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2E99E0F3"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44E7E2A6" w14:textId="77777777" w:rsidR="00453B20" w:rsidRPr="009E2FEA" w:rsidRDefault="00453B20" w:rsidP="00453B20">
            <w:pPr>
              <w:spacing w:after="0"/>
              <w:jc w:val="center"/>
              <w:rPr>
                <w:rFonts w:ascii="Times New Roman" w:eastAsia="宋体" w:hAnsi="Times New Roman"/>
                <w:b/>
                <w:bCs/>
                <w:sz w:val="21"/>
                <w:szCs w:val="21"/>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EEEC35D" w14:textId="77777777" w:rsidR="00453B20" w:rsidRPr="009E2FEA" w:rsidRDefault="00453B20" w:rsidP="00453B20">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工业粉尘</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C97E14"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4F6C76A" w14:textId="77777777"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A4D1AFA" w14:textId="77777777"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10D11F" w14:textId="77777777"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33661B"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1E0FD77" w14:textId="77777777" w:rsidR="00453B20" w:rsidRPr="009E2FEA" w:rsidRDefault="00453B20" w:rsidP="00453B20">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8880A" w14:textId="77777777" w:rsidR="00453B20" w:rsidRPr="009E2FEA" w:rsidRDefault="00453B20" w:rsidP="00453B20">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83797E4" w14:textId="77777777"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7CAB867" w14:textId="77777777" w:rsidR="00453B20" w:rsidRPr="009E2FEA" w:rsidRDefault="00453B20" w:rsidP="00453B20">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7113890"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B3AA6E"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9E07B1"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27725090"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057A756" w14:textId="77777777" w:rsidR="00453B20" w:rsidRPr="009E2FEA" w:rsidRDefault="00453B20" w:rsidP="00453B20">
            <w:pPr>
              <w:spacing w:after="0"/>
              <w:jc w:val="center"/>
              <w:rPr>
                <w:rFonts w:ascii="Times New Roman" w:eastAsia="宋体" w:hAnsi="Times New Roman"/>
                <w:b/>
                <w:bCs/>
                <w:sz w:val="21"/>
                <w:szCs w:val="21"/>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BB7F03" w14:textId="77777777" w:rsidR="00453B20" w:rsidRPr="009E2FEA" w:rsidRDefault="00453B20" w:rsidP="00453B20">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氮氧化物</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D0457BA"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A658E7" w14:textId="3EBFD794"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AAD8A0F" w14:textId="77777777"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E9629C1" w14:textId="28FD36A1"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CCB5D2"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567F18F" w14:textId="4E27BBF6" w:rsidR="00453B20" w:rsidRPr="009E2FEA" w:rsidRDefault="00453B20" w:rsidP="00453B20">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AAE499" w14:textId="190535AD" w:rsidR="00453B20" w:rsidRPr="009E2FEA" w:rsidRDefault="00453B20" w:rsidP="00453B20">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A109FC5" w14:textId="0BE6FE93"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ACE0869" w14:textId="2B8C0B18" w:rsidR="00453B20" w:rsidRPr="009E2FEA" w:rsidRDefault="00453B20" w:rsidP="00453B20">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254E55"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B3AD078"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C7145"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209EB708"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67897EC0" w14:textId="77777777" w:rsidR="00453B20" w:rsidRPr="009E2FEA" w:rsidRDefault="00453B20" w:rsidP="00453B20">
            <w:pPr>
              <w:spacing w:after="0"/>
              <w:jc w:val="center"/>
              <w:rPr>
                <w:rFonts w:ascii="Times New Roman" w:eastAsia="宋体" w:hAnsi="Times New Roman"/>
                <w:b/>
                <w:bCs/>
                <w:sz w:val="21"/>
                <w:szCs w:val="21"/>
              </w:rPr>
            </w:pPr>
          </w:p>
        </w:tc>
        <w:tc>
          <w:tcPr>
            <w:tcW w:w="219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0D06ECF" w14:textId="77777777" w:rsidR="00453B20" w:rsidRPr="009E2FEA" w:rsidRDefault="00453B20" w:rsidP="00453B20">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工业固体废物</w:t>
            </w: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737B39E"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EF2ABFC" w14:textId="77777777"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2EBCB87E" w14:textId="77777777"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8FE7A5D" w14:textId="77777777"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90B49"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22F6FD" w14:textId="77777777" w:rsidR="00453B20" w:rsidRPr="009E2FEA" w:rsidRDefault="00453B20" w:rsidP="00453B20">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6A3155" w14:textId="77777777" w:rsidR="00453B20" w:rsidRPr="009E2FEA" w:rsidRDefault="00453B20" w:rsidP="00453B20">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5F37999" w14:textId="77777777"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88CB5C0" w14:textId="77777777" w:rsidR="00453B20" w:rsidRPr="009E2FEA" w:rsidRDefault="00453B20" w:rsidP="00453B20">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925786B"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896967"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9D67AA"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573EE48A"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03E07252" w14:textId="77777777" w:rsidR="00453B20" w:rsidRPr="009E2FEA" w:rsidRDefault="00453B20" w:rsidP="00453B20">
            <w:pPr>
              <w:spacing w:after="0"/>
              <w:jc w:val="center"/>
              <w:rPr>
                <w:rFonts w:ascii="Times New Roman" w:eastAsia="宋体" w:hAnsi="Times New Roman"/>
                <w:b/>
                <w:bCs/>
                <w:sz w:val="21"/>
                <w:szCs w:val="21"/>
              </w:rPr>
            </w:pPr>
          </w:p>
        </w:tc>
        <w:tc>
          <w:tcPr>
            <w:tcW w:w="136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48E610B" w14:textId="77777777" w:rsidR="00453B20" w:rsidRPr="009E2FEA" w:rsidRDefault="00453B20" w:rsidP="00453B20">
            <w:pPr>
              <w:spacing w:after="0"/>
              <w:jc w:val="center"/>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与项目有关的其他特征污染物</w:t>
            </w: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DD81B" w14:textId="77777777" w:rsidR="00453B20" w:rsidRPr="009E2FEA" w:rsidRDefault="00453B20" w:rsidP="00453B20">
            <w:pPr>
              <w:spacing w:after="0"/>
              <w:jc w:val="center"/>
              <w:rPr>
                <w:rFonts w:ascii="Times New Roman" w:eastAsia="宋体" w:hAnsi="Times New Roman"/>
                <w:sz w:val="21"/>
                <w:szCs w:val="21"/>
              </w:rPr>
            </w:pP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AC88056"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8F05F3F" w14:textId="77777777"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3882E567" w14:textId="77777777"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0A78174" w14:textId="77777777"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DFB3D"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A3BFA32" w14:textId="77777777" w:rsidR="00453B20" w:rsidRPr="009E2FEA" w:rsidRDefault="00453B20" w:rsidP="00453B20">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FA425C" w14:textId="77777777" w:rsidR="00453B20" w:rsidRPr="009E2FEA" w:rsidRDefault="00453B20" w:rsidP="00453B20">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D07001" w14:textId="77777777"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65B320" w14:textId="77777777" w:rsidR="00453B20" w:rsidRPr="009E2FEA" w:rsidRDefault="00453B20" w:rsidP="00453B20">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95A785"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F486B70"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E8486"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60F2C8EA"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22D27680" w14:textId="77777777" w:rsidR="00453B20" w:rsidRPr="009E2FEA" w:rsidRDefault="00453B20" w:rsidP="00453B20">
            <w:pPr>
              <w:spacing w:after="0"/>
              <w:jc w:val="center"/>
              <w:rPr>
                <w:rFonts w:ascii="Times New Roman" w:eastAsia="宋体" w:hAnsi="Times New Roman"/>
                <w:b/>
                <w:bCs/>
                <w:sz w:val="21"/>
                <w:szCs w:val="21"/>
              </w:rPr>
            </w:pPr>
          </w:p>
        </w:tc>
        <w:tc>
          <w:tcPr>
            <w:tcW w:w="13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F18C358" w14:textId="77777777" w:rsidR="00453B20" w:rsidRPr="009E2FEA" w:rsidRDefault="00453B20" w:rsidP="00453B20">
            <w:pPr>
              <w:spacing w:after="0"/>
              <w:jc w:val="center"/>
              <w:rPr>
                <w:rFonts w:ascii="Times New Roman" w:eastAsia="宋体" w:hAnsi="Times New Roman"/>
                <w:b/>
                <w:bCs/>
                <w:sz w:val="21"/>
                <w:szCs w:val="21"/>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0B05AB" w14:textId="77777777" w:rsidR="00453B20" w:rsidRPr="009E2FEA" w:rsidRDefault="00453B20" w:rsidP="00453B20">
            <w:pPr>
              <w:spacing w:after="0"/>
              <w:jc w:val="center"/>
              <w:rPr>
                <w:rFonts w:ascii="Times New Roman" w:eastAsia="宋体" w:hAnsi="Times New Roman"/>
                <w:sz w:val="21"/>
                <w:szCs w:val="21"/>
              </w:rPr>
            </w:pP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5E57751"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F1F448E" w14:textId="77777777"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D95C52A" w14:textId="77777777"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55B9C455" w14:textId="77777777"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ADD62E"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1FE92BA" w14:textId="77777777" w:rsidR="00453B20" w:rsidRPr="009E2FEA" w:rsidRDefault="00453B20" w:rsidP="00453B20">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4FD89D" w14:textId="77777777" w:rsidR="00453B20" w:rsidRPr="009E2FEA" w:rsidRDefault="00453B20" w:rsidP="00453B20">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835E05D" w14:textId="77777777"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5ED4E1C" w14:textId="77777777" w:rsidR="00453B20" w:rsidRPr="009E2FEA" w:rsidRDefault="00453B20" w:rsidP="00453B20">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BDA91D1"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B18CC53"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637E59"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4EAD9965" w14:textId="77777777" w:rsidTr="00E91875">
        <w:trPr>
          <w:gridAfter w:val="1"/>
          <w:wAfter w:w="7" w:type="dxa"/>
          <w:trHeight w:val="262"/>
          <w:jc w:val="center"/>
        </w:trPr>
        <w:tc>
          <w:tcPr>
            <w:tcW w:w="831"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14:paraId="5D1295C5" w14:textId="77777777" w:rsidR="00453B20" w:rsidRPr="009E2FEA" w:rsidRDefault="00453B20" w:rsidP="00453B20">
            <w:pPr>
              <w:spacing w:after="0"/>
              <w:jc w:val="center"/>
              <w:rPr>
                <w:rFonts w:ascii="Times New Roman" w:eastAsia="宋体" w:hAnsi="Times New Roman"/>
                <w:b/>
                <w:bCs/>
                <w:sz w:val="21"/>
                <w:szCs w:val="21"/>
              </w:rPr>
            </w:pPr>
          </w:p>
        </w:tc>
        <w:tc>
          <w:tcPr>
            <w:tcW w:w="136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2D0886ED" w14:textId="77777777" w:rsidR="00453B20" w:rsidRPr="009E2FEA" w:rsidRDefault="00453B20" w:rsidP="00453B20">
            <w:pPr>
              <w:spacing w:after="0"/>
              <w:jc w:val="center"/>
              <w:rPr>
                <w:rFonts w:ascii="Times New Roman" w:eastAsia="宋体" w:hAnsi="Times New Roman"/>
                <w:b/>
                <w:bCs/>
                <w:sz w:val="21"/>
                <w:szCs w:val="21"/>
              </w:rPr>
            </w:pPr>
          </w:p>
        </w:tc>
        <w:tc>
          <w:tcPr>
            <w:tcW w:w="8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CFC34" w14:textId="77777777" w:rsidR="00453B20" w:rsidRPr="009E2FEA" w:rsidRDefault="00453B20" w:rsidP="00453B20">
            <w:pPr>
              <w:spacing w:after="0"/>
              <w:jc w:val="center"/>
              <w:rPr>
                <w:rFonts w:ascii="Times New Roman" w:eastAsia="宋体" w:hAnsi="Times New Roman"/>
                <w:sz w:val="21"/>
                <w:szCs w:val="21"/>
              </w:rPr>
            </w:pPr>
          </w:p>
        </w:tc>
        <w:tc>
          <w:tcPr>
            <w:tcW w:w="1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7D42305" w14:textId="77777777" w:rsidR="00453B20" w:rsidRPr="009E2FEA" w:rsidRDefault="00453B20" w:rsidP="00453B20">
            <w:pPr>
              <w:spacing w:after="0"/>
              <w:jc w:val="center"/>
              <w:rPr>
                <w:rFonts w:ascii="Times New Roman" w:eastAsia="宋体" w:hAnsi="Times New Roman"/>
                <w:sz w:val="21"/>
                <w:szCs w:val="21"/>
              </w:rPr>
            </w:pPr>
          </w:p>
        </w:tc>
        <w:tc>
          <w:tcPr>
            <w:tcW w:w="150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0503F46" w14:textId="77777777" w:rsidR="00453B20" w:rsidRPr="009E2FEA" w:rsidRDefault="00453B20" w:rsidP="00453B20">
            <w:pPr>
              <w:spacing w:after="0"/>
              <w:jc w:val="center"/>
              <w:rPr>
                <w:rFonts w:ascii="Times New Roman" w:eastAsia="宋体" w:hAnsi="Times New Roman"/>
                <w:sz w:val="21"/>
                <w:szCs w:val="21"/>
              </w:rPr>
            </w:pPr>
          </w:p>
        </w:tc>
        <w:tc>
          <w:tcPr>
            <w:tcW w:w="1620"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11982CB6" w14:textId="77777777" w:rsidR="00453B20" w:rsidRPr="009E2FEA" w:rsidRDefault="00453B20" w:rsidP="00453B20">
            <w:pPr>
              <w:spacing w:after="0"/>
              <w:jc w:val="center"/>
              <w:rPr>
                <w:rFonts w:ascii="Times New Roman" w:eastAsia="宋体" w:hAnsi="Times New Roman"/>
                <w:sz w:val="21"/>
                <w:szCs w:val="21"/>
              </w:rPr>
            </w:pPr>
          </w:p>
        </w:tc>
        <w:tc>
          <w:tcPr>
            <w:tcW w:w="12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5F7F226" w14:textId="77777777" w:rsidR="00453B20" w:rsidRPr="009E2FEA" w:rsidRDefault="00453B20" w:rsidP="00453B20">
            <w:pPr>
              <w:spacing w:after="0"/>
              <w:jc w:val="center"/>
              <w:rPr>
                <w:rFonts w:ascii="Times New Roman" w:eastAsia="宋体" w:hAnsi="Times New Roman"/>
                <w:sz w:val="21"/>
                <w:szCs w:val="21"/>
              </w:rPr>
            </w:pPr>
          </w:p>
        </w:tc>
        <w:tc>
          <w:tcPr>
            <w:tcW w:w="14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15FD6" w14:textId="77777777" w:rsidR="00453B20" w:rsidRPr="009E2FEA" w:rsidRDefault="00453B20" w:rsidP="00453B20">
            <w:pPr>
              <w:spacing w:after="0"/>
              <w:jc w:val="center"/>
              <w:rPr>
                <w:rFonts w:ascii="Times New Roman" w:eastAsia="宋体" w:hAnsi="Times New Roman"/>
                <w:sz w:val="21"/>
                <w:szCs w:val="21"/>
              </w:rPr>
            </w:pPr>
          </w:p>
        </w:tc>
        <w:tc>
          <w:tcPr>
            <w:tcW w:w="139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09969240" w14:textId="77777777" w:rsidR="00453B20" w:rsidRPr="009E2FEA" w:rsidRDefault="00453B20" w:rsidP="00453B20">
            <w:pPr>
              <w:spacing w:after="0"/>
              <w:jc w:val="center"/>
              <w:rPr>
                <w:rFonts w:ascii="Times New Roman" w:eastAsia="宋体" w:hAnsi="Times New Roman"/>
                <w:sz w:val="21"/>
                <w:szCs w:val="21"/>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755E3D" w14:textId="77777777" w:rsidR="00453B20" w:rsidRPr="009E2FEA" w:rsidRDefault="00453B20" w:rsidP="00453B20">
            <w:pPr>
              <w:spacing w:after="0"/>
              <w:jc w:val="center"/>
              <w:rPr>
                <w:rFonts w:ascii="Times New Roman" w:eastAsia="宋体" w:hAnsi="Times New Roman"/>
                <w:sz w:val="21"/>
                <w:szCs w:val="21"/>
              </w:rPr>
            </w:pPr>
          </w:p>
        </w:tc>
        <w:tc>
          <w:tcPr>
            <w:tcW w:w="175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1AD44D1" w14:textId="77777777" w:rsidR="00453B20" w:rsidRPr="009E2FEA" w:rsidRDefault="00453B20" w:rsidP="00453B20">
            <w:pPr>
              <w:spacing w:after="0"/>
              <w:jc w:val="center"/>
              <w:rPr>
                <w:rFonts w:ascii="Times New Roman" w:eastAsia="宋体" w:hAnsi="Times New Roman"/>
                <w:sz w:val="21"/>
                <w:szCs w:val="21"/>
              </w:rPr>
            </w:pPr>
          </w:p>
        </w:tc>
        <w:tc>
          <w:tcPr>
            <w:tcW w:w="145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F35ED1A" w14:textId="77777777" w:rsidR="00453B20" w:rsidRPr="009E2FEA" w:rsidRDefault="00453B20" w:rsidP="00453B20">
            <w:pPr>
              <w:spacing w:after="0"/>
              <w:jc w:val="center"/>
              <w:rPr>
                <w:rFonts w:ascii="Times New Roman" w:eastAsia="宋体" w:hAnsi="Times New Roman"/>
                <w:sz w:val="21"/>
                <w:szCs w:val="21"/>
              </w:rPr>
            </w:pPr>
          </w:p>
        </w:tc>
        <w:tc>
          <w:tcPr>
            <w:tcW w:w="13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62D5DCDA" w14:textId="77777777" w:rsidR="00453B20" w:rsidRPr="009E2FEA" w:rsidRDefault="00453B20" w:rsidP="00453B20">
            <w:pPr>
              <w:spacing w:after="0"/>
              <w:jc w:val="center"/>
              <w:rPr>
                <w:rFonts w:ascii="Times New Roman" w:eastAsia="宋体" w:hAnsi="Times New Roman"/>
                <w:sz w:val="21"/>
                <w:szCs w:val="21"/>
              </w:rPr>
            </w:pPr>
          </w:p>
        </w:tc>
        <w:tc>
          <w:tcPr>
            <w:tcW w:w="169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186924D" w14:textId="77777777" w:rsidR="00453B20" w:rsidRPr="009E2FEA" w:rsidRDefault="00453B20" w:rsidP="00453B20">
            <w:pPr>
              <w:spacing w:after="0"/>
              <w:jc w:val="center"/>
              <w:rPr>
                <w:rFonts w:ascii="Times New Roman" w:eastAsia="宋体" w:hAnsi="Times New Roman"/>
                <w:sz w:val="21"/>
                <w:szCs w:val="21"/>
              </w:rPr>
            </w:pPr>
          </w:p>
        </w:tc>
        <w:tc>
          <w:tcPr>
            <w:tcW w:w="17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A77E85" w14:textId="77777777" w:rsidR="00453B20" w:rsidRPr="009E2FEA" w:rsidRDefault="00453B20" w:rsidP="00453B20">
            <w:pPr>
              <w:spacing w:after="0"/>
              <w:jc w:val="center"/>
              <w:rPr>
                <w:rFonts w:ascii="Times New Roman" w:eastAsia="宋体" w:hAnsi="Times New Roman"/>
                <w:sz w:val="21"/>
                <w:szCs w:val="21"/>
              </w:rPr>
            </w:pPr>
          </w:p>
        </w:tc>
      </w:tr>
      <w:tr w:rsidR="00453B20" w:rsidRPr="009E2FEA" w14:paraId="3326BDE1" w14:textId="77777777" w:rsidTr="00E91875">
        <w:trPr>
          <w:trHeight w:val="517"/>
          <w:jc w:val="center"/>
        </w:trPr>
        <w:tc>
          <w:tcPr>
            <w:tcW w:w="21174" w:type="dxa"/>
            <w:gridSpan w:val="27"/>
            <w:tcBorders>
              <w:top w:val="single" w:sz="4" w:space="0" w:color="000000"/>
              <w:left w:val="nil"/>
              <w:bottom w:val="nil"/>
              <w:right w:val="nil"/>
            </w:tcBorders>
            <w:shd w:val="clear" w:color="auto" w:fill="auto"/>
            <w:noWrap/>
            <w:vAlign w:val="center"/>
          </w:tcPr>
          <w:p w14:paraId="74E292CD" w14:textId="3A897FDE" w:rsidR="00453B20" w:rsidRPr="009E2FEA" w:rsidRDefault="00453B20" w:rsidP="00453B20">
            <w:pPr>
              <w:spacing w:after="0"/>
              <w:textAlignment w:val="center"/>
              <w:rPr>
                <w:rFonts w:ascii="Times New Roman" w:eastAsia="宋体" w:hAnsi="Times New Roman"/>
                <w:b/>
                <w:bCs/>
                <w:sz w:val="21"/>
                <w:szCs w:val="21"/>
              </w:rPr>
            </w:pPr>
            <w:r w:rsidRPr="009E2FEA">
              <w:rPr>
                <w:rFonts w:ascii="Times New Roman" w:eastAsia="宋体" w:hAnsi="Times New Roman"/>
                <w:b/>
                <w:bCs/>
                <w:sz w:val="21"/>
                <w:szCs w:val="21"/>
                <w:lang w:bidi="ar"/>
              </w:rPr>
              <w:t>注：</w:t>
            </w:r>
            <w:r w:rsidRPr="009E2FEA">
              <w:rPr>
                <w:rFonts w:ascii="Times New Roman" w:eastAsia="宋体" w:hAnsi="Times New Roman"/>
                <w:b/>
                <w:bCs/>
                <w:sz w:val="21"/>
                <w:szCs w:val="21"/>
                <w:lang w:bidi="ar"/>
              </w:rPr>
              <w:t>1</w:t>
            </w:r>
            <w:r w:rsidRPr="009E2FEA">
              <w:rPr>
                <w:rFonts w:ascii="Times New Roman" w:eastAsia="宋体" w:hAnsi="Times New Roman"/>
                <w:b/>
                <w:bCs/>
                <w:sz w:val="21"/>
                <w:szCs w:val="21"/>
                <w:lang w:bidi="ar"/>
              </w:rPr>
              <w:t>、排放增减量：（</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）表示增加，（</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）表示减少。</w:t>
            </w:r>
            <w:r w:rsidRPr="009E2FEA">
              <w:rPr>
                <w:rFonts w:ascii="Times New Roman" w:eastAsia="宋体" w:hAnsi="Times New Roman"/>
                <w:b/>
                <w:bCs/>
                <w:sz w:val="21"/>
                <w:szCs w:val="21"/>
                <w:lang w:bidi="ar"/>
              </w:rPr>
              <w:t>2</w:t>
            </w:r>
            <w:r w:rsidRPr="009E2FEA">
              <w:rPr>
                <w:rFonts w:ascii="Times New Roman" w:eastAsia="宋体" w:hAnsi="Times New Roman"/>
                <w:b/>
                <w:bCs/>
                <w:sz w:val="21"/>
                <w:szCs w:val="21"/>
                <w:lang w:bidi="ar"/>
              </w:rPr>
              <w:t>、</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12</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6</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8</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11</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9</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 xml:space="preserve">= </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4</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5</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8</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 xml:space="preserve">- </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11</w:t>
            </w:r>
            <w:r>
              <w:rPr>
                <w:rFonts w:ascii="Times New Roman" w:eastAsia="宋体" w:hAnsi="Times New Roman"/>
                <w:b/>
                <w:bCs/>
                <w:sz w:val="21"/>
                <w:szCs w:val="21"/>
                <w:lang w:bidi="ar"/>
              </w:rPr>
              <w:t>）</w:t>
            </w:r>
            <w:r w:rsidRPr="009E2FEA">
              <w:rPr>
                <w:rFonts w:ascii="Times New Roman" w:eastAsia="宋体" w:hAnsi="Times New Roman"/>
                <w:b/>
                <w:bCs/>
                <w:sz w:val="21"/>
                <w:szCs w:val="21"/>
                <w:lang w:bidi="ar"/>
              </w:rPr>
              <w:t xml:space="preserve"> +</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1</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3</w:t>
            </w:r>
            <w:r w:rsidRPr="009E2FEA">
              <w:rPr>
                <w:rFonts w:ascii="Times New Roman" w:eastAsia="宋体" w:hAnsi="Times New Roman"/>
                <w:b/>
                <w:bCs/>
                <w:sz w:val="21"/>
                <w:szCs w:val="21"/>
                <w:lang w:bidi="ar"/>
              </w:rPr>
              <w:t>、计量单位：废水排放量</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万吨</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年；废气排放量</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万标立方米</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年；工业固体废物排放量</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万吨</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年；水污染物排放浓度</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毫克</w:t>
            </w:r>
            <w:r w:rsidRPr="009E2FEA">
              <w:rPr>
                <w:rFonts w:ascii="Times New Roman" w:eastAsia="宋体" w:hAnsi="Times New Roman"/>
                <w:b/>
                <w:bCs/>
                <w:sz w:val="21"/>
                <w:szCs w:val="21"/>
                <w:lang w:bidi="ar"/>
              </w:rPr>
              <w:t>/</w:t>
            </w:r>
            <w:r w:rsidRPr="009E2FEA">
              <w:rPr>
                <w:rFonts w:ascii="Times New Roman" w:eastAsia="宋体" w:hAnsi="Times New Roman"/>
                <w:b/>
                <w:bCs/>
                <w:sz w:val="21"/>
                <w:szCs w:val="21"/>
                <w:lang w:bidi="ar"/>
              </w:rPr>
              <w:t>升</w:t>
            </w:r>
          </w:p>
        </w:tc>
      </w:tr>
    </w:tbl>
    <w:p w14:paraId="704F40DE" w14:textId="77777777" w:rsidR="007B4EA2" w:rsidRPr="009E2FEA" w:rsidRDefault="007B4EA2">
      <w:pPr>
        <w:rPr>
          <w:rFonts w:ascii="Times New Roman" w:eastAsia="宋体" w:hAnsi="Times New Roman"/>
        </w:rPr>
      </w:pPr>
    </w:p>
    <w:sectPr w:rsidR="007B4EA2" w:rsidRPr="009E2FEA">
      <w:pgSz w:w="23811" w:h="16838"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DA14F6" w14:textId="77777777" w:rsidR="009F103D" w:rsidRDefault="009F103D">
      <w:pPr>
        <w:spacing w:after="0"/>
      </w:pPr>
      <w:r>
        <w:separator/>
      </w:r>
    </w:p>
  </w:endnote>
  <w:endnote w:type="continuationSeparator" w:id="0">
    <w:p w14:paraId="134326CF" w14:textId="77777777" w:rsidR="009F103D" w:rsidRDefault="009F10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仿宋_GB2312">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楷体_GB2312">
    <w:altName w:val="微软雅黑"/>
    <w:charset w:val="86"/>
    <w:family w:val="modern"/>
    <w:pitch w:val="default"/>
    <w:sig w:usb0="00000000" w:usb1="00000000" w:usb2="0000000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9FF61" w14:textId="63B891D6" w:rsidR="0004422F" w:rsidRDefault="0004422F">
    <w:pPr>
      <w:pStyle w:val="ae"/>
      <w:spacing w:after="0"/>
      <w:ind w:right="360" w:firstLine="360"/>
    </w:pPr>
    <w:r>
      <w:rPr>
        <w:noProof/>
      </w:rPr>
      <mc:AlternateContent>
        <mc:Choice Requires="wps">
          <w:drawing>
            <wp:anchor distT="0" distB="0" distL="114300" distR="114300" simplePos="0" relativeHeight="251661312" behindDoc="0" locked="0" layoutInCell="1" allowOverlap="1" wp14:anchorId="5F967D5D" wp14:editId="03E783D1">
              <wp:simplePos x="0" y="0"/>
              <wp:positionH relativeFrom="margin">
                <wp:align>center</wp:align>
              </wp:positionH>
              <wp:positionV relativeFrom="paragraph">
                <wp:posOffset>0</wp:posOffset>
              </wp:positionV>
              <wp:extent cx="217170" cy="264795"/>
              <wp:effectExtent l="0" t="0" r="0" b="0"/>
              <wp:wrapNone/>
              <wp:docPr id="2"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 cy="26479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545205" w14:textId="701A63AD" w:rsidR="0004422F" w:rsidRDefault="0004422F">
                          <w:pPr>
                            <w:pStyle w:val="ae"/>
                          </w:pPr>
                          <w:r>
                            <w:fldChar w:fldCharType="begin"/>
                          </w:r>
                          <w:r>
                            <w:instrText xml:space="preserve"> PAGE  \* MERGEFORMAT </w:instrText>
                          </w:r>
                          <w:r>
                            <w:fldChar w:fldCharType="separate"/>
                          </w:r>
                          <w:r w:rsidR="00D26981">
                            <w:rPr>
                              <w:noProof/>
                            </w:rPr>
                            <w:t>- 21 -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w14:anchorId="5F967D5D" id="_x0000_t202" coordsize="21600,21600" o:spt="202" path="m,l,21600r21600,l21600,xe">
              <v:stroke joinstyle="miter"/>
              <v:path gradientshapeok="t" o:connecttype="rect"/>
            </v:shapetype>
            <v:shape id="文本框 3" o:spid="_x0000_s1040" type="#_x0000_t202" style="position:absolute;left:0;text-align:left;margin-left:0;margin-top:0;width:17.1pt;height:20.85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m6WTQIAAPsEAAAOAAAAZHJzL2Uyb0RvYy54bWysVEuP0zAQviPxHyzfaZrCdpeq6ap0VYRU&#10;sSsK4uw6dhOt7bFst0n59YydRxFwWcTFmXje38zn5X2rFTkL52swBc0nU0qE4VDW5ljQb1+3b+4o&#10;8YGZkikwoqAX4en96vWrZWMXYgYVqFI4gkGMXzS2oFUIdpFlnldCMz8BKwwqJTjNAv66Y1Y61mB0&#10;rbLZdDrPGnCldcCF93j70CnpKsWXUvDwKKUXgaiCYm0hnS6dh3hmqyVbHB2zVc37Mtg/VKFZbTDp&#10;GOqBBUZOrv4jlK65Aw8yTDjoDKSsuUg9YDf59Ldu9hWzIvWC4Hg7wuT/X1j++by3T46E9gO0OMDU&#10;hLc74M8escka6xe9TcTULzxax0Zb6XT8YgsEHRHby4inaAPheDnLb/Nb1HBUzebvbt/fRLyzq7N1&#10;PnwUoEkUCupwXKkAdt750JkOJjGXgW2tVBqZMqQp6PztzTQ5jBoMrkxfd1dqKjpclIgRlPkiJKnL&#10;VHG8SIsmNsqRM8MVYZwLE/K+zGQdrSSmfYljbx9dRVrClziPHikzmDA669qA6yYU+XEtu3weSpad&#10;/YBA13eEILSHFpGL4gHKC47cQccGb/m2Rvx3zIcn5nD9cWRI6fCIh1SAOEMvUVKB+/G3+2iPW4la&#10;ShqkU0EN8p0S9cngtkbmDYIbhMMgmJPeAIKf41NheRLRwQU1iNKB/o48X8ccqGKGY6aChkHchI7S&#10;+E5wsV4nI+SXZWFn9pZf93p9CrhDabWuSPRgIcPScvavQaTwr//J6vpmrX4CAAD//wMAUEsDBBQA&#10;BgAIAAAAIQB5DafA2QAAAAMBAAAPAAAAZHJzL2Rvd25yZXYueG1sTI/BTsMwEETvSPyDtUjcqNM2&#10;girNpoKKcESi4cDRjZckYK8j203D32O4wGWl0Yxm3pa72RoxkQ+DY4TlIgNB3Do9cIfw2tQ3GxAh&#10;KtbKOCaELwqwqy4vSlVod+YXmg6xE6mEQ6EQ+hjHQsrQ9mRVWLiROHnvzlsVk/Sd1F6dU7k1cpVl&#10;t9KqgdNCr0ba99R+Hk4WYV83jZ8oePNGT/X64/khp8cZ8fpqvt+CiDTHvzD84Cd0qBLT0Z1YB2EQ&#10;0iPx9yZvna9AHBHy5R3IqpT/2atvAAAA//8DAFBLAQItABQABgAIAAAAIQC2gziS/gAAAOEBAAAT&#10;AAAAAAAAAAAAAAAAAAAAAABbQ29udGVudF9UeXBlc10ueG1sUEsBAi0AFAAGAAgAAAAhADj9If/W&#10;AAAAlAEAAAsAAAAAAAAAAAAAAAAALwEAAF9yZWxzLy5yZWxzUEsBAi0AFAAGAAgAAAAhAHSCbpZN&#10;AgAA+wQAAA4AAAAAAAAAAAAAAAAALgIAAGRycy9lMm9Eb2MueG1sUEsBAi0AFAAGAAgAAAAhAHkN&#10;p8DZAAAAAwEAAA8AAAAAAAAAAAAAAAAApwQAAGRycy9kb3ducmV2LnhtbFBLBQYAAAAABAAEAPMA&#10;AACtBQAAAAA=&#10;" filled="f" stroked="f" strokeweight=".5pt">
              <v:textbox style="mso-fit-shape-to-text:t" inset="0,0,0,0">
                <w:txbxContent>
                  <w:p w14:paraId="2B545205" w14:textId="701A63AD" w:rsidR="0004422F" w:rsidRDefault="0004422F">
                    <w:pPr>
                      <w:pStyle w:val="ae"/>
                    </w:pPr>
                    <w:r>
                      <w:fldChar w:fldCharType="begin"/>
                    </w:r>
                    <w:r>
                      <w:instrText xml:space="preserve"> PAGE  \* MERGEFORMAT </w:instrText>
                    </w:r>
                    <w:r>
                      <w:fldChar w:fldCharType="separate"/>
                    </w:r>
                    <w:r w:rsidR="00D26981">
                      <w:rPr>
                        <w:noProof/>
                      </w:rPr>
                      <w:t>- 21 -</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F6A092" w14:textId="77777777" w:rsidR="009F103D" w:rsidRDefault="009F103D">
      <w:pPr>
        <w:spacing w:after="0"/>
      </w:pPr>
      <w:r>
        <w:separator/>
      </w:r>
    </w:p>
  </w:footnote>
  <w:footnote w:type="continuationSeparator" w:id="0">
    <w:p w14:paraId="5E05C6B4" w14:textId="77777777" w:rsidR="009F103D" w:rsidRDefault="009F103D">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C7C0E26"/>
    <w:lvl w:ilvl="0">
      <w:start w:val="1"/>
      <w:numFmt w:val="decimal"/>
      <w:lvlText w:val="%1."/>
      <w:lvlJc w:val="left"/>
      <w:pPr>
        <w:tabs>
          <w:tab w:val="num" w:pos="2654"/>
        </w:tabs>
        <w:ind w:leftChars="800" w:left="2654" w:hangingChars="200" w:hanging="360"/>
      </w:pPr>
    </w:lvl>
  </w:abstractNum>
  <w:abstractNum w:abstractNumId="1" w15:restartNumberingAfterBreak="0">
    <w:nsid w:val="FFFFFF7D"/>
    <w:multiLevelType w:val="singleLevel"/>
    <w:tmpl w:val="807464A8"/>
    <w:lvl w:ilvl="0">
      <w:start w:val="1"/>
      <w:numFmt w:val="decimal"/>
      <w:lvlText w:val="%1."/>
      <w:lvlJc w:val="left"/>
      <w:pPr>
        <w:tabs>
          <w:tab w:val="num" w:pos="1620"/>
        </w:tabs>
        <w:ind w:leftChars="600" w:left="1620" w:hangingChars="200" w:hanging="360"/>
      </w:pPr>
    </w:lvl>
  </w:abstractNum>
  <w:abstractNum w:abstractNumId="2" w15:restartNumberingAfterBreak="0">
    <w:nsid w:val="FFFFFF7E"/>
    <w:multiLevelType w:val="singleLevel"/>
    <w:tmpl w:val="0BB477E8"/>
    <w:lvl w:ilvl="0">
      <w:start w:val="1"/>
      <w:numFmt w:val="decimal"/>
      <w:lvlText w:val="%1."/>
      <w:lvlJc w:val="left"/>
      <w:pPr>
        <w:tabs>
          <w:tab w:val="num" w:pos="1200"/>
        </w:tabs>
        <w:ind w:leftChars="400" w:left="1200" w:hangingChars="200" w:hanging="360"/>
      </w:pPr>
    </w:lvl>
  </w:abstractNum>
  <w:abstractNum w:abstractNumId="3" w15:restartNumberingAfterBreak="0">
    <w:nsid w:val="FFFFFF7F"/>
    <w:multiLevelType w:val="singleLevel"/>
    <w:tmpl w:val="0BA8AB52"/>
    <w:lvl w:ilvl="0">
      <w:start w:val="1"/>
      <w:numFmt w:val="decimal"/>
      <w:lvlText w:val="%1."/>
      <w:lvlJc w:val="left"/>
      <w:pPr>
        <w:tabs>
          <w:tab w:val="num" w:pos="780"/>
        </w:tabs>
        <w:ind w:leftChars="200" w:left="780" w:hangingChars="200" w:hanging="360"/>
      </w:pPr>
    </w:lvl>
  </w:abstractNum>
  <w:abstractNum w:abstractNumId="4" w15:restartNumberingAfterBreak="0">
    <w:nsid w:val="FFFFFF80"/>
    <w:multiLevelType w:val="singleLevel"/>
    <w:tmpl w:val="99A82924"/>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15:restartNumberingAfterBreak="0">
    <w:nsid w:val="FFFFFF81"/>
    <w:multiLevelType w:val="singleLevel"/>
    <w:tmpl w:val="98CC5B6E"/>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15:restartNumberingAfterBreak="0">
    <w:nsid w:val="FFFFFF82"/>
    <w:multiLevelType w:val="singleLevel"/>
    <w:tmpl w:val="9B7ECCE2"/>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15:restartNumberingAfterBreak="0">
    <w:nsid w:val="FFFFFF83"/>
    <w:multiLevelType w:val="singleLevel"/>
    <w:tmpl w:val="45B0EF5C"/>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15:restartNumberingAfterBreak="0">
    <w:nsid w:val="FFFFFF88"/>
    <w:multiLevelType w:val="singleLevel"/>
    <w:tmpl w:val="EB48D0C0"/>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FF3C496C"/>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1DC37C28"/>
    <w:multiLevelType w:val="hybridMultilevel"/>
    <w:tmpl w:val="F1BC8460"/>
    <w:lvl w:ilvl="0" w:tplc="22C8C764">
      <w:start w:val="1"/>
      <w:numFmt w:val="decimalEnclosedCircle"/>
      <w:lvlText w:val="%1"/>
      <w:lvlJc w:val="left"/>
      <w:pPr>
        <w:ind w:left="880" w:hanging="36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1" w15:restartNumberingAfterBreak="0">
    <w:nsid w:val="24DF34FB"/>
    <w:multiLevelType w:val="hybridMultilevel"/>
    <w:tmpl w:val="D52EE530"/>
    <w:lvl w:ilvl="0" w:tplc="9C947BCC">
      <w:start w:val="3"/>
      <w:numFmt w:val="decimalEnclosedCircle"/>
      <w:lvlText w:val="%1"/>
      <w:lvlJc w:val="left"/>
      <w:pPr>
        <w:ind w:left="1240" w:hanging="360"/>
      </w:pPr>
      <w:rPr>
        <w:rFonts w:hint="default"/>
      </w:rPr>
    </w:lvl>
    <w:lvl w:ilvl="1" w:tplc="04090019" w:tentative="1">
      <w:start w:val="1"/>
      <w:numFmt w:val="lowerLetter"/>
      <w:lvlText w:val="%2)"/>
      <w:lvlJc w:val="left"/>
      <w:pPr>
        <w:ind w:left="1720" w:hanging="420"/>
      </w:pPr>
    </w:lvl>
    <w:lvl w:ilvl="2" w:tplc="0409001B" w:tentative="1">
      <w:start w:val="1"/>
      <w:numFmt w:val="lowerRoman"/>
      <w:lvlText w:val="%3."/>
      <w:lvlJc w:val="right"/>
      <w:pPr>
        <w:ind w:left="2140" w:hanging="420"/>
      </w:pPr>
    </w:lvl>
    <w:lvl w:ilvl="3" w:tplc="0409000F" w:tentative="1">
      <w:start w:val="1"/>
      <w:numFmt w:val="decimal"/>
      <w:lvlText w:val="%4."/>
      <w:lvlJc w:val="left"/>
      <w:pPr>
        <w:ind w:left="2560" w:hanging="420"/>
      </w:pPr>
    </w:lvl>
    <w:lvl w:ilvl="4" w:tplc="04090019" w:tentative="1">
      <w:start w:val="1"/>
      <w:numFmt w:val="lowerLetter"/>
      <w:lvlText w:val="%5)"/>
      <w:lvlJc w:val="left"/>
      <w:pPr>
        <w:ind w:left="2980" w:hanging="420"/>
      </w:pPr>
    </w:lvl>
    <w:lvl w:ilvl="5" w:tplc="0409001B" w:tentative="1">
      <w:start w:val="1"/>
      <w:numFmt w:val="lowerRoman"/>
      <w:lvlText w:val="%6."/>
      <w:lvlJc w:val="right"/>
      <w:pPr>
        <w:ind w:left="3400" w:hanging="420"/>
      </w:pPr>
    </w:lvl>
    <w:lvl w:ilvl="6" w:tplc="0409000F" w:tentative="1">
      <w:start w:val="1"/>
      <w:numFmt w:val="decimal"/>
      <w:lvlText w:val="%7."/>
      <w:lvlJc w:val="left"/>
      <w:pPr>
        <w:ind w:left="3820" w:hanging="420"/>
      </w:pPr>
    </w:lvl>
    <w:lvl w:ilvl="7" w:tplc="04090019" w:tentative="1">
      <w:start w:val="1"/>
      <w:numFmt w:val="lowerLetter"/>
      <w:lvlText w:val="%8)"/>
      <w:lvlJc w:val="left"/>
      <w:pPr>
        <w:ind w:left="4240" w:hanging="420"/>
      </w:pPr>
    </w:lvl>
    <w:lvl w:ilvl="8" w:tplc="0409001B" w:tentative="1">
      <w:start w:val="1"/>
      <w:numFmt w:val="lowerRoman"/>
      <w:lvlText w:val="%9."/>
      <w:lvlJc w:val="right"/>
      <w:pPr>
        <w:ind w:left="4660" w:hanging="420"/>
      </w:pPr>
    </w:lvl>
  </w:abstractNum>
  <w:abstractNum w:abstractNumId="12" w15:restartNumberingAfterBreak="0">
    <w:nsid w:val="2FD007A1"/>
    <w:multiLevelType w:val="multilevel"/>
    <w:tmpl w:val="2FD007A1"/>
    <w:lvl w:ilvl="0">
      <w:start w:val="1"/>
      <w:numFmt w:val="decimalEnclosedCircle"/>
      <w:lvlText w:val="%1"/>
      <w:lvlJc w:val="left"/>
      <w:pPr>
        <w:ind w:left="842" w:hanging="360"/>
      </w:pPr>
      <w:rPr>
        <w:rFonts w:ascii="宋体" w:hAnsi="宋体"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13" w15:restartNumberingAfterBreak="0">
    <w:nsid w:val="3E922926"/>
    <w:multiLevelType w:val="hybridMultilevel"/>
    <w:tmpl w:val="58CE5EB8"/>
    <w:lvl w:ilvl="0" w:tplc="EDF8F1DE">
      <w:start w:val="1"/>
      <w:numFmt w:val="decimalEnclosedCircle"/>
      <w:lvlText w:val="%1"/>
      <w:lvlJc w:val="left"/>
      <w:pPr>
        <w:ind w:left="880" w:hanging="36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4" w15:restartNumberingAfterBreak="0">
    <w:nsid w:val="53F06775"/>
    <w:multiLevelType w:val="hybridMultilevel"/>
    <w:tmpl w:val="1286F3D0"/>
    <w:lvl w:ilvl="0" w:tplc="B9B4A20C">
      <w:start w:val="1"/>
      <w:numFmt w:val="decimalEnclosedCircle"/>
      <w:lvlText w:val="%1"/>
      <w:lvlJc w:val="left"/>
      <w:pPr>
        <w:ind w:left="880" w:hanging="360"/>
      </w:pPr>
      <w:rPr>
        <w:rFonts w:hint="default"/>
      </w:r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15" w15:restartNumberingAfterBreak="0">
    <w:nsid w:val="7B4A2615"/>
    <w:multiLevelType w:val="multilevel"/>
    <w:tmpl w:val="7B4A2615"/>
    <w:lvl w:ilvl="0">
      <w:start w:val="1"/>
      <w:numFmt w:val="decimal"/>
      <w:lvlText w:val="%1"/>
      <w:lvlJc w:val="left"/>
      <w:pPr>
        <w:ind w:left="0" w:firstLine="0"/>
      </w:pPr>
      <w:rPr>
        <w:rFonts w:hint="eastAsia"/>
      </w:rPr>
    </w:lvl>
    <w:lvl w:ilvl="1">
      <w:start w:val="1"/>
      <w:numFmt w:val="decimal"/>
      <w:suff w:val="space"/>
      <w:lvlText w:val="%1.%2"/>
      <w:lvlJc w:val="left"/>
      <w:pPr>
        <w:ind w:left="142" w:firstLine="0"/>
      </w:pPr>
      <w:rPr>
        <w:rFonts w:hint="eastAsia"/>
        <w:b w:val="0"/>
        <w:bCs w:val="0"/>
        <w:i w:val="0"/>
        <w:iCs w:val="0"/>
        <w:caps w:val="0"/>
        <w:smallCaps w:val="0"/>
        <w:strike w:val="0"/>
        <w:dstrike w:val="0"/>
        <w:vanish w:val="0"/>
        <w:color w:val="000000"/>
        <w:spacing w:val="0"/>
        <w:position w:val="0"/>
        <w:u w:val="none"/>
        <w:vertAlign w:val="baseline"/>
        <w:lang w:bidi="zh-CN"/>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space"/>
      <w:lvlText w:val="%1.%2.%3"/>
      <w:lvlJc w:val="left"/>
      <w:pPr>
        <w:ind w:left="567" w:firstLine="0"/>
      </w:pPr>
      <w:rPr>
        <w:rFonts w:hint="eastAsia"/>
        <w:b w:val="0"/>
        <w:bCs w:val="0"/>
        <w:i w:val="0"/>
        <w:iCs w:val="0"/>
        <w:caps w:val="0"/>
        <w:smallCaps w:val="0"/>
        <w:strike w:val="0"/>
        <w:dstrike w:val="0"/>
        <w:vanish w:val="0"/>
        <w:color w:val="000000"/>
        <w:spacing w:val="0"/>
        <w:position w:val="0"/>
        <w:u w:val="none"/>
        <w:vertAlign w:val="baseline"/>
        <w:lang w:bidi="zh-CN"/>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4"/>
      <w:suff w:val="space"/>
      <w:lvlText w:val="%1.%2.%3.%4"/>
      <w:lvlJc w:val="left"/>
      <w:pPr>
        <w:ind w:left="284" w:firstLine="0"/>
      </w:pPr>
      <w:rPr>
        <w:rFonts w:hint="eastAsia"/>
      </w:rPr>
    </w:lvl>
    <w:lvl w:ilvl="4">
      <w:start w:val="1"/>
      <w:numFmt w:val="decimal"/>
      <w:lvlRestart w:val="2"/>
      <w:suff w:val="space"/>
      <w:lvlText w:val="表%1.%2-%5"/>
      <w:lvlJc w:val="center"/>
      <w:pPr>
        <w:ind w:left="2126" w:firstLine="284"/>
      </w:pPr>
      <w:rPr>
        <w:rFonts w:ascii="Times New Roman" w:hAnsi="Times New Roman" w:cs="Times New Roman" w:hint="eastAsia"/>
        <w:b w:val="0"/>
        <w:bCs w:val="0"/>
        <w:i w:val="0"/>
        <w:iCs w:val="0"/>
        <w:caps w:val="0"/>
        <w:smallCaps w:val="0"/>
        <w:strike w:val="0"/>
        <w:dstrike w:val="0"/>
        <w:snapToGrid w:val="0"/>
        <w:vanish w:val="0"/>
        <w:color w:val="000000"/>
        <w:spacing w:val="0"/>
        <w:w w:val="0"/>
        <w:kern w:val="0"/>
        <w:position w:val="0"/>
        <w:sz w:val="16"/>
        <w:szCs w:val="0"/>
        <w:u w:val="none" w:color="000000"/>
        <w:shd w:val="clear" w:color="000000" w:fill="000000"/>
        <w:vertAlign w:val="baseline"/>
        <w:lang w:val="zh-CN" w:eastAsia="zh-CN" w:bidi="zh-CN"/>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0" w:firstLine="0"/>
      </w:pPr>
      <w:rPr>
        <w:rFonts w:hint="eastAsia"/>
      </w:rPr>
    </w:lvl>
    <w:lvl w:ilvl="6">
      <w:start w:val="1"/>
      <w:numFmt w:val="decimal"/>
      <w:lvlText w:val="%1.%2.%3.%4.%5.%6.%7"/>
      <w:lvlJc w:val="left"/>
      <w:pPr>
        <w:ind w:left="0" w:firstLine="0"/>
      </w:pPr>
      <w:rPr>
        <w:rFonts w:hint="eastAsia"/>
      </w:rPr>
    </w:lvl>
    <w:lvl w:ilvl="7">
      <w:start w:val="1"/>
      <w:numFmt w:val="decimal"/>
      <w:lvlText w:val="%1.%2.%3.%4.%5.%6.%7.%8"/>
      <w:lvlJc w:val="left"/>
      <w:pPr>
        <w:ind w:left="0" w:firstLine="0"/>
      </w:pPr>
      <w:rPr>
        <w:rFonts w:hint="eastAsia"/>
      </w:rPr>
    </w:lvl>
    <w:lvl w:ilvl="8">
      <w:start w:val="1"/>
      <w:numFmt w:val="decimal"/>
      <w:lvlText w:val="%1.%2.%3.%4.%5.%6.%7.%8.%9"/>
      <w:lvlJc w:val="left"/>
      <w:pPr>
        <w:ind w:left="0" w:firstLine="0"/>
      </w:pPr>
      <w:rPr>
        <w:rFonts w:hint="eastAsia"/>
      </w:rPr>
    </w:lvl>
  </w:abstractNum>
  <w:num w:numId="1" w16cid:durableId="838468468">
    <w:abstractNumId w:val="15"/>
  </w:num>
  <w:num w:numId="2" w16cid:durableId="152912784">
    <w:abstractNumId w:val="8"/>
  </w:num>
  <w:num w:numId="3" w16cid:durableId="252398702">
    <w:abstractNumId w:val="3"/>
  </w:num>
  <w:num w:numId="4" w16cid:durableId="444079328">
    <w:abstractNumId w:val="2"/>
  </w:num>
  <w:num w:numId="5" w16cid:durableId="1300500167">
    <w:abstractNumId w:val="1"/>
  </w:num>
  <w:num w:numId="6" w16cid:durableId="1081758591">
    <w:abstractNumId w:val="0"/>
  </w:num>
  <w:num w:numId="7" w16cid:durableId="64886763">
    <w:abstractNumId w:val="9"/>
  </w:num>
  <w:num w:numId="8" w16cid:durableId="2070570357">
    <w:abstractNumId w:val="7"/>
  </w:num>
  <w:num w:numId="9" w16cid:durableId="1364330022">
    <w:abstractNumId w:val="6"/>
  </w:num>
  <w:num w:numId="10" w16cid:durableId="605042068">
    <w:abstractNumId w:val="5"/>
  </w:num>
  <w:num w:numId="11" w16cid:durableId="299116960">
    <w:abstractNumId w:val="4"/>
  </w:num>
  <w:num w:numId="12" w16cid:durableId="86583302">
    <w:abstractNumId w:val="13"/>
  </w:num>
  <w:num w:numId="13" w16cid:durableId="2120953346">
    <w:abstractNumId w:val="10"/>
  </w:num>
  <w:num w:numId="14" w16cid:durableId="386954324">
    <w:abstractNumId w:val="14"/>
  </w:num>
  <w:num w:numId="15" w16cid:durableId="848375068">
    <w:abstractNumId w:val="11"/>
  </w:num>
  <w:num w:numId="16" w16cid:durableId="1617453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3"/>
  <w:defaultTabStop w:val="420"/>
  <w:drawingGridHorizontalSpacing w:val="110"/>
  <w:drawingGridVerticalSpacing w:val="156"/>
  <w:displayHorizontalDrawingGridEvery w:val="2"/>
  <w:displayVerticalDrawingGridEvery w:val="2"/>
  <w:noPunctuationKerning/>
  <w:characterSpacingControl w:val="compressPunctuation"/>
  <w:hdrShapeDefaults>
    <o:shapedefaults v:ext="edit" spidmax="2050" fillcolor="white" strokecolor="white">
      <v:fill color="white" opacity="0"/>
      <v:stroke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2F7D"/>
    <w:rsid w:val="00003620"/>
    <w:rsid w:val="000070D8"/>
    <w:rsid w:val="000112B3"/>
    <w:rsid w:val="00011BF0"/>
    <w:rsid w:val="00014509"/>
    <w:rsid w:val="00015FCD"/>
    <w:rsid w:val="00023373"/>
    <w:rsid w:val="000246C6"/>
    <w:rsid w:val="00027C85"/>
    <w:rsid w:val="0003184F"/>
    <w:rsid w:val="000330CC"/>
    <w:rsid w:val="00033522"/>
    <w:rsid w:val="00035D9C"/>
    <w:rsid w:val="0003763F"/>
    <w:rsid w:val="0004422F"/>
    <w:rsid w:val="000447D0"/>
    <w:rsid w:val="00045392"/>
    <w:rsid w:val="000531B2"/>
    <w:rsid w:val="00054B07"/>
    <w:rsid w:val="00054BAF"/>
    <w:rsid w:val="00057244"/>
    <w:rsid w:val="00061C22"/>
    <w:rsid w:val="00061F08"/>
    <w:rsid w:val="00064A2D"/>
    <w:rsid w:val="000659CB"/>
    <w:rsid w:val="00066F62"/>
    <w:rsid w:val="00067E60"/>
    <w:rsid w:val="00072320"/>
    <w:rsid w:val="00081FDE"/>
    <w:rsid w:val="00084116"/>
    <w:rsid w:val="0008496A"/>
    <w:rsid w:val="00087971"/>
    <w:rsid w:val="000911A3"/>
    <w:rsid w:val="0009741D"/>
    <w:rsid w:val="0009748E"/>
    <w:rsid w:val="000A30BC"/>
    <w:rsid w:val="000A3F25"/>
    <w:rsid w:val="000A4BF1"/>
    <w:rsid w:val="000B159C"/>
    <w:rsid w:val="000B60FB"/>
    <w:rsid w:val="000B66ED"/>
    <w:rsid w:val="000B6709"/>
    <w:rsid w:val="000B6C65"/>
    <w:rsid w:val="000B7E3A"/>
    <w:rsid w:val="000C04A8"/>
    <w:rsid w:val="000C0689"/>
    <w:rsid w:val="000C1015"/>
    <w:rsid w:val="000C34DD"/>
    <w:rsid w:val="000C4BB2"/>
    <w:rsid w:val="000C4D2C"/>
    <w:rsid w:val="000C7305"/>
    <w:rsid w:val="000D12CD"/>
    <w:rsid w:val="000D309F"/>
    <w:rsid w:val="000E5CB3"/>
    <w:rsid w:val="000E60B1"/>
    <w:rsid w:val="000F01CF"/>
    <w:rsid w:val="000F6E08"/>
    <w:rsid w:val="000F704F"/>
    <w:rsid w:val="001007EC"/>
    <w:rsid w:val="00102139"/>
    <w:rsid w:val="001123F0"/>
    <w:rsid w:val="0011356D"/>
    <w:rsid w:val="001249BA"/>
    <w:rsid w:val="00127812"/>
    <w:rsid w:val="00130144"/>
    <w:rsid w:val="00130E68"/>
    <w:rsid w:val="00133277"/>
    <w:rsid w:val="0013335A"/>
    <w:rsid w:val="00134698"/>
    <w:rsid w:val="00136EDE"/>
    <w:rsid w:val="00142C3C"/>
    <w:rsid w:val="00143B4C"/>
    <w:rsid w:val="00143EFF"/>
    <w:rsid w:val="00155279"/>
    <w:rsid w:val="0015553C"/>
    <w:rsid w:val="0016190B"/>
    <w:rsid w:val="00164BD1"/>
    <w:rsid w:val="0016597F"/>
    <w:rsid w:val="00167AB5"/>
    <w:rsid w:val="00172A27"/>
    <w:rsid w:val="00174999"/>
    <w:rsid w:val="00177B8E"/>
    <w:rsid w:val="00181FED"/>
    <w:rsid w:val="00186F31"/>
    <w:rsid w:val="00187BB5"/>
    <w:rsid w:val="0019714E"/>
    <w:rsid w:val="0019752B"/>
    <w:rsid w:val="00197E0E"/>
    <w:rsid w:val="001A043C"/>
    <w:rsid w:val="001A29CF"/>
    <w:rsid w:val="001A4B21"/>
    <w:rsid w:val="001A6544"/>
    <w:rsid w:val="001A71B3"/>
    <w:rsid w:val="001A7E1C"/>
    <w:rsid w:val="001B1225"/>
    <w:rsid w:val="001B7E82"/>
    <w:rsid w:val="001D1041"/>
    <w:rsid w:val="001D304E"/>
    <w:rsid w:val="001D34A4"/>
    <w:rsid w:val="001D4C18"/>
    <w:rsid w:val="001D5D69"/>
    <w:rsid w:val="001E297A"/>
    <w:rsid w:val="001E3D70"/>
    <w:rsid w:val="001E5A6A"/>
    <w:rsid w:val="001F09D7"/>
    <w:rsid w:val="001F1B90"/>
    <w:rsid w:val="001F28D0"/>
    <w:rsid w:val="001F29B0"/>
    <w:rsid w:val="001F3CD2"/>
    <w:rsid w:val="001F4E62"/>
    <w:rsid w:val="001F6A1C"/>
    <w:rsid w:val="00201183"/>
    <w:rsid w:val="002014EF"/>
    <w:rsid w:val="00202DC5"/>
    <w:rsid w:val="0020388E"/>
    <w:rsid w:val="002062C7"/>
    <w:rsid w:val="0020718F"/>
    <w:rsid w:val="00207ED5"/>
    <w:rsid w:val="00211490"/>
    <w:rsid w:val="00212D50"/>
    <w:rsid w:val="00212F06"/>
    <w:rsid w:val="00214407"/>
    <w:rsid w:val="00214EFC"/>
    <w:rsid w:val="002161E3"/>
    <w:rsid w:val="00233637"/>
    <w:rsid w:val="00243DB0"/>
    <w:rsid w:val="00244E0B"/>
    <w:rsid w:val="00246885"/>
    <w:rsid w:val="002506FB"/>
    <w:rsid w:val="00252369"/>
    <w:rsid w:val="002534C8"/>
    <w:rsid w:val="00253AEA"/>
    <w:rsid w:val="00256D1E"/>
    <w:rsid w:val="002627F2"/>
    <w:rsid w:val="002631D7"/>
    <w:rsid w:val="00267C61"/>
    <w:rsid w:val="00271934"/>
    <w:rsid w:val="0027453A"/>
    <w:rsid w:val="0027550A"/>
    <w:rsid w:val="00275AFC"/>
    <w:rsid w:val="00286E67"/>
    <w:rsid w:val="00292FB3"/>
    <w:rsid w:val="00296809"/>
    <w:rsid w:val="002A232C"/>
    <w:rsid w:val="002A3308"/>
    <w:rsid w:val="002A4358"/>
    <w:rsid w:val="002A5E5A"/>
    <w:rsid w:val="002A6FC7"/>
    <w:rsid w:val="002A7705"/>
    <w:rsid w:val="002B337C"/>
    <w:rsid w:val="002B5623"/>
    <w:rsid w:val="002B5EAC"/>
    <w:rsid w:val="002B6231"/>
    <w:rsid w:val="002B78A8"/>
    <w:rsid w:val="002C320A"/>
    <w:rsid w:val="002C395A"/>
    <w:rsid w:val="002C4E36"/>
    <w:rsid w:val="002C4ED9"/>
    <w:rsid w:val="002D12F9"/>
    <w:rsid w:val="002D18B9"/>
    <w:rsid w:val="002D2CAB"/>
    <w:rsid w:val="002E251F"/>
    <w:rsid w:val="002E2E21"/>
    <w:rsid w:val="002E4673"/>
    <w:rsid w:val="002E5800"/>
    <w:rsid w:val="002E721B"/>
    <w:rsid w:val="002E7A8E"/>
    <w:rsid w:val="00300161"/>
    <w:rsid w:val="00301368"/>
    <w:rsid w:val="003119B7"/>
    <w:rsid w:val="00314FDD"/>
    <w:rsid w:val="00316B4B"/>
    <w:rsid w:val="00317AAB"/>
    <w:rsid w:val="00326D3D"/>
    <w:rsid w:val="00330C08"/>
    <w:rsid w:val="003321F2"/>
    <w:rsid w:val="00334C10"/>
    <w:rsid w:val="00337BDE"/>
    <w:rsid w:val="00344B09"/>
    <w:rsid w:val="003453C6"/>
    <w:rsid w:val="00345F3D"/>
    <w:rsid w:val="003504AF"/>
    <w:rsid w:val="003514FC"/>
    <w:rsid w:val="003554B6"/>
    <w:rsid w:val="00360B0C"/>
    <w:rsid w:val="00361F00"/>
    <w:rsid w:val="00365B35"/>
    <w:rsid w:val="003710D0"/>
    <w:rsid w:val="0037458B"/>
    <w:rsid w:val="00382AF4"/>
    <w:rsid w:val="003909E5"/>
    <w:rsid w:val="00393402"/>
    <w:rsid w:val="0039420D"/>
    <w:rsid w:val="003A0EF6"/>
    <w:rsid w:val="003A2551"/>
    <w:rsid w:val="003A717C"/>
    <w:rsid w:val="003A7CEC"/>
    <w:rsid w:val="003A7EF7"/>
    <w:rsid w:val="003B0961"/>
    <w:rsid w:val="003B4771"/>
    <w:rsid w:val="003C0DEA"/>
    <w:rsid w:val="003C4095"/>
    <w:rsid w:val="003D0426"/>
    <w:rsid w:val="003E3E70"/>
    <w:rsid w:val="003E53E8"/>
    <w:rsid w:val="003E6C95"/>
    <w:rsid w:val="003F19FD"/>
    <w:rsid w:val="003F1A79"/>
    <w:rsid w:val="003F5107"/>
    <w:rsid w:val="00400809"/>
    <w:rsid w:val="00403073"/>
    <w:rsid w:val="004055B0"/>
    <w:rsid w:val="00406E20"/>
    <w:rsid w:val="004100A5"/>
    <w:rsid w:val="00413A3A"/>
    <w:rsid w:val="00414386"/>
    <w:rsid w:val="00417206"/>
    <w:rsid w:val="00422642"/>
    <w:rsid w:val="004247AA"/>
    <w:rsid w:val="004258EB"/>
    <w:rsid w:val="00425B4C"/>
    <w:rsid w:val="00436037"/>
    <w:rsid w:val="004472AD"/>
    <w:rsid w:val="00452FDC"/>
    <w:rsid w:val="00453781"/>
    <w:rsid w:val="00453B20"/>
    <w:rsid w:val="00461DA7"/>
    <w:rsid w:val="00462FD9"/>
    <w:rsid w:val="0046366E"/>
    <w:rsid w:val="004645DE"/>
    <w:rsid w:val="00464F50"/>
    <w:rsid w:val="00466334"/>
    <w:rsid w:val="0046762F"/>
    <w:rsid w:val="0047294E"/>
    <w:rsid w:val="00473AF8"/>
    <w:rsid w:val="0047474A"/>
    <w:rsid w:val="00474C85"/>
    <w:rsid w:val="00475A29"/>
    <w:rsid w:val="00481B1F"/>
    <w:rsid w:val="004863A9"/>
    <w:rsid w:val="00493E88"/>
    <w:rsid w:val="004B002A"/>
    <w:rsid w:val="004B6B87"/>
    <w:rsid w:val="004C1DCC"/>
    <w:rsid w:val="004C30AE"/>
    <w:rsid w:val="004C628D"/>
    <w:rsid w:val="004D04D6"/>
    <w:rsid w:val="004D2741"/>
    <w:rsid w:val="004D4F9B"/>
    <w:rsid w:val="004D53C5"/>
    <w:rsid w:val="004D5D67"/>
    <w:rsid w:val="004E032D"/>
    <w:rsid w:val="004E1F65"/>
    <w:rsid w:val="004E75C0"/>
    <w:rsid w:val="004F5DE0"/>
    <w:rsid w:val="004F60BA"/>
    <w:rsid w:val="0050294C"/>
    <w:rsid w:val="005045AB"/>
    <w:rsid w:val="00504746"/>
    <w:rsid w:val="005055D2"/>
    <w:rsid w:val="00507E52"/>
    <w:rsid w:val="00510810"/>
    <w:rsid w:val="00511004"/>
    <w:rsid w:val="00512654"/>
    <w:rsid w:val="00532405"/>
    <w:rsid w:val="00533523"/>
    <w:rsid w:val="00534942"/>
    <w:rsid w:val="005358E0"/>
    <w:rsid w:val="00536875"/>
    <w:rsid w:val="005401D1"/>
    <w:rsid w:val="00542B3D"/>
    <w:rsid w:val="0054348E"/>
    <w:rsid w:val="00552926"/>
    <w:rsid w:val="0055362C"/>
    <w:rsid w:val="00554027"/>
    <w:rsid w:val="005543EA"/>
    <w:rsid w:val="0055521F"/>
    <w:rsid w:val="00560249"/>
    <w:rsid w:val="00560E67"/>
    <w:rsid w:val="00562DE8"/>
    <w:rsid w:val="00572CCB"/>
    <w:rsid w:val="005836F6"/>
    <w:rsid w:val="00583E4E"/>
    <w:rsid w:val="0058427E"/>
    <w:rsid w:val="0058447C"/>
    <w:rsid w:val="005947DE"/>
    <w:rsid w:val="00597176"/>
    <w:rsid w:val="005A5377"/>
    <w:rsid w:val="005A572C"/>
    <w:rsid w:val="005A73C4"/>
    <w:rsid w:val="005A7B34"/>
    <w:rsid w:val="005B461B"/>
    <w:rsid w:val="005B75DF"/>
    <w:rsid w:val="005C394B"/>
    <w:rsid w:val="005C3CA3"/>
    <w:rsid w:val="005C464A"/>
    <w:rsid w:val="005C6588"/>
    <w:rsid w:val="005E115E"/>
    <w:rsid w:val="005E49FC"/>
    <w:rsid w:val="005E4C68"/>
    <w:rsid w:val="005E6C79"/>
    <w:rsid w:val="005E78C2"/>
    <w:rsid w:val="005F018A"/>
    <w:rsid w:val="005F0448"/>
    <w:rsid w:val="005F5A1C"/>
    <w:rsid w:val="006050F6"/>
    <w:rsid w:val="00605E93"/>
    <w:rsid w:val="00606DAF"/>
    <w:rsid w:val="0060767F"/>
    <w:rsid w:val="00614F16"/>
    <w:rsid w:val="00620037"/>
    <w:rsid w:val="00622FE8"/>
    <w:rsid w:val="00624110"/>
    <w:rsid w:val="006269B7"/>
    <w:rsid w:val="0062777B"/>
    <w:rsid w:val="0063019D"/>
    <w:rsid w:val="00631DCD"/>
    <w:rsid w:val="00632D93"/>
    <w:rsid w:val="00634813"/>
    <w:rsid w:val="00634D0C"/>
    <w:rsid w:val="00634D32"/>
    <w:rsid w:val="0064270B"/>
    <w:rsid w:val="00646CCE"/>
    <w:rsid w:val="0065368E"/>
    <w:rsid w:val="00660235"/>
    <w:rsid w:val="00660772"/>
    <w:rsid w:val="00663493"/>
    <w:rsid w:val="006638F7"/>
    <w:rsid w:val="0066411A"/>
    <w:rsid w:val="00672819"/>
    <w:rsid w:val="00674016"/>
    <w:rsid w:val="00676C9E"/>
    <w:rsid w:val="00684BA1"/>
    <w:rsid w:val="00684BEA"/>
    <w:rsid w:val="00685646"/>
    <w:rsid w:val="0068732E"/>
    <w:rsid w:val="006919DD"/>
    <w:rsid w:val="00692CBE"/>
    <w:rsid w:val="00693A5B"/>
    <w:rsid w:val="00694490"/>
    <w:rsid w:val="00695D5F"/>
    <w:rsid w:val="006A4A72"/>
    <w:rsid w:val="006A4BB3"/>
    <w:rsid w:val="006A79B5"/>
    <w:rsid w:val="006B1289"/>
    <w:rsid w:val="006B251C"/>
    <w:rsid w:val="006B2899"/>
    <w:rsid w:val="006B6482"/>
    <w:rsid w:val="006B6EF1"/>
    <w:rsid w:val="006C2632"/>
    <w:rsid w:val="006D34C3"/>
    <w:rsid w:val="006D44DD"/>
    <w:rsid w:val="006D4871"/>
    <w:rsid w:val="006E0FC8"/>
    <w:rsid w:val="006E3CBB"/>
    <w:rsid w:val="006E65B7"/>
    <w:rsid w:val="006F057A"/>
    <w:rsid w:val="006F1B71"/>
    <w:rsid w:val="006F3E66"/>
    <w:rsid w:val="006F65F8"/>
    <w:rsid w:val="007124E5"/>
    <w:rsid w:val="00713BC3"/>
    <w:rsid w:val="007162B6"/>
    <w:rsid w:val="00717C1C"/>
    <w:rsid w:val="00717C6D"/>
    <w:rsid w:val="00720878"/>
    <w:rsid w:val="00720C55"/>
    <w:rsid w:val="00721504"/>
    <w:rsid w:val="00722CC2"/>
    <w:rsid w:val="00724519"/>
    <w:rsid w:val="00726885"/>
    <w:rsid w:val="00727513"/>
    <w:rsid w:val="0073030E"/>
    <w:rsid w:val="007311A4"/>
    <w:rsid w:val="00733E3E"/>
    <w:rsid w:val="00740E77"/>
    <w:rsid w:val="00744BCA"/>
    <w:rsid w:val="007458AD"/>
    <w:rsid w:val="00745924"/>
    <w:rsid w:val="00751B48"/>
    <w:rsid w:val="0075563F"/>
    <w:rsid w:val="00755BF1"/>
    <w:rsid w:val="007601FF"/>
    <w:rsid w:val="00760947"/>
    <w:rsid w:val="0076298E"/>
    <w:rsid w:val="00766064"/>
    <w:rsid w:val="00773A98"/>
    <w:rsid w:val="007751C9"/>
    <w:rsid w:val="00776297"/>
    <w:rsid w:val="00780530"/>
    <w:rsid w:val="00780AE8"/>
    <w:rsid w:val="00781EB7"/>
    <w:rsid w:val="007828C5"/>
    <w:rsid w:val="007837DF"/>
    <w:rsid w:val="00783F15"/>
    <w:rsid w:val="007902B3"/>
    <w:rsid w:val="007909AC"/>
    <w:rsid w:val="00791E8D"/>
    <w:rsid w:val="007928C5"/>
    <w:rsid w:val="00795429"/>
    <w:rsid w:val="00795493"/>
    <w:rsid w:val="00796E06"/>
    <w:rsid w:val="00797835"/>
    <w:rsid w:val="007A4A41"/>
    <w:rsid w:val="007B0032"/>
    <w:rsid w:val="007B093E"/>
    <w:rsid w:val="007B1E00"/>
    <w:rsid w:val="007B1F10"/>
    <w:rsid w:val="007B2D6A"/>
    <w:rsid w:val="007B3A2C"/>
    <w:rsid w:val="007B4EA2"/>
    <w:rsid w:val="007B5275"/>
    <w:rsid w:val="007B5620"/>
    <w:rsid w:val="007B664B"/>
    <w:rsid w:val="007B686A"/>
    <w:rsid w:val="007C0342"/>
    <w:rsid w:val="007C0A9E"/>
    <w:rsid w:val="007D0289"/>
    <w:rsid w:val="007D0B6E"/>
    <w:rsid w:val="007D3FEB"/>
    <w:rsid w:val="007E16CA"/>
    <w:rsid w:val="007E389A"/>
    <w:rsid w:val="007E47E2"/>
    <w:rsid w:val="007E7243"/>
    <w:rsid w:val="007F2146"/>
    <w:rsid w:val="007F3479"/>
    <w:rsid w:val="007F71A5"/>
    <w:rsid w:val="00800A5D"/>
    <w:rsid w:val="00800EAF"/>
    <w:rsid w:val="008010F3"/>
    <w:rsid w:val="00804D1F"/>
    <w:rsid w:val="0080575B"/>
    <w:rsid w:val="0080651D"/>
    <w:rsid w:val="00811DDD"/>
    <w:rsid w:val="00816E84"/>
    <w:rsid w:val="00820419"/>
    <w:rsid w:val="00821BB1"/>
    <w:rsid w:val="00827046"/>
    <w:rsid w:val="0083240C"/>
    <w:rsid w:val="0083293D"/>
    <w:rsid w:val="00846E63"/>
    <w:rsid w:val="00853015"/>
    <w:rsid w:val="008547EF"/>
    <w:rsid w:val="0085706D"/>
    <w:rsid w:val="00860E00"/>
    <w:rsid w:val="00861EF2"/>
    <w:rsid w:val="008637AC"/>
    <w:rsid w:val="00864350"/>
    <w:rsid w:val="00864FA7"/>
    <w:rsid w:val="00866717"/>
    <w:rsid w:val="0087008D"/>
    <w:rsid w:val="00872727"/>
    <w:rsid w:val="008729E0"/>
    <w:rsid w:val="0087453B"/>
    <w:rsid w:val="008761F7"/>
    <w:rsid w:val="0087641D"/>
    <w:rsid w:val="00880B25"/>
    <w:rsid w:val="00884073"/>
    <w:rsid w:val="00884CE0"/>
    <w:rsid w:val="00886BCF"/>
    <w:rsid w:val="00890856"/>
    <w:rsid w:val="00891C4B"/>
    <w:rsid w:val="0089204C"/>
    <w:rsid w:val="00893625"/>
    <w:rsid w:val="00893B3A"/>
    <w:rsid w:val="00895EFC"/>
    <w:rsid w:val="0089625A"/>
    <w:rsid w:val="008B40A2"/>
    <w:rsid w:val="008B40BA"/>
    <w:rsid w:val="008C0A2B"/>
    <w:rsid w:val="008C5739"/>
    <w:rsid w:val="008C57EB"/>
    <w:rsid w:val="008C5C73"/>
    <w:rsid w:val="008C64A5"/>
    <w:rsid w:val="008D2837"/>
    <w:rsid w:val="008D43C1"/>
    <w:rsid w:val="008D43E8"/>
    <w:rsid w:val="008D7BC6"/>
    <w:rsid w:val="008E0632"/>
    <w:rsid w:val="008E1B96"/>
    <w:rsid w:val="008E6945"/>
    <w:rsid w:val="008E7EA8"/>
    <w:rsid w:val="008F2C65"/>
    <w:rsid w:val="008F7D63"/>
    <w:rsid w:val="009017BF"/>
    <w:rsid w:val="00902012"/>
    <w:rsid w:val="00917216"/>
    <w:rsid w:val="00920341"/>
    <w:rsid w:val="00927A74"/>
    <w:rsid w:val="009316F9"/>
    <w:rsid w:val="0094010C"/>
    <w:rsid w:val="00940F1D"/>
    <w:rsid w:val="00941EA6"/>
    <w:rsid w:val="00942EDA"/>
    <w:rsid w:val="0094455E"/>
    <w:rsid w:val="00947CD4"/>
    <w:rsid w:val="009505C1"/>
    <w:rsid w:val="009531AD"/>
    <w:rsid w:val="00956A2A"/>
    <w:rsid w:val="00963620"/>
    <w:rsid w:val="00965052"/>
    <w:rsid w:val="00967ABC"/>
    <w:rsid w:val="009708DF"/>
    <w:rsid w:val="009718E9"/>
    <w:rsid w:val="00971BEA"/>
    <w:rsid w:val="00972755"/>
    <w:rsid w:val="009744DF"/>
    <w:rsid w:val="00982A6D"/>
    <w:rsid w:val="00993B19"/>
    <w:rsid w:val="00994F6C"/>
    <w:rsid w:val="0099578F"/>
    <w:rsid w:val="009A080E"/>
    <w:rsid w:val="009A2461"/>
    <w:rsid w:val="009A2870"/>
    <w:rsid w:val="009A30E5"/>
    <w:rsid w:val="009A31D2"/>
    <w:rsid w:val="009A5D67"/>
    <w:rsid w:val="009A6151"/>
    <w:rsid w:val="009A655D"/>
    <w:rsid w:val="009B3FD8"/>
    <w:rsid w:val="009B4F7B"/>
    <w:rsid w:val="009B668A"/>
    <w:rsid w:val="009C1504"/>
    <w:rsid w:val="009C7F65"/>
    <w:rsid w:val="009D5D8B"/>
    <w:rsid w:val="009E2FEA"/>
    <w:rsid w:val="009E4096"/>
    <w:rsid w:val="009E51C2"/>
    <w:rsid w:val="009E659E"/>
    <w:rsid w:val="009F103D"/>
    <w:rsid w:val="009F3B34"/>
    <w:rsid w:val="009F5B75"/>
    <w:rsid w:val="00A039A9"/>
    <w:rsid w:val="00A03D2C"/>
    <w:rsid w:val="00A047E2"/>
    <w:rsid w:val="00A05831"/>
    <w:rsid w:val="00A104FA"/>
    <w:rsid w:val="00A12930"/>
    <w:rsid w:val="00A147B2"/>
    <w:rsid w:val="00A219CC"/>
    <w:rsid w:val="00A225EC"/>
    <w:rsid w:val="00A23A8D"/>
    <w:rsid w:val="00A25215"/>
    <w:rsid w:val="00A2566D"/>
    <w:rsid w:val="00A257E4"/>
    <w:rsid w:val="00A265A8"/>
    <w:rsid w:val="00A2748A"/>
    <w:rsid w:val="00A301B9"/>
    <w:rsid w:val="00A324C1"/>
    <w:rsid w:val="00A332F3"/>
    <w:rsid w:val="00A342C3"/>
    <w:rsid w:val="00A55B65"/>
    <w:rsid w:val="00A56190"/>
    <w:rsid w:val="00A567DE"/>
    <w:rsid w:val="00A56B6E"/>
    <w:rsid w:val="00A6793D"/>
    <w:rsid w:val="00A71C62"/>
    <w:rsid w:val="00A7443E"/>
    <w:rsid w:val="00A75B0C"/>
    <w:rsid w:val="00A77AE8"/>
    <w:rsid w:val="00A80EFB"/>
    <w:rsid w:val="00A84A4E"/>
    <w:rsid w:val="00A8631E"/>
    <w:rsid w:val="00A90819"/>
    <w:rsid w:val="00A935C7"/>
    <w:rsid w:val="00A956AF"/>
    <w:rsid w:val="00A96E1D"/>
    <w:rsid w:val="00A979CD"/>
    <w:rsid w:val="00AA0BB2"/>
    <w:rsid w:val="00AA387C"/>
    <w:rsid w:val="00AA4B59"/>
    <w:rsid w:val="00AA4DE8"/>
    <w:rsid w:val="00AA5973"/>
    <w:rsid w:val="00AC0A9E"/>
    <w:rsid w:val="00AD01F6"/>
    <w:rsid w:val="00AD462A"/>
    <w:rsid w:val="00AD5C1B"/>
    <w:rsid w:val="00AE02A8"/>
    <w:rsid w:val="00AE2CA9"/>
    <w:rsid w:val="00AE6CA6"/>
    <w:rsid w:val="00AE6E8C"/>
    <w:rsid w:val="00AE7281"/>
    <w:rsid w:val="00AF35FF"/>
    <w:rsid w:val="00AF4E57"/>
    <w:rsid w:val="00AF6F8E"/>
    <w:rsid w:val="00AF7AD4"/>
    <w:rsid w:val="00AF7AFA"/>
    <w:rsid w:val="00AF7EBA"/>
    <w:rsid w:val="00B007BE"/>
    <w:rsid w:val="00B014D2"/>
    <w:rsid w:val="00B0190A"/>
    <w:rsid w:val="00B05E4A"/>
    <w:rsid w:val="00B061BE"/>
    <w:rsid w:val="00B0685C"/>
    <w:rsid w:val="00B07139"/>
    <w:rsid w:val="00B13EAE"/>
    <w:rsid w:val="00B1511A"/>
    <w:rsid w:val="00B1610F"/>
    <w:rsid w:val="00B1648D"/>
    <w:rsid w:val="00B17796"/>
    <w:rsid w:val="00B217AA"/>
    <w:rsid w:val="00B2279B"/>
    <w:rsid w:val="00B44AD9"/>
    <w:rsid w:val="00B4650C"/>
    <w:rsid w:val="00B47A39"/>
    <w:rsid w:val="00B53191"/>
    <w:rsid w:val="00B536E1"/>
    <w:rsid w:val="00B562AC"/>
    <w:rsid w:val="00B62DE5"/>
    <w:rsid w:val="00B66117"/>
    <w:rsid w:val="00B67326"/>
    <w:rsid w:val="00B703A6"/>
    <w:rsid w:val="00B73826"/>
    <w:rsid w:val="00B76599"/>
    <w:rsid w:val="00B8412F"/>
    <w:rsid w:val="00B912D4"/>
    <w:rsid w:val="00B91C0B"/>
    <w:rsid w:val="00BA4713"/>
    <w:rsid w:val="00BA49AC"/>
    <w:rsid w:val="00BA576A"/>
    <w:rsid w:val="00BA6E09"/>
    <w:rsid w:val="00BB08CB"/>
    <w:rsid w:val="00BB2CB8"/>
    <w:rsid w:val="00BB786D"/>
    <w:rsid w:val="00BC113F"/>
    <w:rsid w:val="00BC2194"/>
    <w:rsid w:val="00BC39D6"/>
    <w:rsid w:val="00BD1813"/>
    <w:rsid w:val="00BD2758"/>
    <w:rsid w:val="00BD40F0"/>
    <w:rsid w:val="00BD4CD3"/>
    <w:rsid w:val="00BD680C"/>
    <w:rsid w:val="00BE0CEC"/>
    <w:rsid w:val="00BE2256"/>
    <w:rsid w:val="00BE4455"/>
    <w:rsid w:val="00BE4923"/>
    <w:rsid w:val="00BE7E29"/>
    <w:rsid w:val="00BF2798"/>
    <w:rsid w:val="00C03F1F"/>
    <w:rsid w:val="00C04251"/>
    <w:rsid w:val="00C061BE"/>
    <w:rsid w:val="00C10B2F"/>
    <w:rsid w:val="00C11681"/>
    <w:rsid w:val="00C13C18"/>
    <w:rsid w:val="00C15905"/>
    <w:rsid w:val="00C16626"/>
    <w:rsid w:val="00C207AF"/>
    <w:rsid w:val="00C2155C"/>
    <w:rsid w:val="00C21756"/>
    <w:rsid w:val="00C2192B"/>
    <w:rsid w:val="00C37723"/>
    <w:rsid w:val="00C37F4D"/>
    <w:rsid w:val="00C43585"/>
    <w:rsid w:val="00C4398F"/>
    <w:rsid w:val="00C459EE"/>
    <w:rsid w:val="00C50DAD"/>
    <w:rsid w:val="00C51AD9"/>
    <w:rsid w:val="00C634D9"/>
    <w:rsid w:val="00C64C07"/>
    <w:rsid w:val="00C673B1"/>
    <w:rsid w:val="00C72E84"/>
    <w:rsid w:val="00C75063"/>
    <w:rsid w:val="00C8025E"/>
    <w:rsid w:val="00C870C5"/>
    <w:rsid w:val="00C901C5"/>
    <w:rsid w:val="00C93832"/>
    <w:rsid w:val="00C9542F"/>
    <w:rsid w:val="00C95513"/>
    <w:rsid w:val="00C95860"/>
    <w:rsid w:val="00C96031"/>
    <w:rsid w:val="00CA02AE"/>
    <w:rsid w:val="00CA0961"/>
    <w:rsid w:val="00CA15C0"/>
    <w:rsid w:val="00CA4546"/>
    <w:rsid w:val="00CA55DC"/>
    <w:rsid w:val="00CA7590"/>
    <w:rsid w:val="00CA7E93"/>
    <w:rsid w:val="00CB019F"/>
    <w:rsid w:val="00CB1098"/>
    <w:rsid w:val="00CC05D6"/>
    <w:rsid w:val="00CC0DC5"/>
    <w:rsid w:val="00CC1D53"/>
    <w:rsid w:val="00CC4894"/>
    <w:rsid w:val="00CC6E40"/>
    <w:rsid w:val="00CC775B"/>
    <w:rsid w:val="00CC78E7"/>
    <w:rsid w:val="00CD017E"/>
    <w:rsid w:val="00CD3FA9"/>
    <w:rsid w:val="00CD4876"/>
    <w:rsid w:val="00CE31A8"/>
    <w:rsid w:val="00CE4620"/>
    <w:rsid w:val="00CE5E5E"/>
    <w:rsid w:val="00CE7308"/>
    <w:rsid w:val="00CF0003"/>
    <w:rsid w:val="00CF394D"/>
    <w:rsid w:val="00CF5989"/>
    <w:rsid w:val="00CF607E"/>
    <w:rsid w:val="00CF7B61"/>
    <w:rsid w:val="00D01507"/>
    <w:rsid w:val="00D02582"/>
    <w:rsid w:val="00D077FC"/>
    <w:rsid w:val="00D129A3"/>
    <w:rsid w:val="00D12A39"/>
    <w:rsid w:val="00D12C52"/>
    <w:rsid w:val="00D14343"/>
    <w:rsid w:val="00D26981"/>
    <w:rsid w:val="00D34D4A"/>
    <w:rsid w:val="00D406DF"/>
    <w:rsid w:val="00D46845"/>
    <w:rsid w:val="00D560F3"/>
    <w:rsid w:val="00D563EE"/>
    <w:rsid w:val="00D57BF6"/>
    <w:rsid w:val="00D62D63"/>
    <w:rsid w:val="00D64C3F"/>
    <w:rsid w:val="00D66F7B"/>
    <w:rsid w:val="00D76121"/>
    <w:rsid w:val="00D82D07"/>
    <w:rsid w:val="00D8385B"/>
    <w:rsid w:val="00D83C26"/>
    <w:rsid w:val="00D850CC"/>
    <w:rsid w:val="00D85324"/>
    <w:rsid w:val="00D86D07"/>
    <w:rsid w:val="00D86FBC"/>
    <w:rsid w:val="00D87323"/>
    <w:rsid w:val="00D87DB5"/>
    <w:rsid w:val="00D90AF8"/>
    <w:rsid w:val="00D93502"/>
    <w:rsid w:val="00D95B15"/>
    <w:rsid w:val="00DA0653"/>
    <w:rsid w:val="00DA46D2"/>
    <w:rsid w:val="00DA7CAC"/>
    <w:rsid w:val="00DB2A2B"/>
    <w:rsid w:val="00DC1961"/>
    <w:rsid w:val="00DC1DC3"/>
    <w:rsid w:val="00DD075E"/>
    <w:rsid w:val="00DD54A1"/>
    <w:rsid w:val="00DD6F48"/>
    <w:rsid w:val="00DD73AB"/>
    <w:rsid w:val="00DE00F1"/>
    <w:rsid w:val="00DE416B"/>
    <w:rsid w:val="00DE4D4F"/>
    <w:rsid w:val="00DF1895"/>
    <w:rsid w:val="00DF4F75"/>
    <w:rsid w:val="00DF6EFD"/>
    <w:rsid w:val="00E0095D"/>
    <w:rsid w:val="00E0617A"/>
    <w:rsid w:val="00E077DC"/>
    <w:rsid w:val="00E119CC"/>
    <w:rsid w:val="00E161D2"/>
    <w:rsid w:val="00E25EF4"/>
    <w:rsid w:val="00E26CA1"/>
    <w:rsid w:val="00E34DFA"/>
    <w:rsid w:val="00E36212"/>
    <w:rsid w:val="00E42643"/>
    <w:rsid w:val="00E4586D"/>
    <w:rsid w:val="00E46E62"/>
    <w:rsid w:val="00E52945"/>
    <w:rsid w:val="00E53CF6"/>
    <w:rsid w:val="00E547D1"/>
    <w:rsid w:val="00E5532D"/>
    <w:rsid w:val="00E56EA8"/>
    <w:rsid w:val="00E60F40"/>
    <w:rsid w:val="00E62508"/>
    <w:rsid w:val="00E658F2"/>
    <w:rsid w:val="00E75A64"/>
    <w:rsid w:val="00E767B7"/>
    <w:rsid w:val="00E76812"/>
    <w:rsid w:val="00E80BD3"/>
    <w:rsid w:val="00E828EF"/>
    <w:rsid w:val="00E834E9"/>
    <w:rsid w:val="00E8516E"/>
    <w:rsid w:val="00E86E05"/>
    <w:rsid w:val="00E875FD"/>
    <w:rsid w:val="00E87B8E"/>
    <w:rsid w:val="00E91875"/>
    <w:rsid w:val="00E93490"/>
    <w:rsid w:val="00E95D74"/>
    <w:rsid w:val="00EA321B"/>
    <w:rsid w:val="00EA4B8B"/>
    <w:rsid w:val="00EB2018"/>
    <w:rsid w:val="00EB2361"/>
    <w:rsid w:val="00EB3B3E"/>
    <w:rsid w:val="00EB637D"/>
    <w:rsid w:val="00EC03C2"/>
    <w:rsid w:val="00EC0CDF"/>
    <w:rsid w:val="00EC4F55"/>
    <w:rsid w:val="00EC78D3"/>
    <w:rsid w:val="00ED2CA4"/>
    <w:rsid w:val="00EE2497"/>
    <w:rsid w:val="00EE29BD"/>
    <w:rsid w:val="00EE679B"/>
    <w:rsid w:val="00EE7075"/>
    <w:rsid w:val="00F013B3"/>
    <w:rsid w:val="00F02182"/>
    <w:rsid w:val="00F03602"/>
    <w:rsid w:val="00F14231"/>
    <w:rsid w:val="00F14D01"/>
    <w:rsid w:val="00F227BA"/>
    <w:rsid w:val="00F23429"/>
    <w:rsid w:val="00F26E78"/>
    <w:rsid w:val="00F37B2E"/>
    <w:rsid w:val="00F43A06"/>
    <w:rsid w:val="00F45636"/>
    <w:rsid w:val="00F47E9B"/>
    <w:rsid w:val="00F57D54"/>
    <w:rsid w:val="00F62B13"/>
    <w:rsid w:val="00F64A5E"/>
    <w:rsid w:val="00F66C00"/>
    <w:rsid w:val="00F73035"/>
    <w:rsid w:val="00F83708"/>
    <w:rsid w:val="00F85018"/>
    <w:rsid w:val="00F8607D"/>
    <w:rsid w:val="00F90A63"/>
    <w:rsid w:val="00F91F41"/>
    <w:rsid w:val="00F92C38"/>
    <w:rsid w:val="00FA0F35"/>
    <w:rsid w:val="00FA1241"/>
    <w:rsid w:val="00FA1ABA"/>
    <w:rsid w:val="00FA37D8"/>
    <w:rsid w:val="00FB4B07"/>
    <w:rsid w:val="00FB55B1"/>
    <w:rsid w:val="00FC146F"/>
    <w:rsid w:val="00FC6ADC"/>
    <w:rsid w:val="00FD48BD"/>
    <w:rsid w:val="00FD7A1E"/>
    <w:rsid w:val="00FE07EF"/>
    <w:rsid w:val="00FE11D4"/>
    <w:rsid w:val="00FE12F1"/>
    <w:rsid w:val="00FE267A"/>
    <w:rsid w:val="00FE5836"/>
    <w:rsid w:val="00FE708C"/>
    <w:rsid w:val="00FF008B"/>
    <w:rsid w:val="00FF4008"/>
    <w:rsid w:val="01052C07"/>
    <w:rsid w:val="014661A4"/>
    <w:rsid w:val="016C7D45"/>
    <w:rsid w:val="018A795C"/>
    <w:rsid w:val="01BF0BDC"/>
    <w:rsid w:val="01C22784"/>
    <w:rsid w:val="01FD372F"/>
    <w:rsid w:val="02252E93"/>
    <w:rsid w:val="023A7660"/>
    <w:rsid w:val="024F50F7"/>
    <w:rsid w:val="02862233"/>
    <w:rsid w:val="02E147C8"/>
    <w:rsid w:val="02E76700"/>
    <w:rsid w:val="02F7611E"/>
    <w:rsid w:val="0304573E"/>
    <w:rsid w:val="03424345"/>
    <w:rsid w:val="03717B13"/>
    <w:rsid w:val="03EA29C2"/>
    <w:rsid w:val="03F329A7"/>
    <w:rsid w:val="03F67F40"/>
    <w:rsid w:val="03FD4328"/>
    <w:rsid w:val="0409529D"/>
    <w:rsid w:val="041405F1"/>
    <w:rsid w:val="04477AF5"/>
    <w:rsid w:val="044E0BEC"/>
    <w:rsid w:val="045331FF"/>
    <w:rsid w:val="04C71E56"/>
    <w:rsid w:val="04CB73E0"/>
    <w:rsid w:val="04CD0AB2"/>
    <w:rsid w:val="0514181D"/>
    <w:rsid w:val="05A31C9A"/>
    <w:rsid w:val="05F9585A"/>
    <w:rsid w:val="05F97FAE"/>
    <w:rsid w:val="066E39A2"/>
    <w:rsid w:val="06AF761A"/>
    <w:rsid w:val="06B174D7"/>
    <w:rsid w:val="06B37D1C"/>
    <w:rsid w:val="06B931CB"/>
    <w:rsid w:val="06BA79F4"/>
    <w:rsid w:val="06F9779A"/>
    <w:rsid w:val="071F15E7"/>
    <w:rsid w:val="07664A77"/>
    <w:rsid w:val="079D07C9"/>
    <w:rsid w:val="07AD04DD"/>
    <w:rsid w:val="07B95ABE"/>
    <w:rsid w:val="07C3766A"/>
    <w:rsid w:val="07D14409"/>
    <w:rsid w:val="07FE6545"/>
    <w:rsid w:val="0812005D"/>
    <w:rsid w:val="082735EF"/>
    <w:rsid w:val="08461150"/>
    <w:rsid w:val="08482696"/>
    <w:rsid w:val="0888212D"/>
    <w:rsid w:val="089C6EF0"/>
    <w:rsid w:val="08AA6100"/>
    <w:rsid w:val="0957186E"/>
    <w:rsid w:val="09907F33"/>
    <w:rsid w:val="099E0046"/>
    <w:rsid w:val="09E5648E"/>
    <w:rsid w:val="0A5103DE"/>
    <w:rsid w:val="0AC52A49"/>
    <w:rsid w:val="0B166012"/>
    <w:rsid w:val="0B6677FD"/>
    <w:rsid w:val="0B875341"/>
    <w:rsid w:val="0B9D680E"/>
    <w:rsid w:val="0BFF4415"/>
    <w:rsid w:val="0C232DC1"/>
    <w:rsid w:val="0C3F5914"/>
    <w:rsid w:val="0C483491"/>
    <w:rsid w:val="0C633D81"/>
    <w:rsid w:val="0D09783B"/>
    <w:rsid w:val="0D7E06C0"/>
    <w:rsid w:val="0D88048F"/>
    <w:rsid w:val="0DC97300"/>
    <w:rsid w:val="0E3825C1"/>
    <w:rsid w:val="0EC10BC3"/>
    <w:rsid w:val="0EC35448"/>
    <w:rsid w:val="0EF7189D"/>
    <w:rsid w:val="0F014E36"/>
    <w:rsid w:val="0F6C61E3"/>
    <w:rsid w:val="0F7D2899"/>
    <w:rsid w:val="0FC13EEC"/>
    <w:rsid w:val="0FE27B88"/>
    <w:rsid w:val="0FE66F4F"/>
    <w:rsid w:val="10304FA4"/>
    <w:rsid w:val="10361046"/>
    <w:rsid w:val="103F6573"/>
    <w:rsid w:val="104024B2"/>
    <w:rsid w:val="106A693D"/>
    <w:rsid w:val="10B13D99"/>
    <w:rsid w:val="10D00D51"/>
    <w:rsid w:val="10F040FD"/>
    <w:rsid w:val="1109429F"/>
    <w:rsid w:val="113415C6"/>
    <w:rsid w:val="115F39D0"/>
    <w:rsid w:val="119C24FD"/>
    <w:rsid w:val="11B50DD4"/>
    <w:rsid w:val="11EF025A"/>
    <w:rsid w:val="11EF753F"/>
    <w:rsid w:val="12192DE0"/>
    <w:rsid w:val="122B56EB"/>
    <w:rsid w:val="127B4EF6"/>
    <w:rsid w:val="12D155A6"/>
    <w:rsid w:val="12FC3B38"/>
    <w:rsid w:val="130958EC"/>
    <w:rsid w:val="133969E0"/>
    <w:rsid w:val="134E5FE0"/>
    <w:rsid w:val="1373625D"/>
    <w:rsid w:val="13737C42"/>
    <w:rsid w:val="13C20657"/>
    <w:rsid w:val="14370C74"/>
    <w:rsid w:val="143956D8"/>
    <w:rsid w:val="14D56639"/>
    <w:rsid w:val="151D49A5"/>
    <w:rsid w:val="1594053C"/>
    <w:rsid w:val="15A02F91"/>
    <w:rsid w:val="15A52D1E"/>
    <w:rsid w:val="15C85D13"/>
    <w:rsid w:val="15C919B0"/>
    <w:rsid w:val="15ED4330"/>
    <w:rsid w:val="161C5501"/>
    <w:rsid w:val="16610FEB"/>
    <w:rsid w:val="16650FE2"/>
    <w:rsid w:val="1688363D"/>
    <w:rsid w:val="16DF3BF8"/>
    <w:rsid w:val="16FA75B2"/>
    <w:rsid w:val="171460B9"/>
    <w:rsid w:val="173B3A89"/>
    <w:rsid w:val="17410FA9"/>
    <w:rsid w:val="177002C6"/>
    <w:rsid w:val="17D949E5"/>
    <w:rsid w:val="17F2786B"/>
    <w:rsid w:val="18041E4B"/>
    <w:rsid w:val="1813064A"/>
    <w:rsid w:val="18140A22"/>
    <w:rsid w:val="181E63E3"/>
    <w:rsid w:val="18332C0E"/>
    <w:rsid w:val="18452C9E"/>
    <w:rsid w:val="18785336"/>
    <w:rsid w:val="191D34A3"/>
    <w:rsid w:val="199B7971"/>
    <w:rsid w:val="19A54C53"/>
    <w:rsid w:val="1A032086"/>
    <w:rsid w:val="1A994239"/>
    <w:rsid w:val="1ABA328D"/>
    <w:rsid w:val="1ACC6AFB"/>
    <w:rsid w:val="1AE537C9"/>
    <w:rsid w:val="1B073C86"/>
    <w:rsid w:val="1B214CE1"/>
    <w:rsid w:val="1B6241E3"/>
    <w:rsid w:val="1BDD040E"/>
    <w:rsid w:val="1BEF0C0A"/>
    <w:rsid w:val="1C62171E"/>
    <w:rsid w:val="1C932EE1"/>
    <w:rsid w:val="1CC03173"/>
    <w:rsid w:val="1CC81C0C"/>
    <w:rsid w:val="1D2B3748"/>
    <w:rsid w:val="1DF65E9D"/>
    <w:rsid w:val="1E111025"/>
    <w:rsid w:val="1E352B14"/>
    <w:rsid w:val="1E9A3E30"/>
    <w:rsid w:val="1EBC6933"/>
    <w:rsid w:val="1F114E00"/>
    <w:rsid w:val="1F490852"/>
    <w:rsid w:val="1F4D0FBF"/>
    <w:rsid w:val="1F7D41D8"/>
    <w:rsid w:val="1FA860B8"/>
    <w:rsid w:val="1FC9768E"/>
    <w:rsid w:val="1FD65000"/>
    <w:rsid w:val="200B32B1"/>
    <w:rsid w:val="20103B80"/>
    <w:rsid w:val="207A7BB6"/>
    <w:rsid w:val="20D10194"/>
    <w:rsid w:val="213C44FF"/>
    <w:rsid w:val="219405F0"/>
    <w:rsid w:val="21AC5F39"/>
    <w:rsid w:val="21D81856"/>
    <w:rsid w:val="229158CB"/>
    <w:rsid w:val="22E52F79"/>
    <w:rsid w:val="230562E3"/>
    <w:rsid w:val="23501D8A"/>
    <w:rsid w:val="23A52EC2"/>
    <w:rsid w:val="23C70637"/>
    <w:rsid w:val="242B156C"/>
    <w:rsid w:val="245F764F"/>
    <w:rsid w:val="24BF523B"/>
    <w:rsid w:val="24D41C9E"/>
    <w:rsid w:val="24F72BD1"/>
    <w:rsid w:val="253610E3"/>
    <w:rsid w:val="255174B2"/>
    <w:rsid w:val="2586062C"/>
    <w:rsid w:val="25AA3650"/>
    <w:rsid w:val="25D70A23"/>
    <w:rsid w:val="25E91312"/>
    <w:rsid w:val="25EF3E03"/>
    <w:rsid w:val="260D0F07"/>
    <w:rsid w:val="26204E91"/>
    <w:rsid w:val="26830796"/>
    <w:rsid w:val="26C90C6F"/>
    <w:rsid w:val="27750BF5"/>
    <w:rsid w:val="278D4244"/>
    <w:rsid w:val="27D55361"/>
    <w:rsid w:val="27E613A0"/>
    <w:rsid w:val="28602496"/>
    <w:rsid w:val="28A76603"/>
    <w:rsid w:val="28C63460"/>
    <w:rsid w:val="28D15491"/>
    <w:rsid w:val="28D474D2"/>
    <w:rsid w:val="29EE5287"/>
    <w:rsid w:val="2A1717C5"/>
    <w:rsid w:val="2A6E1E15"/>
    <w:rsid w:val="2AAB7AD2"/>
    <w:rsid w:val="2B0F794E"/>
    <w:rsid w:val="2B131103"/>
    <w:rsid w:val="2B610FBE"/>
    <w:rsid w:val="2B7F25A9"/>
    <w:rsid w:val="2BAC3C53"/>
    <w:rsid w:val="2BC004B9"/>
    <w:rsid w:val="2BC90EC5"/>
    <w:rsid w:val="2BDF565E"/>
    <w:rsid w:val="2BF94FE6"/>
    <w:rsid w:val="2C056EF3"/>
    <w:rsid w:val="2C550FDB"/>
    <w:rsid w:val="2C7D69C6"/>
    <w:rsid w:val="2C9A3104"/>
    <w:rsid w:val="2D7022E5"/>
    <w:rsid w:val="2DAC6333"/>
    <w:rsid w:val="2DDF5298"/>
    <w:rsid w:val="2E1C4E7F"/>
    <w:rsid w:val="2E26568C"/>
    <w:rsid w:val="2E335B52"/>
    <w:rsid w:val="2E511168"/>
    <w:rsid w:val="2E77062A"/>
    <w:rsid w:val="2E863199"/>
    <w:rsid w:val="2EA6111E"/>
    <w:rsid w:val="2EBA1D3F"/>
    <w:rsid w:val="2EC7328F"/>
    <w:rsid w:val="2F315838"/>
    <w:rsid w:val="2F424A9A"/>
    <w:rsid w:val="2F48616E"/>
    <w:rsid w:val="2F4C1EA4"/>
    <w:rsid w:val="2F5B107F"/>
    <w:rsid w:val="2F6143FF"/>
    <w:rsid w:val="30121E48"/>
    <w:rsid w:val="304A2C2E"/>
    <w:rsid w:val="30C11E66"/>
    <w:rsid w:val="314C6130"/>
    <w:rsid w:val="317B7AC9"/>
    <w:rsid w:val="31A0622F"/>
    <w:rsid w:val="31A205B3"/>
    <w:rsid w:val="31AF619E"/>
    <w:rsid w:val="31C967F3"/>
    <w:rsid w:val="31CA2DC5"/>
    <w:rsid w:val="31DF3B37"/>
    <w:rsid w:val="31F060C1"/>
    <w:rsid w:val="320E329C"/>
    <w:rsid w:val="320F6215"/>
    <w:rsid w:val="322D7A96"/>
    <w:rsid w:val="3271096E"/>
    <w:rsid w:val="32721753"/>
    <w:rsid w:val="32842DD7"/>
    <w:rsid w:val="329A48CD"/>
    <w:rsid w:val="32C53048"/>
    <w:rsid w:val="32FB7AE1"/>
    <w:rsid w:val="33302BF3"/>
    <w:rsid w:val="334A596F"/>
    <w:rsid w:val="335923B6"/>
    <w:rsid w:val="33794F28"/>
    <w:rsid w:val="338E17EA"/>
    <w:rsid w:val="33915AB9"/>
    <w:rsid w:val="33951840"/>
    <w:rsid w:val="339C5F34"/>
    <w:rsid w:val="33A134DB"/>
    <w:rsid w:val="341211B4"/>
    <w:rsid w:val="341B2635"/>
    <w:rsid w:val="346C2C12"/>
    <w:rsid w:val="34861FBB"/>
    <w:rsid w:val="34F668D9"/>
    <w:rsid w:val="35106980"/>
    <w:rsid w:val="35122936"/>
    <w:rsid w:val="35275FCF"/>
    <w:rsid w:val="352C7456"/>
    <w:rsid w:val="354C0360"/>
    <w:rsid w:val="35545C1F"/>
    <w:rsid w:val="3557054A"/>
    <w:rsid w:val="35B85F54"/>
    <w:rsid w:val="35B92E82"/>
    <w:rsid w:val="3628147C"/>
    <w:rsid w:val="362A03B2"/>
    <w:rsid w:val="36366A85"/>
    <w:rsid w:val="36594CC5"/>
    <w:rsid w:val="365D4943"/>
    <w:rsid w:val="3661707C"/>
    <w:rsid w:val="366F7795"/>
    <w:rsid w:val="36736C31"/>
    <w:rsid w:val="36895A9E"/>
    <w:rsid w:val="368C5F45"/>
    <w:rsid w:val="36AA5B9C"/>
    <w:rsid w:val="37256B92"/>
    <w:rsid w:val="37C918B6"/>
    <w:rsid w:val="38203B02"/>
    <w:rsid w:val="385076F6"/>
    <w:rsid w:val="386050D7"/>
    <w:rsid w:val="38E532F2"/>
    <w:rsid w:val="39442B54"/>
    <w:rsid w:val="39925F6B"/>
    <w:rsid w:val="39C00F7D"/>
    <w:rsid w:val="39CC1A61"/>
    <w:rsid w:val="39F0749B"/>
    <w:rsid w:val="3A1B4999"/>
    <w:rsid w:val="3AD631F6"/>
    <w:rsid w:val="3B1D7A6D"/>
    <w:rsid w:val="3B804F16"/>
    <w:rsid w:val="3B923843"/>
    <w:rsid w:val="3BF15D8A"/>
    <w:rsid w:val="3BF17C86"/>
    <w:rsid w:val="3C1864C6"/>
    <w:rsid w:val="3C6C6FC7"/>
    <w:rsid w:val="3C6D4848"/>
    <w:rsid w:val="3C702727"/>
    <w:rsid w:val="3CBD2D9D"/>
    <w:rsid w:val="3CD374FC"/>
    <w:rsid w:val="3CE34B31"/>
    <w:rsid w:val="3D0E7D46"/>
    <w:rsid w:val="3DB136FB"/>
    <w:rsid w:val="3E341B09"/>
    <w:rsid w:val="3E36034E"/>
    <w:rsid w:val="3E794D90"/>
    <w:rsid w:val="3EDF13F5"/>
    <w:rsid w:val="3F01456D"/>
    <w:rsid w:val="3F132E2E"/>
    <w:rsid w:val="3F25207B"/>
    <w:rsid w:val="3F462FC7"/>
    <w:rsid w:val="3F6809AD"/>
    <w:rsid w:val="3F846A29"/>
    <w:rsid w:val="3F905608"/>
    <w:rsid w:val="3FF96352"/>
    <w:rsid w:val="3FFE794F"/>
    <w:rsid w:val="400849AC"/>
    <w:rsid w:val="40173F98"/>
    <w:rsid w:val="404D7EAF"/>
    <w:rsid w:val="40851E6F"/>
    <w:rsid w:val="408E58D9"/>
    <w:rsid w:val="40B735F0"/>
    <w:rsid w:val="40BF1E28"/>
    <w:rsid w:val="40F12075"/>
    <w:rsid w:val="4101721F"/>
    <w:rsid w:val="411903EB"/>
    <w:rsid w:val="412A5B2A"/>
    <w:rsid w:val="4134680C"/>
    <w:rsid w:val="414B3B3F"/>
    <w:rsid w:val="41660253"/>
    <w:rsid w:val="41846DFD"/>
    <w:rsid w:val="419A181B"/>
    <w:rsid w:val="41A96FE2"/>
    <w:rsid w:val="41F462CE"/>
    <w:rsid w:val="420B63AC"/>
    <w:rsid w:val="428D40BB"/>
    <w:rsid w:val="42A01CAB"/>
    <w:rsid w:val="42B8324D"/>
    <w:rsid w:val="42D14BE0"/>
    <w:rsid w:val="42E3611A"/>
    <w:rsid w:val="42F05148"/>
    <w:rsid w:val="43111262"/>
    <w:rsid w:val="433842D4"/>
    <w:rsid w:val="435457CE"/>
    <w:rsid w:val="43633212"/>
    <w:rsid w:val="439F46BE"/>
    <w:rsid w:val="43D46E74"/>
    <w:rsid w:val="444367D7"/>
    <w:rsid w:val="44846D02"/>
    <w:rsid w:val="448C6441"/>
    <w:rsid w:val="44B94C4F"/>
    <w:rsid w:val="44DF52F6"/>
    <w:rsid w:val="45196690"/>
    <w:rsid w:val="452F2F54"/>
    <w:rsid w:val="45611B0B"/>
    <w:rsid w:val="4589616E"/>
    <w:rsid w:val="459173EB"/>
    <w:rsid w:val="45AE6C90"/>
    <w:rsid w:val="45C110C2"/>
    <w:rsid w:val="45D17F95"/>
    <w:rsid w:val="45E82388"/>
    <w:rsid w:val="46011FB2"/>
    <w:rsid w:val="46152D8D"/>
    <w:rsid w:val="46252D7F"/>
    <w:rsid w:val="46416AD1"/>
    <w:rsid w:val="466C1A8E"/>
    <w:rsid w:val="472C5653"/>
    <w:rsid w:val="4763208F"/>
    <w:rsid w:val="477E3CA7"/>
    <w:rsid w:val="47A35E76"/>
    <w:rsid w:val="47B017BD"/>
    <w:rsid w:val="47D3322F"/>
    <w:rsid w:val="48234BE9"/>
    <w:rsid w:val="482B00E1"/>
    <w:rsid w:val="48365A58"/>
    <w:rsid w:val="48671F6A"/>
    <w:rsid w:val="48822056"/>
    <w:rsid w:val="49294E7C"/>
    <w:rsid w:val="495172E3"/>
    <w:rsid w:val="496F5833"/>
    <w:rsid w:val="4A063D3E"/>
    <w:rsid w:val="4A0E3153"/>
    <w:rsid w:val="4A41486D"/>
    <w:rsid w:val="4A5301B2"/>
    <w:rsid w:val="4A8A68F5"/>
    <w:rsid w:val="4AB44AAC"/>
    <w:rsid w:val="4ABF18C0"/>
    <w:rsid w:val="4ACE4A2B"/>
    <w:rsid w:val="4B1C543A"/>
    <w:rsid w:val="4B334688"/>
    <w:rsid w:val="4B3E24DD"/>
    <w:rsid w:val="4B411006"/>
    <w:rsid w:val="4B543F0B"/>
    <w:rsid w:val="4B700C76"/>
    <w:rsid w:val="4B7C4D26"/>
    <w:rsid w:val="4BA83F27"/>
    <w:rsid w:val="4BC41B0E"/>
    <w:rsid w:val="4C346981"/>
    <w:rsid w:val="4C3C0067"/>
    <w:rsid w:val="4C3D42FA"/>
    <w:rsid w:val="4C685B09"/>
    <w:rsid w:val="4C750AEA"/>
    <w:rsid w:val="4C9D3196"/>
    <w:rsid w:val="4CB763A8"/>
    <w:rsid w:val="4CC16B67"/>
    <w:rsid w:val="4D0C6D9D"/>
    <w:rsid w:val="4D0E480B"/>
    <w:rsid w:val="4D0F491A"/>
    <w:rsid w:val="4D507AC1"/>
    <w:rsid w:val="4D7F453E"/>
    <w:rsid w:val="4DCB3E87"/>
    <w:rsid w:val="4DF240B6"/>
    <w:rsid w:val="4DFD02C8"/>
    <w:rsid w:val="4E055022"/>
    <w:rsid w:val="4E4368E5"/>
    <w:rsid w:val="4E437B85"/>
    <w:rsid w:val="4E7620D6"/>
    <w:rsid w:val="4E9A4B62"/>
    <w:rsid w:val="4EF57909"/>
    <w:rsid w:val="4F2B2E77"/>
    <w:rsid w:val="4FA363C5"/>
    <w:rsid w:val="4FA6415C"/>
    <w:rsid w:val="50134519"/>
    <w:rsid w:val="50312BBB"/>
    <w:rsid w:val="505742FA"/>
    <w:rsid w:val="506E2EA7"/>
    <w:rsid w:val="50742160"/>
    <w:rsid w:val="50921C37"/>
    <w:rsid w:val="50BF4169"/>
    <w:rsid w:val="50C509AD"/>
    <w:rsid w:val="50CB7778"/>
    <w:rsid w:val="50CF1CD0"/>
    <w:rsid w:val="50E62162"/>
    <w:rsid w:val="51396664"/>
    <w:rsid w:val="51581AA3"/>
    <w:rsid w:val="51BC31E0"/>
    <w:rsid w:val="522D37A5"/>
    <w:rsid w:val="524C12D7"/>
    <w:rsid w:val="525104D7"/>
    <w:rsid w:val="52777458"/>
    <w:rsid w:val="527867C8"/>
    <w:rsid w:val="52AC6854"/>
    <w:rsid w:val="52BD1B76"/>
    <w:rsid w:val="52D62CAD"/>
    <w:rsid w:val="532D6654"/>
    <w:rsid w:val="5345457B"/>
    <w:rsid w:val="534A273D"/>
    <w:rsid w:val="538A2995"/>
    <w:rsid w:val="539E5027"/>
    <w:rsid w:val="53B045C4"/>
    <w:rsid w:val="53E90273"/>
    <w:rsid w:val="53FB54F1"/>
    <w:rsid w:val="542D4F44"/>
    <w:rsid w:val="544D0275"/>
    <w:rsid w:val="54823EE9"/>
    <w:rsid w:val="5490628C"/>
    <w:rsid w:val="54933572"/>
    <w:rsid w:val="54A8088E"/>
    <w:rsid w:val="54B55982"/>
    <w:rsid w:val="54C267EA"/>
    <w:rsid w:val="54D329E1"/>
    <w:rsid w:val="55010725"/>
    <w:rsid w:val="55574D43"/>
    <w:rsid w:val="55727B58"/>
    <w:rsid w:val="55933173"/>
    <w:rsid w:val="55A03A5D"/>
    <w:rsid w:val="55A55816"/>
    <w:rsid w:val="55D26289"/>
    <w:rsid w:val="562A6965"/>
    <w:rsid w:val="56664792"/>
    <w:rsid w:val="56C2152D"/>
    <w:rsid w:val="56D234C7"/>
    <w:rsid w:val="57165B49"/>
    <w:rsid w:val="57251067"/>
    <w:rsid w:val="57657C3D"/>
    <w:rsid w:val="57990CFB"/>
    <w:rsid w:val="57CF19A4"/>
    <w:rsid w:val="57D5252E"/>
    <w:rsid w:val="57F414F1"/>
    <w:rsid w:val="58324838"/>
    <w:rsid w:val="58360269"/>
    <w:rsid w:val="58445987"/>
    <w:rsid w:val="58463BF0"/>
    <w:rsid w:val="58744262"/>
    <w:rsid w:val="58836970"/>
    <w:rsid w:val="58855242"/>
    <w:rsid w:val="588F1B36"/>
    <w:rsid w:val="589C5490"/>
    <w:rsid w:val="589E0BD8"/>
    <w:rsid w:val="58B60E1E"/>
    <w:rsid w:val="58D8334D"/>
    <w:rsid w:val="594365BF"/>
    <w:rsid w:val="598F7500"/>
    <w:rsid w:val="59B8111A"/>
    <w:rsid w:val="59F80812"/>
    <w:rsid w:val="5A2E46CF"/>
    <w:rsid w:val="5AB21B07"/>
    <w:rsid w:val="5AE4630B"/>
    <w:rsid w:val="5B453629"/>
    <w:rsid w:val="5B5F6E16"/>
    <w:rsid w:val="5BA1602D"/>
    <w:rsid w:val="5BAE4AB9"/>
    <w:rsid w:val="5BB555FE"/>
    <w:rsid w:val="5C145A4C"/>
    <w:rsid w:val="5C40106B"/>
    <w:rsid w:val="5C7E608E"/>
    <w:rsid w:val="5CB21EEA"/>
    <w:rsid w:val="5CC676D8"/>
    <w:rsid w:val="5CCF1603"/>
    <w:rsid w:val="5CD83FB9"/>
    <w:rsid w:val="5CF23C7A"/>
    <w:rsid w:val="5D092EF0"/>
    <w:rsid w:val="5D1421B1"/>
    <w:rsid w:val="5D247F90"/>
    <w:rsid w:val="5D550A58"/>
    <w:rsid w:val="5D72714F"/>
    <w:rsid w:val="5D7B6BAC"/>
    <w:rsid w:val="5DC71458"/>
    <w:rsid w:val="5DF2612D"/>
    <w:rsid w:val="5EC6041D"/>
    <w:rsid w:val="5EC93C38"/>
    <w:rsid w:val="5FA52286"/>
    <w:rsid w:val="5FD0790A"/>
    <w:rsid w:val="603F3265"/>
    <w:rsid w:val="60676482"/>
    <w:rsid w:val="60A066F4"/>
    <w:rsid w:val="60AD6386"/>
    <w:rsid w:val="60C029E5"/>
    <w:rsid w:val="60C45145"/>
    <w:rsid w:val="60CE1471"/>
    <w:rsid w:val="610A07A7"/>
    <w:rsid w:val="611B752E"/>
    <w:rsid w:val="61584BAF"/>
    <w:rsid w:val="615A3E7B"/>
    <w:rsid w:val="61E74BAE"/>
    <w:rsid w:val="629E4CEE"/>
    <w:rsid w:val="62BC5931"/>
    <w:rsid w:val="62F86FDC"/>
    <w:rsid w:val="62FA6EF4"/>
    <w:rsid w:val="63040BF0"/>
    <w:rsid w:val="63175397"/>
    <w:rsid w:val="63176752"/>
    <w:rsid w:val="638468D6"/>
    <w:rsid w:val="63954A3C"/>
    <w:rsid w:val="63A471CE"/>
    <w:rsid w:val="63D73161"/>
    <w:rsid w:val="63F42359"/>
    <w:rsid w:val="63FC347C"/>
    <w:rsid w:val="63FF2CA3"/>
    <w:rsid w:val="640704C2"/>
    <w:rsid w:val="64590FE5"/>
    <w:rsid w:val="64D5445A"/>
    <w:rsid w:val="64D9305C"/>
    <w:rsid w:val="64F125E8"/>
    <w:rsid w:val="65045E50"/>
    <w:rsid w:val="653123A6"/>
    <w:rsid w:val="6550530A"/>
    <w:rsid w:val="65B449E7"/>
    <w:rsid w:val="65BB59DB"/>
    <w:rsid w:val="65D05665"/>
    <w:rsid w:val="65D06A76"/>
    <w:rsid w:val="65EA155A"/>
    <w:rsid w:val="664241A4"/>
    <w:rsid w:val="66481E37"/>
    <w:rsid w:val="664D50AA"/>
    <w:rsid w:val="666B468A"/>
    <w:rsid w:val="667F36D5"/>
    <w:rsid w:val="668C6065"/>
    <w:rsid w:val="66A42446"/>
    <w:rsid w:val="66A650FD"/>
    <w:rsid w:val="66B96CB3"/>
    <w:rsid w:val="66C77DCD"/>
    <w:rsid w:val="670E3362"/>
    <w:rsid w:val="67166C81"/>
    <w:rsid w:val="67594D9D"/>
    <w:rsid w:val="67A51269"/>
    <w:rsid w:val="67AE1A89"/>
    <w:rsid w:val="67BD156E"/>
    <w:rsid w:val="67BD4CA1"/>
    <w:rsid w:val="67DD7EA6"/>
    <w:rsid w:val="67DE40B0"/>
    <w:rsid w:val="67EF4887"/>
    <w:rsid w:val="68022487"/>
    <w:rsid w:val="680F149F"/>
    <w:rsid w:val="680F2724"/>
    <w:rsid w:val="682F709E"/>
    <w:rsid w:val="68785A45"/>
    <w:rsid w:val="68790163"/>
    <w:rsid w:val="687F6CA4"/>
    <w:rsid w:val="68941C6B"/>
    <w:rsid w:val="68BA5D65"/>
    <w:rsid w:val="68BD22CA"/>
    <w:rsid w:val="68EC4B52"/>
    <w:rsid w:val="691C3CF3"/>
    <w:rsid w:val="69216D39"/>
    <w:rsid w:val="695154A9"/>
    <w:rsid w:val="69604F37"/>
    <w:rsid w:val="69A65BCB"/>
    <w:rsid w:val="69E43D8F"/>
    <w:rsid w:val="6A0B642E"/>
    <w:rsid w:val="6A3460B2"/>
    <w:rsid w:val="6A6C7D57"/>
    <w:rsid w:val="6A6E4B47"/>
    <w:rsid w:val="6B5D1437"/>
    <w:rsid w:val="6B6A0478"/>
    <w:rsid w:val="6B7C4165"/>
    <w:rsid w:val="6B805C0E"/>
    <w:rsid w:val="6BB51529"/>
    <w:rsid w:val="6BE030FA"/>
    <w:rsid w:val="6BE15232"/>
    <w:rsid w:val="6C237BD4"/>
    <w:rsid w:val="6C490FE5"/>
    <w:rsid w:val="6C84033E"/>
    <w:rsid w:val="6C9D3F04"/>
    <w:rsid w:val="6CA01EDD"/>
    <w:rsid w:val="6CBF4651"/>
    <w:rsid w:val="6CC63230"/>
    <w:rsid w:val="6CE211D9"/>
    <w:rsid w:val="6D383E0E"/>
    <w:rsid w:val="6D535020"/>
    <w:rsid w:val="6D59416F"/>
    <w:rsid w:val="6D7763F5"/>
    <w:rsid w:val="6DA52727"/>
    <w:rsid w:val="6DD2409C"/>
    <w:rsid w:val="6DD4631F"/>
    <w:rsid w:val="6DF344C1"/>
    <w:rsid w:val="6DF428C9"/>
    <w:rsid w:val="6E102AC6"/>
    <w:rsid w:val="6E2E112C"/>
    <w:rsid w:val="6E4B01E4"/>
    <w:rsid w:val="6E5247B0"/>
    <w:rsid w:val="6EE97123"/>
    <w:rsid w:val="6F6E437A"/>
    <w:rsid w:val="6F7570FD"/>
    <w:rsid w:val="6F7F6FE5"/>
    <w:rsid w:val="6F8A2E24"/>
    <w:rsid w:val="6FB01CFA"/>
    <w:rsid w:val="6FC56DB9"/>
    <w:rsid w:val="6FDD6A61"/>
    <w:rsid w:val="70B71B29"/>
    <w:rsid w:val="70BA6617"/>
    <w:rsid w:val="70D95B16"/>
    <w:rsid w:val="711D3500"/>
    <w:rsid w:val="71A727BC"/>
    <w:rsid w:val="71CD0458"/>
    <w:rsid w:val="723364A3"/>
    <w:rsid w:val="72787B41"/>
    <w:rsid w:val="728650B7"/>
    <w:rsid w:val="72B2703F"/>
    <w:rsid w:val="72E72874"/>
    <w:rsid w:val="73311D9A"/>
    <w:rsid w:val="73541D19"/>
    <w:rsid w:val="73953D1B"/>
    <w:rsid w:val="73981BAA"/>
    <w:rsid w:val="74776591"/>
    <w:rsid w:val="74F71C5C"/>
    <w:rsid w:val="75251133"/>
    <w:rsid w:val="75484D37"/>
    <w:rsid w:val="758021D2"/>
    <w:rsid w:val="75C92427"/>
    <w:rsid w:val="75CD6E2B"/>
    <w:rsid w:val="75D72BB7"/>
    <w:rsid w:val="7612521C"/>
    <w:rsid w:val="76191034"/>
    <w:rsid w:val="766B2EEB"/>
    <w:rsid w:val="776751E1"/>
    <w:rsid w:val="77A96D55"/>
    <w:rsid w:val="77B73A88"/>
    <w:rsid w:val="77C26BB7"/>
    <w:rsid w:val="77C41AAA"/>
    <w:rsid w:val="77DE32BC"/>
    <w:rsid w:val="78305915"/>
    <w:rsid w:val="785E275D"/>
    <w:rsid w:val="786640A1"/>
    <w:rsid w:val="78EA2FA4"/>
    <w:rsid w:val="78F741FD"/>
    <w:rsid w:val="793F52B3"/>
    <w:rsid w:val="794142E0"/>
    <w:rsid w:val="7945587C"/>
    <w:rsid w:val="79457B14"/>
    <w:rsid w:val="795E7153"/>
    <w:rsid w:val="79932A44"/>
    <w:rsid w:val="79A02558"/>
    <w:rsid w:val="79AB78BF"/>
    <w:rsid w:val="79C54A6E"/>
    <w:rsid w:val="79DD2632"/>
    <w:rsid w:val="7A091410"/>
    <w:rsid w:val="7A536006"/>
    <w:rsid w:val="7A545434"/>
    <w:rsid w:val="7A631FE6"/>
    <w:rsid w:val="7A6A6926"/>
    <w:rsid w:val="7AB078B6"/>
    <w:rsid w:val="7AE14971"/>
    <w:rsid w:val="7B0F753B"/>
    <w:rsid w:val="7B2C3482"/>
    <w:rsid w:val="7B370424"/>
    <w:rsid w:val="7B431537"/>
    <w:rsid w:val="7BB117D1"/>
    <w:rsid w:val="7BB45704"/>
    <w:rsid w:val="7BCB6B6D"/>
    <w:rsid w:val="7C13404D"/>
    <w:rsid w:val="7C406820"/>
    <w:rsid w:val="7C5E1DBC"/>
    <w:rsid w:val="7C606FA5"/>
    <w:rsid w:val="7C63791F"/>
    <w:rsid w:val="7C7E5F16"/>
    <w:rsid w:val="7C9C5B22"/>
    <w:rsid w:val="7CC5582F"/>
    <w:rsid w:val="7CE002F7"/>
    <w:rsid w:val="7CFB58C0"/>
    <w:rsid w:val="7D0E5FC4"/>
    <w:rsid w:val="7DA65CC7"/>
    <w:rsid w:val="7DB87AEC"/>
    <w:rsid w:val="7E772567"/>
    <w:rsid w:val="7E82048B"/>
    <w:rsid w:val="7E855F6E"/>
    <w:rsid w:val="7EA00ADE"/>
    <w:rsid w:val="7EA55C6C"/>
    <w:rsid w:val="7EAA137E"/>
    <w:rsid w:val="7F156B95"/>
    <w:rsid w:val="7F365E94"/>
    <w:rsid w:val="7F450239"/>
    <w:rsid w:val="7F71159D"/>
    <w:rsid w:val="7F812F31"/>
    <w:rsid w:val="7F8B5D63"/>
    <w:rsid w:val="7FE54B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color="white">
      <v:fill color="white" opacity="0"/>
      <v:stroke color="white"/>
    </o:shapedefaults>
    <o:shapelayout v:ext="edit">
      <o:idmap v:ext="edit" data="2"/>
    </o:shapelayout>
  </w:shapeDefaults>
  <w:decimalSymbol w:val="."/>
  <w:listSeparator w:val=","/>
  <w14:docId w14:val="5DB082EE"/>
  <w15:docId w15:val="{DA28D7A9-839F-4BF6-BCCA-C5F801408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qFormat="1"/>
    <w:lsdException w:name="annotation text" w:qFormat="1"/>
    <w:lsdException w:name="header" w:qFormat="1"/>
    <w:lsdException w:name="footer"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unhideWhenUsed="1" w:qFormat="1"/>
    <w:lsdException w:name="Subtitle" w:qFormat="1"/>
    <w:lsdException w:name="Body Text First Indent" w:qFormat="1"/>
    <w:lsdException w:name="Body Text 2" w:qFormat="1"/>
    <w:lsdException w:name="Body Text Indent 2"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24110"/>
    <w:pPr>
      <w:adjustRightInd w:val="0"/>
      <w:snapToGrid w:val="0"/>
      <w:spacing w:after="200"/>
    </w:pPr>
    <w:rPr>
      <w:rFonts w:ascii="Tahoma" w:eastAsia="微软雅黑" w:hAnsi="Tahoma" w:cs="Times New Roman"/>
      <w:sz w:val="22"/>
      <w:szCs w:val="22"/>
    </w:rPr>
  </w:style>
  <w:style w:type="paragraph" w:styleId="1">
    <w:name w:val="heading 1"/>
    <w:basedOn w:val="a"/>
    <w:next w:val="a"/>
    <w:link w:val="10"/>
    <w:qFormat/>
    <w:pPr>
      <w:keepNext/>
      <w:keepLines/>
      <w:outlineLvl w:val="0"/>
    </w:pPr>
    <w:rPr>
      <w:rFonts w:eastAsia="宋体"/>
      <w:b/>
      <w:kern w:val="44"/>
      <w:sz w:val="28"/>
    </w:rPr>
  </w:style>
  <w:style w:type="paragraph" w:styleId="2">
    <w:name w:val="heading 2"/>
    <w:basedOn w:val="a"/>
    <w:next w:val="a"/>
    <w:link w:val="20"/>
    <w:qFormat/>
    <w:pPr>
      <w:keepNext/>
      <w:keepLines/>
      <w:widowControl w:val="0"/>
      <w:adjustRightInd/>
      <w:snapToGrid/>
      <w:spacing w:after="0" w:line="360" w:lineRule="exact"/>
      <w:jc w:val="both"/>
      <w:outlineLvl w:val="1"/>
    </w:pPr>
    <w:rPr>
      <w:rFonts w:ascii="Times New Roman" w:eastAsia="宋体" w:hAnsi="Times New Roman"/>
      <w:bCs/>
      <w:kern w:val="2"/>
      <w:sz w:val="21"/>
      <w:szCs w:val="32"/>
    </w:rPr>
  </w:style>
  <w:style w:type="paragraph" w:styleId="3">
    <w:name w:val="heading 3"/>
    <w:basedOn w:val="a"/>
    <w:next w:val="a"/>
    <w:unhideWhenUsed/>
    <w:qFormat/>
    <w:pPr>
      <w:spacing w:beforeAutospacing="1" w:after="0" w:afterAutospacing="1"/>
      <w:outlineLvl w:val="2"/>
    </w:pPr>
    <w:rPr>
      <w:rFonts w:ascii="宋体" w:eastAsia="宋体" w:hAnsi="宋体" w:hint="eastAsia"/>
      <w:b/>
      <w:sz w:val="27"/>
      <w:szCs w:val="27"/>
    </w:rPr>
  </w:style>
  <w:style w:type="paragraph" w:styleId="4">
    <w:name w:val="heading 4"/>
    <w:next w:val="a"/>
    <w:unhideWhenUsed/>
    <w:rsid w:val="000A4BF1"/>
    <w:pPr>
      <w:numPr>
        <w:ilvl w:val="3"/>
        <w:numId w:val="1"/>
      </w:numPr>
      <w:tabs>
        <w:tab w:val="left" w:pos="0"/>
      </w:tabs>
      <w:adjustRightInd w:val="0"/>
      <w:snapToGrid w:val="0"/>
      <w:spacing w:line="480" w:lineRule="exact"/>
      <w:outlineLvl w:val="3"/>
    </w:pPr>
    <w:rPr>
      <w:rFonts w:ascii="Times New Roman" w:eastAsia="宋体" w:hAnsi="Times New Roman" w:cs="Times New Roman"/>
      <w:bCs/>
      <w:snapToGrid w:val="0"/>
      <w:kern w:val="2"/>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CharChar">
    <w:name w:val="表格文字 Char Char"/>
    <w:link w:val="a3"/>
    <w:rsid w:val="00DB2A2B"/>
    <w:rPr>
      <w:rFonts w:ascii="Tahoma" w:eastAsia="仿宋_GB2312" w:hAnsi="Tahoma" w:cs="Times New Roman"/>
      <w:sz w:val="24"/>
      <w:szCs w:val="22"/>
    </w:rPr>
  </w:style>
  <w:style w:type="paragraph" w:styleId="a4">
    <w:name w:val="Normal Indent"/>
    <w:basedOn w:val="a"/>
    <w:next w:val="a"/>
    <w:qFormat/>
    <w:pPr>
      <w:ind w:firstLineChars="200" w:firstLine="420"/>
    </w:pPr>
  </w:style>
  <w:style w:type="paragraph" w:styleId="a5">
    <w:name w:val="annotation text"/>
    <w:basedOn w:val="a"/>
    <w:link w:val="a6"/>
    <w:qFormat/>
  </w:style>
  <w:style w:type="paragraph" w:styleId="a7">
    <w:name w:val="Body Text"/>
    <w:basedOn w:val="a"/>
    <w:link w:val="a8"/>
    <w:qFormat/>
    <w:pPr>
      <w:spacing w:after="120"/>
    </w:pPr>
  </w:style>
  <w:style w:type="paragraph" w:styleId="a9">
    <w:name w:val="Body Text Indent"/>
    <w:basedOn w:val="a"/>
    <w:link w:val="aa"/>
    <w:unhideWhenUsed/>
    <w:qFormat/>
    <w:pPr>
      <w:widowControl w:val="0"/>
      <w:adjustRightInd/>
      <w:snapToGrid/>
      <w:spacing w:after="0" w:line="360" w:lineRule="auto"/>
      <w:ind w:firstLine="570"/>
      <w:jc w:val="both"/>
    </w:pPr>
    <w:rPr>
      <w:rFonts w:ascii="Times New Roman" w:eastAsia="宋体" w:hAnsi="Times New Roman"/>
      <w:kern w:val="2"/>
      <w:sz w:val="28"/>
      <w:szCs w:val="20"/>
    </w:rPr>
  </w:style>
  <w:style w:type="paragraph" w:styleId="ab">
    <w:name w:val="Plain Text"/>
    <w:basedOn w:val="a"/>
    <w:qFormat/>
    <w:rPr>
      <w:rFonts w:ascii="宋体" w:hAnsi="Courier New"/>
      <w:kern w:val="2"/>
      <w:sz w:val="21"/>
    </w:rPr>
  </w:style>
  <w:style w:type="paragraph" w:styleId="21">
    <w:name w:val="Body Text Indent 2"/>
    <w:basedOn w:val="a"/>
    <w:link w:val="22"/>
    <w:qFormat/>
    <w:pPr>
      <w:spacing w:after="120" w:line="480" w:lineRule="auto"/>
      <w:ind w:leftChars="200" w:left="420"/>
    </w:pPr>
  </w:style>
  <w:style w:type="paragraph" w:styleId="ac">
    <w:name w:val="Balloon Text"/>
    <w:basedOn w:val="a"/>
    <w:link w:val="ad"/>
    <w:qFormat/>
    <w:pPr>
      <w:spacing w:after="0"/>
    </w:pPr>
    <w:rPr>
      <w:sz w:val="18"/>
      <w:szCs w:val="18"/>
    </w:rPr>
  </w:style>
  <w:style w:type="paragraph" w:styleId="ae">
    <w:name w:val="footer"/>
    <w:basedOn w:val="a"/>
    <w:qFormat/>
    <w:pPr>
      <w:tabs>
        <w:tab w:val="center" w:pos="4153"/>
        <w:tab w:val="right" w:pos="8306"/>
      </w:tabs>
    </w:pPr>
    <w:rPr>
      <w:sz w:val="18"/>
      <w:szCs w:val="18"/>
    </w:rPr>
  </w:style>
  <w:style w:type="paragraph" w:styleId="af">
    <w:name w:val="header"/>
    <w:basedOn w:val="a"/>
    <w:link w:val="af0"/>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23">
    <w:name w:val="Body Text 2"/>
    <w:basedOn w:val="a"/>
    <w:link w:val="24"/>
    <w:qFormat/>
    <w:pPr>
      <w:spacing w:after="120" w:line="480" w:lineRule="auto"/>
    </w:pPr>
  </w:style>
  <w:style w:type="paragraph" w:styleId="af1">
    <w:name w:val="annotation subject"/>
    <w:basedOn w:val="a5"/>
    <w:next w:val="a5"/>
    <w:link w:val="af2"/>
    <w:qFormat/>
    <w:rPr>
      <w:b/>
      <w:bCs/>
    </w:rPr>
  </w:style>
  <w:style w:type="paragraph" w:styleId="af3">
    <w:name w:val="Body Text First Indent"/>
    <w:basedOn w:val="a7"/>
    <w:qFormat/>
    <w:pPr>
      <w:ind w:firstLineChars="100" w:firstLine="420"/>
    </w:pPr>
    <w:rPr>
      <w:kern w:val="2"/>
      <w:sz w:val="21"/>
    </w:rPr>
  </w:style>
  <w:style w:type="table" w:styleId="af4">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a"/>
    <w:qFormat/>
    <w:rPr>
      <w:sz w:val="21"/>
      <w:szCs w:val="24"/>
    </w:rPr>
  </w:style>
  <w:style w:type="character" w:styleId="af5">
    <w:name w:val="page number"/>
    <w:basedOn w:val="a0"/>
    <w:qFormat/>
  </w:style>
  <w:style w:type="character" w:styleId="af6">
    <w:name w:val="Hyperlink"/>
    <w:basedOn w:val="a0"/>
    <w:qFormat/>
    <w:rPr>
      <w:color w:val="0000FF"/>
      <w:u w:val="single"/>
    </w:rPr>
  </w:style>
  <w:style w:type="character" w:styleId="af7">
    <w:name w:val="annotation reference"/>
    <w:basedOn w:val="a0"/>
    <w:qFormat/>
    <w:rPr>
      <w:sz w:val="21"/>
      <w:szCs w:val="21"/>
    </w:rPr>
  </w:style>
  <w:style w:type="paragraph" w:customStyle="1" w:styleId="11">
    <w:name w:val="列出段落1"/>
    <w:basedOn w:val="a"/>
    <w:qFormat/>
    <w:pPr>
      <w:widowControl w:val="0"/>
      <w:adjustRightInd/>
      <w:snapToGrid/>
      <w:spacing w:after="0"/>
      <w:ind w:firstLineChars="200" w:firstLine="420"/>
      <w:jc w:val="both"/>
    </w:pPr>
    <w:rPr>
      <w:rFonts w:ascii="Times New Roman" w:eastAsia="宋体" w:hAnsi="Times New Roman"/>
      <w:kern w:val="2"/>
      <w:sz w:val="21"/>
      <w:szCs w:val="20"/>
    </w:rPr>
  </w:style>
  <w:style w:type="character" w:customStyle="1" w:styleId="10">
    <w:name w:val="标题 1 字符"/>
    <w:link w:val="1"/>
    <w:qFormat/>
    <w:rPr>
      <w:rFonts w:eastAsia="宋体"/>
      <w:b/>
      <w:kern w:val="44"/>
      <w:sz w:val="28"/>
    </w:rPr>
  </w:style>
  <w:style w:type="paragraph" w:customStyle="1" w:styleId="210">
    <w:name w:val="正文文本缩进 21"/>
    <w:basedOn w:val="a"/>
    <w:qFormat/>
    <w:pPr>
      <w:widowControl w:val="0"/>
      <w:snapToGrid/>
      <w:spacing w:after="0" w:line="312" w:lineRule="atLeast"/>
      <w:ind w:firstLine="570"/>
      <w:jc w:val="distribute"/>
      <w:textAlignment w:val="baseline"/>
    </w:pPr>
    <w:rPr>
      <w:rFonts w:ascii="Times New Roman" w:eastAsia="仿宋_GB2312" w:hAnsi="Times New Roman"/>
      <w:sz w:val="28"/>
      <w:szCs w:val="20"/>
    </w:rPr>
  </w:style>
  <w:style w:type="paragraph" w:customStyle="1" w:styleId="12">
    <w:name w:val="普通(网站)1"/>
    <w:basedOn w:val="a"/>
    <w:qFormat/>
    <w:pPr>
      <w:adjustRightInd/>
      <w:snapToGrid/>
      <w:spacing w:before="100" w:beforeAutospacing="1" w:after="100" w:afterAutospacing="1"/>
    </w:pPr>
    <w:rPr>
      <w:rFonts w:ascii="宋体" w:eastAsia="宋体" w:hAnsi="宋体" w:cs="宋体"/>
      <w:sz w:val="24"/>
      <w:szCs w:val="24"/>
    </w:rPr>
  </w:style>
  <w:style w:type="paragraph" w:customStyle="1" w:styleId="13">
    <w:name w:val="纯文本1"/>
    <w:basedOn w:val="a"/>
    <w:qFormat/>
    <w:pPr>
      <w:widowControl w:val="0"/>
      <w:adjustRightInd/>
      <w:snapToGrid/>
      <w:spacing w:after="0"/>
      <w:jc w:val="both"/>
    </w:pPr>
    <w:rPr>
      <w:rFonts w:ascii="宋体" w:eastAsia="宋体" w:hAnsi="Courier New"/>
      <w:kern w:val="2"/>
      <w:sz w:val="21"/>
      <w:szCs w:val="20"/>
    </w:rPr>
  </w:style>
  <w:style w:type="character" w:customStyle="1" w:styleId="20">
    <w:name w:val="标题 2 字符"/>
    <w:basedOn w:val="a0"/>
    <w:link w:val="2"/>
    <w:qFormat/>
    <w:rPr>
      <w:bCs/>
      <w:kern w:val="2"/>
      <w:sz w:val="21"/>
      <w:szCs w:val="32"/>
    </w:rPr>
  </w:style>
  <w:style w:type="character" w:customStyle="1" w:styleId="af0">
    <w:name w:val="页眉 字符"/>
    <w:basedOn w:val="a0"/>
    <w:link w:val="af"/>
    <w:qFormat/>
    <w:locked/>
    <w:rPr>
      <w:rFonts w:ascii="Tahoma" w:eastAsia="微软雅黑" w:hAnsi="Tahoma"/>
      <w:sz w:val="18"/>
      <w:szCs w:val="22"/>
    </w:rPr>
  </w:style>
  <w:style w:type="paragraph" w:customStyle="1" w:styleId="af8">
    <w:name w:val="小表格"/>
    <w:basedOn w:val="a"/>
    <w:qFormat/>
    <w:pPr>
      <w:widowControl w:val="0"/>
      <w:adjustRightInd/>
      <w:snapToGrid/>
      <w:spacing w:after="0" w:line="320" w:lineRule="exact"/>
      <w:jc w:val="center"/>
    </w:pPr>
    <w:rPr>
      <w:rFonts w:ascii="Times New Roman" w:eastAsia="宋体" w:hAnsi="Times New Roman"/>
      <w:kern w:val="2"/>
      <w:sz w:val="21"/>
      <w:szCs w:val="20"/>
    </w:rPr>
  </w:style>
  <w:style w:type="character" w:customStyle="1" w:styleId="aa">
    <w:name w:val="正文文本缩进 字符"/>
    <w:basedOn w:val="a0"/>
    <w:link w:val="a9"/>
    <w:qFormat/>
    <w:rPr>
      <w:kern w:val="2"/>
      <w:sz w:val="28"/>
    </w:rPr>
  </w:style>
  <w:style w:type="character" w:customStyle="1" w:styleId="ad">
    <w:name w:val="批注框文本 字符"/>
    <w:basedOn w:val="a0"/>
    <w:link w:val="ac"/>
    <w:qFormat/>
    <w:rPr>
      <w:rFonts w:ascii="Tahoma" w:eastAsia="微软雅黑" w:hAnsi="Tahoma"/>
      <w:sz w:val="18"/>
      <w:szCs w:val="18"/>
    </w:rPr>
  </w:style>
  <w:style w:type="character" w:customStyle="1" w:styleId="24">
    <w:name w:val="正文文本 2 字符"/>
    <w:basedOn w:val="a0"/>
    <w:link w:val="23"/>
    <w:qFormat/>
    <w:rPr>
      <w:rFonts w:ascii="Tahoma" w:eastAsia="微软雅黑" w:hAnsi="Tahoma"/>
      <w:sz w:val="22"/>
      <w:szCs w:val="22"/>
    </w:rPr>
  </w:style>
  <w:style w:type="character" w:customStyle="1" w:styleId="22">
    <w:name w:val="正文文本缩进 2 字符"/>
    <w:basedOn w:val="a0"/>
    <w:link w:val="21"/>
    <w:qFormat/>
    <w:rPr>
      <w:rFonts w:ascii="Tahoma" w:eastAsia="微软雅黑" w:hAnsi="Tahoma"/>
      <w:sz w:val="22"/>
      <w:szCs w:val="22"/>
    </w:rPr>
  </w:style>
  <w:style w:type="character" w:customStyle="1" w:styleId="a6">
    <w:name w:val="批注文字 字符"/>
    <w:basedOn w:val="a0"/>
    <w:link w:val="a5"/>
    <w:qFormat/>
    <w:rPr>
      <w:rFonts w:ascii="Tahoma" w:eastAsia="微软雅黑" w:hAnsi="Tahoma"/>
      <w:sz w:val="22"/>
      <w:szCs w:val="22"/>
    </w:rPr>
  </w:style>
  <w:style w:type="character" w:customStyle="1" w:styleId="af2">
    <w:name w:val="批注主题 字符"/>
    <w:basedOn w:val="a6"/>
    <w:link w:val="af1"/>
    <w:qFormat/>
    <w:rPr>
      <w:rFonts w:ascii="Tahoma" w:eastAsia="微软雅黑" w:hAnsi="Tahoma"/>
      <w:sz w:val="22"/>
      <w:szCs w:val="22"/>
    </w:rPr>
  </w:style>
  <w:style w:type="character" w:customStyle="1" w:styleId="a8">
    <w:name w:val="正文文本 字符"/>
    <w:basedOn w:val="a0"/>
    <w:link w:val="a7"/>
    <w:qFormat/>
    <w:rPr>
      <w:rFonts w:ascii="Tahoma" w:eastAsia="微软雅黑" w:hAnsi="Tahoma"/>
      <w:sz w:val="22"/>
      <w:szCs w:val="22"/>
    </w:rPr>
  </w:style>
  <w:style w:type="paragraph" w:customStyle="1" w:styleId="TableParagraph">
    <w:name w:val="Table Paragraph"/>
    <w:basedOn w:val="a"/>
    <w:qFormat/>
    <w:pPr>
      <w:widowControl w:val="0"/>
      <w:adjustRightInd/>
      <w:snapToGrid/>
      <w:spacing w:after="0"/>
    </w:pPr>
    <w:rPr>
      <w:rFonts w:ascii="等线" w:eastAsia="等线" w:hAnsi="等线"/>
      <w:lang w:eastAsia="en-US"/>
    </w:rPr>
  </w:style>
  <w:style w:type="paragraph" w:customStyle="1" w:styleId="af9">
    <w:name w:val="表格格式"/>
    <w:basedOn w:val="a"/>
    <w:link w:val="Char0"/>
    <w:qFormat/>
    <w:pPr>
      <w:widowControl w:val="0"/>
      <w:kinsoku w:val="0"/>
      <w:overflowPunct w:val="0"/>
      <w:autoSpaceDE w:val="0"/>
      <w:autoSpaceDN w:val="0"/>
      <w:snapToGrid/>
      <w:spacing w:after="0"/>
      <w:jc w:val="center"/>
    </w:pPr>
    <w:rPr>
      <w:rFonts w:ascii="Calibri" w:eastAsia="Times New Roman" w:hAnsi="Calibri"/>
      <w:kern w:val="2"/>
      <w:sz w:val="21"/>
    </w:rPr>
  </w:style>
  <w:style w:type="paragraph" w:customStyle="1" w:styleId="xl31">
    <w:name w:val="xl31"/>
    <w:basedOn w:val="a"/>
    <w:qFormat/>
    <w:pPr>
      <w:spacing w:before="100" w:beforeAutospacing="1" w:after="100" w:afterAutospacing="1"/>
      <w:jc w:val="center"/>
    </w:pPr>
    <w:rPr>
      <w:sz w:val="24"/>
      <w:szCs w:val="24"/>
    </w:rPr>
  </w:style>
  <w:style w:type="paragraph" w:customStyle="1" w:styleId="a3">
    <w:name w:val="表格文字"/>
    <w:basedOn w:val="a4"/>
    <w:link w:val="CharChar"/>
    <w:qFormat/>
    <w:pPr>
      <w:ind w:firstLineChars="0" w:firstLine="0"/>
    </w:pPr>
    <w:rPr>
      <w:rFonts w:eastAsia="仿宋_GB2312"/>
      <w:sz w:val="24"/>
    </w:rPr>
  </w:style>
  <w:style w:type="paragraph" w:customStyle="1" w:styleId="afa">
    <w:name w:val="表头"/>
    <w:basedOn w:val="a7"/>
    <w:next w:val="a"/>
    <w:qFormat/>
    <w:pPr>
      <w:jc w:val="center"/>
    </w:pPr>
    <w:rPr>
      <w:rFonts w:ascii="Times New Roman" w:hAnsi="Times New Roman"/>
      <w:sz w:val="28"/>
    </w:rPr>
  </w:style>
  <w:style w:type="paragraph" w:customStyle="1" w:styleId="afb">
    <w:name w:val="表"/>
    <w:basedOn w:val="a7"/>
    <w:qFormat/>
    <w:pPr>
      <w:spacing w:line="400" w:lineRule="exact"/>
      <w:jc w:val="center"/>
    </w:pPr>
    <w:rPr>
      <w:rFonts w:eastAsia="仿宋_GB2312"/>
      <w:sz w:val="24"/>
      <w:szCs w:val="24"/>
    </w:rPr>
  </w:style>
  <w:style w:type="paragraph" w:customStyle="1" w:styleId="afc">
    <w:name w:val="新格式表"/>
    <w:basedOn w:val="a"/>
    <w:qFormat/>
    <w:pPr>
      <w:spacing w:line="0" w:lineRule="atLeast"/>
      <w:jc w:val="center"/>
    </w:pPr>
    <w:rPr>
      <w:szCs w:val="21"/>
    </w:rPr>
  </w:style>
  <w:style w:type="paragraph" w:customStyle="1" w:styleId="14">
    <w:name w:val="表格1"/>
    <w:basedOn w:val="1-2"/>
    <w:uiPriority w:val="99"/>
    <w:qFormat/>
  </w:style>
  <w:style w:type="paragraph" w:customStyle="1" w:styleId="1-2">
    <w:name w:val="表格格式1-2"/>
    <w:basedOn w:val="a"/>
    <w:qFormat/>
    <w:pPr>
      <w:jc w:val="center"/>
    </w:pPr>
    <w:rPr>
      <w:sz w:val="21"/>
      <w:szCs w:val="21"/>
    </w:rPr>
  </w:style>
  <w:style w:type="paragraph" w:customStyle="1" w:styleId="15">
    <w:name w:val="表头1"/>
    <w:basedOn w:val="afd"/>
    <w:uiPriority w:val="99"/>
    <w:qFormat/>
    <w:pPr>
      <w:spacing w:beforeLines="50" w:afterLines="0"/>
    </w:pPr>
    <w:rPr>
      <w:rFonts w:ascii="Times New Roman" w:eastAsia="宋体" w:hAnsi="Times New Roman" w:cs="Times New Roman"/>
      <w:b/>
      <w:color w:val="000000"/>
    </w:rPr>
  </w:style>
  <w:style w:type="paragraph" w:customStyle="1" w:styleId="afd">
    <w:name w:val="表文"/>
    <w:basedOn w:val="a"/>
    <w:uiPriority w:val="99"/>
    <w:qFormat/>
    <w:pPr>
      <w:adjustRightInd/>
      <w:spacing w:beforeLines="20" w:afterLines="20" w:line="280" w:lineRule="exact"/>
      <w:jc w:val="center"/>
    </w:pPr>
    <w:rPr>
      <w:rFonts w:ascii="黑体" w:eastAsia="黑体" w:hAnsi="宋体" w:cs="宋体"/>
      <w:sz w:val="21"/>
      <w:szCs w:val="21"/>
    </w:rPr>
  </w:style>
  <w:style w:type="paragraph" w:customStyle="1" w:styleId="afe">
    <w:name w:val="表格标题"/>
    <w:basedOn w:val="a"/>
    <w:uiPriority w:val="99"/>
    <w:qFormat/>
    <w:pPr>
      <w:jc w:val="center"/>
    </w:pPr>
    <w:rPr>
      <w:b/>
    </w:rPr>
  </w:style>
  <w:style w:type="character" w:customStyle="1" w:styleId="16">
    <w:name w:val="明显参考1"/>
    <w:basedOn w:val="a0"/>
    <w:uiPriority w:val="32"/>
    <w:qFormat/>
    <w:rPr>
      <w:b/>
      <w:bCs/>
      <w:smallCaps/>
      <w:color w:val="5B9BD5"/>
      <w:spacing w:val="5"/>
    </w:rPr>
  </w:style>
  <w:style w:type="paragraph" w:customStyle="1" w:styleId="aff">
    <w:name w:val="表中文字"/>
    <w:qFormat/>
    <w:pPr>
      <w:adjustRightInd w:val="0"/>
      <w:snapToGrid w:val="0"/>
      <w:jc w:val="center"/>
    </w:pPr>
    <w:rPr>
      <w:rFonts w:ascii="Times New Roman" w:eastAsia="宋体" w:hAnsi="Times New Roman" w:cs="Times New Roman"/>
      <w:sz w:val="21"/>
      <w:szCs w:val="24"/>
    </w:rPr>
  </w:style>
  <w:style w:type="paragraph" w:customStyle="1" w:styleId="25">
    <w:name w:val="2"/>
    <w:basedOn w:val="a"/>
    <w:next w:val="a9"/>
    <w:pPr>
      <w:spacing w:line="440" w:lineRule="exact"/>
      <w:ind w:left="902" w:firstLineChars="200" w:firstLine="480"/>
    </w:pPr>
    <w:rPr>
      <w:rFonts w:ascii="宋体" w:hAnsi="宋体"/>
      <w:sz w:val="24"/>
    </w:rPr>
  </w:style>
  <w:style w:type="paragraph" w:customStyle="1" w:styleId="222">
    <w:name w:val="表格222"/>
    <w:basedOn w:val="a"/>
    <w:qFormat/>
    <w:pPr>
      <w:spacing w:line="320" w:lineRule="exact"/>
      <w:jc w:val="center"/>
    </w:pPr>
    <w:rPr>
      <w:kern w:val="10"/>
    </w:rPr>
  </w:style>
  <w:style w:type="paragraph" w:customStyle="1" w:styleId="bw1">
    <w:name w:val="bw1"/>
    <w:basedOn w:val="a"/>
    <w:qFormat/>
    <w:pPr>
      <w:spacing w:line="240" w:lineRule="atLeast"/>
      <w:ind w:left="6" w:right="6"/>
      <w:jc w:val="center"/>
    </w:pPr>
    <w:rPr>
      <w:rFonts w:ascii="Arial Narrow" w:eastAsia="楷体_GB2312" w:hAnsi="Arial Narrow"/>
      <w:color w:val="000000"/>
      <w:spacing w:val="-2"/>
      <w:w w:val="90"/>
      <w:sz w:val="20"/>
      <w:szCs w:val="18"/>
    </w:rPr>
  </w:style>
  <w:style w:type="character" w:customStyle="1" w:styleId="font81">
    <w:name w:val="font81"/>
    <w:basedOn w:val="a0"/>
    <w:qFormat/>
    <w:rPr>
      <w:rFonts w:ascii="Tahoma" w:eastAsia="Tahoma" w:hAnsi="Tahoma" w:cs="Tahoma" w:hint="default"/>
      <w:b/>
      <w:bCs/>
      <w:color w:val="000000"/>
      <w:sz w:val="15"/>
      <w:szCs w:val="15"/>
      <w:u w:val="none"/>
    </w:rPr>
  </w:style>
  <w:style w:type="character" w:customStyle="1" w:styleId="font112">
    <w:name w:val="font112"/>
    <w:basedOn w:val="a0"/>
    <w:qFormat/>
    <w:rPr>
      <w:rFonts w:ascii="宋体" w:eastAsia="宋体" w:hAnsi="宋体" w:cs="宋体" w:hint="eastAsia"/>
      <w:b/>
      <w:bCs/>
      <w:color w:val="000000"/>
      <w:sz w:val="15"/>
      <w:szCs w:val="15"/>
      <w:u w:val="none"/>
    </w:rPr>
  </w:style>
  <w:style w:type="character" w:customStyle="1" w:styleId="font31">
    <w:name w:val="font31"/>
    <w:basedOn w:val="a0"/>
    <w:qFormat/>
    <w:rPr>
      <w:rFonts w:ascii="微软雅黑" w:eastAsia="微软雅黑" w:hAnsi="微软雅黑" w:cs="微软雅黑" w:hint="eastAsia"/>
      <w:b/>
      <w:bCs/>
      <w:color w:val="000000"/>
      <w:sz w:val="15"/>
      <w:szCs w:val="15"/>
      <w:u w:val="none"/>
    </w:rPr>
  </w:style>
  <w:style w:type="character" w:customStyle="1" w:styleId="2Char">
    <w:name w:val="正文（首行缩进2字） Char"/>
    <w:link w:val="26"/>
    <w:rsid w:val="00DB2A2B"/>
    <w:rPr>
      <w:rFonts w:ascii="宋体" w:eastAsia="宋体" w:hAnsi="宋体"/>
      <w:color w:val="000000"/>
      <w:kern w:val="2"/>
      <w:sz w:val="24"/>
      <w:szCs w:val="24"/>
    </w:rPr>
  </w:style>
  <w:style w:type="paragraph" w:customStyle="1" w:styleId="26">
    <w:name w:val="正文（首行缩进2字）"/>
    <w:basedOn w:val="a"/>
    <w:link w:val="2Char"/>
    <w:rsid w:val="00DB2A2B"/>
    <w:pPr>
      <w:widowControl w:val="0"/>
      <w:adjustRightInd/>
      <w:snapToGrid/>
      <w:spacing w:after="0" w:line="480" w:lineRule="exact"/>
      <w:ind w:firstLineChars="200" w:firstLine="480"/>
      <w:jc w:val="both"/>
    </w:pPr>
    <w:rPr>
      <w:rFonts w:ascii="宋体" w:eastAsia="宋体" w:hAnsi="宋体" w:cstheme="minorBidi"/>
      <w:color w:val="000000"/>
      <w:kern w:val="2"/>
      <w:sz w:val="24"/>
      <w:szCs w:val="24"/>
    </w:rPr>
  </w:style>
  <w:style w:type="paragraph" w:styleId="aff0">
    <w:name w:val="Normal (Web)"/>
    <w:basedOn w:val="a"/>
    <w:link w:val="aff1"/>
    <w:rsid w:val="00A23A8D"/>
    <w:pPr>
      <w:adjustRightInd/>
      <w:snapToGrid/>
      <w:spacing w:before="100" w:beforeAutospacing="1" w:after="100" w:afterAutospacing="1"/>
    </w:pPr>
    <w:rPr>
      <w:rFonts w:ascii="宋体" w:eastAsia="宋体" w:hAnsi="宋体"/>
      <w:sz w:val="24"/>
      <w:szCs w:val="24"/>
    </w:rPr>
  </w:style>
  <w:style w:type="character" w:customStyle="1" w:styleId="aff1">
    <w:name w:val="普通(网站) 字符"/>
    <w:link w:val="aff0"/>
    <w:rsid w:val="00A23A8D"/>
    <w:rPr>
      <w:rFonts w:ascii="宋体" w:eastAsia="宋体" w:hAnsi="宋体" w:cs="Times New Roman"/>
      <w:sz w:val="24"/>
      <w:szCs w:val="24"/>
    </w:rPr>
  </w:style>
  <w:style w:type="paragraph" w:customStyle="1" w:styleId="xl52">
    <w:name w:val="xl52"/>
    <w:basedOn w:val="a"/>
    <w:rsid w:val="001D4C18"/>
    <w:pPr>
      <w:pBdr>
        <w:left w:val="single" w:sz="8" w:space="0" w:color="auto"/>
      </w:pBdr>
      <w:adjustRightInd/>
      <w:snapToGrid/>
      <w:spacing w:before="100" w:beforeAutospacing="1" w:after="100" w:afterAutospacing="1"/>
      <w:jc w:val="center"/>
      <w:textAlignment w:val="center"/>
    </w:pPr>
    <w:rPr>
      <w:rFonts w:ascii="Arial Unicode MS" w:eastAsia="Arial Unicode MS" w:hAnsi="Arial Unicode MS" w:cs="黑体"/>
      <w:sz w:val="24"/>
      <w:szCs w:val="24"/>
    </w:rPr>
  </w:style>
  <w:style w:type="character" w:customStyle="1" w:styleId="bt1Char">
    <w:name w:val="bt1 Char"/>
    <w:link w:val="bt1"/>
    <w:rsid w:val="000F01CF"/>
    <w:rPr>
      <w:rFonts w:ascii="Arial Narrow" w:eastAsia="黑体" w:hAnsi="Arial Narrow"/>
      <w:color w:val="000000"/>
      <w:spacing w:val="-2"/>
      <w:w w:val="99"/>
      <w:sz w:val="26"/>
      <w:szCs w:val="26"/>
    </w:rPr>
  </w:style>
  <w:style w:type="paragraph" w:customStyle="1" w:styleId="bt1">
    <w:name w:val="bt1"/>
    <w:basedOn w:val="a"/>
    <w:link w:val="bt1Char"/>
    <w:rsid w:val="000F01CF"/>
    <w:pPr>
      <w:widowControl w:val="0"/>
      <w:tabs>
        <w:tab w:val="left" w:pos="7800"/>
      </w:tabs>
      <w:spacing w:before="240" w:after="0" w:line="400" w:lineRule="atLeast"/>
      <w:jc w:val="center"/>
    </w:pPr>
    <w:rPr>
      <w:rFonts w:ascii="Arial Narrow" w:eastAsia="黑体" w:hAnsi="Arial Narrow" w:cstheme="minorBidi"/>
      <w:color w:val="000000"/>
      <w:spacing w:val="-2"/>
      <w:w w:val="99"/>
      <w:sz w:val="26"/>
      <w:szCs w:val="26"/>
    </w:rPr>
  </w:style>
  <w:style w:type="paragraph" w:customStyle="1" w:styleId="aff2">
    <w:name w:val="表格样式"/>
    <w:basedOn w:val="a"/>
    <w:link w:val="Char1"/>
    <w:qFormat/>
    <w:rsid w:val="00C95860"/>
    <w:pPr>
      <w:widowControl w:val="0"/>
      <w:adjustRightInd/>
      <w:snapToGrid/>
      <w:spacing w:after="0" w:line="320" w:lineRule="exact"/>
      <w:contextualSpacing/>
      <w:jc w:val="both"/>
    </w:pPr>
    <w:rPr>
      <w:rFonts w:ascii="Times New Roman" w:eastAsia="宋体" w:hAnsi="Times New Roman"/>
      <w:color w:val="000000"/>
      <w:kern w:val="2"/>
    </w:rPr>
  </w:style>
  <w:style w:type="character" w:customStyle="1" w:styleId="Char1">
    <w:name w:val="表格样式 Char"/>
    <w:aliases w:val="题注 Char1,题注 Char Char"/>
    <w:basedOn w:val="a0"/>
    <w:link w:val="aff2"/>
    <w:rsid w:val="00C95860"/>
    <w:rPr>
      <w:rFonts w:ascii="Times New Roman" w:eastAsia="宋体" w:hAnsi="Times New Roman" w:cs="Times New Roman"/>
      <w:color w:val="000000"/>
      <w:kern w:val="2"/>
      <w:sz w:val="22"/>
      <w:szCs w:val="22"/>
    </w:rPr>
  </w:style>
  <w:style w:type="paragraph" w:customStyle="1" w:styleId="aff3">
    <w:name w:val="正文四号"/>
    <w:basedOn w:val="a"/>
    <w:link w:val="Char2"/>
    <w:rsid w:val="00365B35"/>
    <w:pPr>
      <w:widowControl w:val="0"/>
      <w:adjustRightInd/>
      <w:snapToGrid/>
      <w:spacing w:after="0" w:line="360" w:lineRule="auto"/>
      <w:ind w:firstLineChars="200" w:firstLine="200"/>
      <w:jc w:val="both"/>
    </w:pPr>
    <w:rPr>
      <w:rFonts w:ascii="Times New Roman" w:eastAsia="宋体" w:hAnsi="Times New Roman" w:cs="宋体"/>
      <w:kern w:val="2"/>
      <w:sz w:val="24"/>
      <w:szCs w:val="24"/>
    </w:rPr>
  </w:style>
  <w:style w:type="character" w:customStyle="1" w:styleId="Char2">
    <w:name w:val="正文四号 Char"/>
    <w:basedOn w:val="a0"/>
    <w:link w:val="aff3"/>
    <w:rsid w:val="00365B35"/>
    <w:rPr>
      <w:rFonts w:ascii="Times New Roman" w:eastAsia="宋体" w:hAnsi="Times New Roman" w:cs="宋体"/>
      <w:kern w:val="2"/>
      <w:sz w:val="24"/>
      <w:szCs w:val="24"/>
    </w:rPr>
  </w:style>
  <w:style w:type="paragraph" w:styleId="aff4">
    <w:name w:val="List Paragraph"/>
    <w:basedOn w:val="a"/>
    <w:uiPriority w:val="99"/>
    <w:rsid w:val="00864FA7"/>
    <w:pPr>
      <w:ind w:firstLineChars="200" w:firstLine="420"/>
    </w:pPr>
  </w:style>
  <w:style w:type="character" w:customStyle="1" w:styleId="Char3">
    <w:name w:val="表格 Char"/>
    <w:aliases w:val="正文（首行缩进两字） Char Char1,正文2 Char1 Char,正文2 Char Char Char,表格 Char Char Char,正文缩进 Char Char Char Char Char Char,bt Cha,标题4 Cha,正文不缩进 Char1,特点 Char1,表正文 Char1,正文非缩进 Char1,段1 Char1,标题4 Char Char1,标题4 Char Char Char Char1,四号 Char1,Body Text(ch) Char1"/>
    <w:link w:val="aff5"/>
    <w:locked/>
    <w:rsid w:val="00D563EE"/>
    <w:rPr>
      <w:rFonts w:ascii="宋体"/>
      <w:sz w:val="21"/>
    </w:rPr>
  </w:style>
  <w:style w:type="paragraph" w:customStyle="1" w:styleId="aff5">
    <w:name w:val="表格"/>
    <w:basedOn w:val="a"/>
    <w:next w:val="a"/>
    <w:link w:val="Char3"/>
    <w:qFormat/>
    <w:rsid w:val="00D563EE"/>
    <w:pPr>
      <w:widowControl w:val="0"/>
      <w:spacing w:beforeLines="10" w:afterLines="10" w:after="0" w:line="259" w:lineRule="auto"/>
      <w:jc w:val="center"/>
    </w:pPr>
    <w:rPr>
      <w:rFonts w:ascii="宋体" w:eastAsiaTheme="minorEastAsia" w:hAnsiTheme="minorHAnsi" w:cstheme="minorBidi"/>
      <w:sz w:val="21"/>
      <w:szCs w:val="20"/>
    </w:rPr>
  </w:style>
  <w:style w:type="paragraph" w:customStyle="1" w:styleId="aff6">
    <w:name w:val="内容正文"/>
    <w:qFormat/>
    <w:rsid w:val="00D563EE"/>
    <w:pPr>
      <w:tabs>
        <w:tab w:val="left" w:pos="2835"/>
      </w:tabs>
      <w:spacing w:line="500" w:lineRule="exact"/>
      <w:ind w:firstLineChars="200" w:firstLine="480"/>
      <w:contextualSpacing/>
      <w:jc w:val="both"/>
    </w:pPr>
    <w:rPr>
      <w:rFonts w:ascii="Calibri" w:eastAsia="宋体" w:hAnsi="Calibri" w:cs="Times New Roman"/>
      <w:kern w:val="2"/>
      <w:sz w:val="24"/>
      <w:szCs w:val="24"/>
    </w:rPr>
  </w:style>
  <w:style w:type="paragraph" w:customStyle="1" w:styleId="110">
    <w:name w:val="11正文"/>
    <w:basedOn w:val="a"/>
    <w:link w:val="11Char"/>
    <w:qFormat/>
    <w:rsid w:val="00D563EE"/>
    <w:pPr>
      <w:widowControl w:val="0"/>
      <w:adjustRightInd/>
      <w:snapToGrid/>
      <w:spacing w:after="0" w:line="500" w:lineRule="exact"/>
      <w:ind w:firstLineChars="200" w:firstLine="200"/>
      <w:jc w:val="both"/>
    </w:pPr>
    <w:rPr>
      <w:rFonts w:ascii="Calibri" w:eastAsia="宋体" w:hAnsi="Calibri"/>
      <w:bCs/>
      <w:kern w:val="2"/>
      <w:sz w:val="24"/>
      <w:szCs w:val="24"/>
    </w:rPr>
  </w:style>
  <w:style w:type="character" w:customStyle="1" w:styleId="11Char">
    <w:name w:val="11正文 Char"/>
    <w:link w:val="110"/>
    <w:qFormat/>
    <w:rsid w:val="00D563EE"/>
    <w:rPr>
      <w:rFonts w:ascii="Calibri" w:eastAsia="宋体" w:hAnsi="Calibri" w:cs="Times New Roman"/>
      <w:bCs/>
      <w:kern w:val="2"/>
      <w:sz w:val="24"/>
      <w:szCs w:val="24"/>
    </w:rPr>
  </w:style>
  <w:style w:type="paragraph" w:customStyle="1" w:styleId="L">
    <w:name w:val="L正文"/>
    <w:basedOn w:val="a"/>
    <w:qFormat/>
    <w:rsid w:val="006E65B7"/>
    <w:pPr>
      <w:widowControl w:val="0"/>
      <w:adjustRightInd/>
      <w:snapToGrid/>
      <w:spacing w:after="0" w:line="500" w:lineRule="exact"/>
      <w:ind w:firstLineChars="200" w:firstLine="200"/>
      <w:jc w:val="both"/>
    </w:pPr>
    <w:rPr>
      <w:rFonts w:ascii="Times New Roman" w:eastAsia="宋体" w:hAnsi="Times New Roman"/>
      <w:kern w:val="2"/>
      <w:sz w:val="25"/>
      <w:szCs w:val="24"/>
    </w:rPr>
  </w:style>
  <w:style w:type="paragraph" w:customStyle="1" w:styleId="aff7">
    <w:name w:val="正 文"/>
    <w:basedOn w:val="a"/>
    <w:qFormat/>
    <w:rsid w:val="008729E0"/>
    <w:pPr>
      <w:widowControl w:val="0"/>
      <w:spacing w:after="0" w:line="348" w:lineRule="auto"/>
      <w:ind w:firstLineChars="200" w:firstLine="200"/>
      <w:jc w:val="both"/>
    </w:pPr>
    <w:rPr>
      <w:rFonts w:ascii="Times New Roman" w:eastAsia="宋体" w:hAnsi="Times New Roman"/>
      <w:sz w:val="28"/>
      <w:szCs w:val="24"/>
    </w:rPr>
  </w:style>
  <w:style w:type="paragraph" w:customStyle="1" w:styleId="2CharCharCharCharCharCharChar">
    <w:name w:val="样式 正文缩进正文缩进2正文缩进 Char Char正文缩进 Char Char Char Char正文缩进 Char ..."/>
    <w:basedOn w:val="a4"/>
    <w:qFormat/>
    <w:rsid w:val="007909AC"/>
    <w:pPr>
      <w:widowControl w:val="0"/>
      <w:adjustRightInd/>
      <w:snapToGrid/>
      <w:spacing w:after="0" w:line="360" w:lineRule="auto"/>
      <w:ind w:firstLine="200"/>
      <w:jc w:val="both"/>
    </w:pPr>
    <w:rPr>
      <w:rFonts w:ascii="Times New Roman" w:eastAsia="宋体" w:hAnsi="Times New Roman" w:cs="宋体"/>
      <w:kern w:val="2"/>
      <w:sz w:val="24"/>
      <w:szCs w:val="24"/>
    </w:rPr>
  </w:style>
  <w:style w:type="paragraph" w:customStyle="1" w:styleId="Default">
    <w:name w:val="Default"/>
    <w:qFormat/>
    <w:rsid w:val="007909AC"/>
    <w:pPr>
      <w:widowControl w:val="0"/>
      <w:autoSpaceDE w:val="0"/>
      <w:autoSpaceDN w:val="0"/>
      <w:adjustRightInd w:val="0"/>
    </w:pPr>
    <w:rPr>
      <w:rFonts w:ascii="宋体" w:eastAsia="宋体" w:hAnsi="Times New Roman" w:cs="宋体"/>
      <w:color w:val="000000"/>
      <w:sz w:val="24"/>
      <w:szCs w:val="24"/>
    </w:rPr>
  </w:style>
  <w:style w:type="paragraph" w:customStyle="1" w:styleId="0">
    <w:name w:val="0环评表格"/>
    <w:basedOn w:val="a"/>
    <w:qFormat/>
    <w:rsid w:val="007909AC"/>
    <w:pPr>
      <w:widowControl w:val="0"/>
      <w:tabs>
        <w:tab w:val="center" w:pos="4153"/>
        <w:tab w:val="right" w:pos="8306"/>
      </w:tabs>
      <w:adjustRightInd/>
      <w:spacing w:after="0"/>
      <w:jc w:val="center"/>
    </w:pPr>
    <w:rPr>
      <w:rFonts w:ascii="Times New Roman" w:eastAsia="宋体" w:hAnsi="宋体"/>
      <w:kern w:val="2"/>
      <w:szCs w:val="24"/>
    </w:rPr>
  </w:style>
  <w:style w:type="character" w:customStyle="1" w:styleId="font01">
    <w:name w:val="font01"/>
    <w:basedOn w:val="a0"/>
    <w:rsid w:val="00A979CD"/>
    <w:rPr>
      <w:rFonts w:ascii="宋体" w:eastAsia="宋体" w:hAnsi="宋体" w:cs="宋体" w:hint="eastAsia"/>
      <w:color w:val="000000"/>
      <w:sz w:val="21"/>
      <w:szCs w:val="21"/>
      <w:u w:val="none"/>
    </w:rPr>
  </w:style>
  <w:style w:type="character" w:customStyle="1" w:styleId="Char0">
    <w:name w:val="表格格式 Char"/>
    <w:link w:val="af9"/>
    <w:locked/>
    <w:rsid w:val="002A4358"/>
    <w:rPr>
      <w:rFonts w:ascii="Calibri" w:eastAsia="Times New Roman" w:hAnsi="Calibri" w:cs="Times New Roman"/>
      <w:kern w:val="2"/>
      <w:sz w:val="21"/>
      <w:szCs w:val="22"/>
    </w:rPr>
  </w:style>
  <w:style w:type="paragraph" w:customStyle="1" w:styleId="aff8">
    <w:name w:val="表格内居中文字"/>
    <w:basedOn w:val="a"/>
    <w:qFormat/>
    <w:rsid w:val="002A4358"/>
    <w:pPr>
      <w:widowControl w:val="0"/>
      <w:spacing w:after="0" w:line="360" w:lineRule="exact"/>
      <w:jc w:val="center"/>
    </w:pPr>
    <w:rPr>
      <w:rFonts w:ascii="Times New Roman" w:eastAsia="宋体" w:hAnsi="Times New Roman"/>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78526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baike.so.com/doc/5566852-5781969.html" TargetMode="External"/><Relationship Id="rId14"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3073"/>
    <customShpInfo spid="_x0000_s2050"/>
    <customShpInfo spid="_x0000_s2051"/>
  </customShpExts>
</s:customData>
</file>

<file path=customXml/itemProps1.xml><?xml version="1.0" encoding="utf-8"?>
<ds:datastoreItem xmlns:ds="http://schemas.openxmlformats.org/officeDocument/2006/customXml" ds:itemID="{3CF90932-DA1E-4D17-89D7-F43EA0FD9CF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26</Pages>
  <Words>2602</Words>
  <Characters>14835</Characters>
  <Application>Microsoft Office Word</Application>
  <DocSecurity>0</DocSecurity>
  <Lines>123</Lines>
  <Paragraphs>34</Paragraphs>
  <ScaleCrop>false</ScaleCrop>
  <Company>Sky123.Org</Company>
  <LinksUpToDate>false</LinksUpToDate>
  <CharactersWithSpaces>17403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Ltb</cp:lastModifiedBy>
  <cp:revision>15</cp:revision>
  <dcterms:created xsi:type="dcterms:W3CDTF">2023-07-25T03:10:00Z</dcterms:created>
  <dcterms:modified xsi:type="dcterms:W3CDTF">2023-10-25T08:22:00Z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2052-11.1.0.10000</vt:lpwstr>
  </property>
</Properties>
</file>